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48925" w14:textId="1A64B0FE" w:rsidR="007F6AB4" w:rsidRDefault="007F6AB4" w:rsidP="00914995">
      <w:pPr>
        <w:spacing w:after="0"/>
        <w:jc w:val="right"/>
        <w:rPr>
          <w:rFonts w:ascii="Arial" w:hAnsi="Arial" w:cs="Arial"/>
        </w:rPr>
      </w:pPr>
      <w:r w:rsidRPr="00872B07">
        <w:rPr>
          <w:rFonts w:ascii="Arial" w:hAnsi="Arial" w:cs="Arial"/>
        </w:rPr>
        <w:t xml:space="preserve">Nacionalinių ir (ar) tarptautinių profesinio meistriškumo </w:t>
      </w:r>
    </w:p>
    <w:p w14:paraId="79D02C3A" w14:textId="76A6C2E4" w:rsidR="009C620F" w:rsidRDefault="007F6AB4" w:rsidP="00914995">
      <w:pPr>
        <w:spacing w:after="0"/>
        <w:jc w:val="right"/>
        <w:rPr>
          <w:rFonts w:ascii="Arial" w:hAnsi="Arial" w:cs="Arial"/>
          <w:color w:val="000000"/>
        </w:rPr>
      </w:pPr>
      <w:r w:rsidRPr="00872B07">
        <w:rPr>
          <w:rFonts w:ascii="Arial" w:hAnsi="Arial" w:cs="Arial"/>
        </w:rPr>
        <w:t xml:space="preserve">konkursų vykdytojų atrankos </w:t>
      </w:r>
      <w:r w:rsidRPr="00872B07">
        <w:rPr>
          <w:rFonts w:ascii="Arial" w:hAnsi="Arial" w:cs="Arial"/>
          <w:bCs/>
        </w:rPr>
        <w:t>tvarkos</w:t>
      </w:r>
      <w:r w:rsidR="00080DA2" w:rsidRPr="00655CC3">
        <w:rPr>
          <w:rFonts w:ascii="Arial" w:hAnsi="Arial" w:cs="Arial"/>
          <w:color w:val="000000"/>
        </w:rPr>
        <w:t xml:space="preserve"> aprašo </w:t>
      </w:r>
    </w:p>
    <w:p w14:paraId="554DF144" w14:textId="1B006931" w:rsidR="00080DA2" w:rsidRPr="00655CC3" w:rsidRDefault="00215FC9" w:rsidP="00914995">
      <w:pPr>
        <w:spacing w:after="0"/>
        <w:jc w:val="right"/>
        <w:rPr>
          <w:rFonts w:ascii="Arial" w:hAnsi="Arial" w:cs="Arial"/>
          <w:color w:val="000000"/>
        </w:rPr>
      </w:pPr>
      <w:r w:rsidRPr="00655CC3">
        <w:rPr>
          <w:rFonts w:ascii="Arial" w:hAnsi="Arial" w:cs="Arial"/>
          <w:color w:val="000000"/>
        </w:rPr>
        <w:t>1</w:t>
      </w:r>
      <w:r w:rsidR="00080DA2" w:rsidRPr="00655CC3">
        <w:rPr>
          <w:rFonts w:ascii="Arial" w:hAnsi="Arial" w:cs="Arial"/>
          <w:color w:val="000000"/>
        </w:rPr>
        <w:t xml:space="preserve"> priedas </w:t>
      </w:r>
    </w:p>
    <w:p w14:paraId="2A2D9AEA" w14:textId="77777777" w:rsidR="009164F4" w:rsidRPr="00655CC3" w:rsidRDefault="009164F4" w:rsidP="00914995">
      <w:pPr>
        <w:spacing w:after="0"/>
        <w:jc w:val="right"/>
        <w:rPr>
          <w:rFonts w:ascii="Arial" w:hAnsi="Arial" w:cs="Arial"/>
          <w:color w:val="000000"/>
        </w:rPr>
      </w:pPr>
    </w:p>
    <w:p w14:paraId="329CDB59" w14:textId="628196D8" w:rsidR="00080DA2" w:rsidRPr="00DD530D" w:rsidRDefault="007828C8" w:rsidP="00080DA2">
      <w:pPr>
        <w:ind w:hanging="2"/>
        <w:jc w:val="center"/>
        <w:rPr>
          <w:rFonts w:ascii="Arial" w:hAnsi="Arial" w:cs="Arial"/>
          <w:i/>
          <w:sz w:val="18"/>
          <w:szCs w:val="18"/>
        </w:rPr>
      </w:pPr>
      <w:r w:rsidRPr="00DD530D">
        <w:rPr>
          <w:rFonts w:ascii="Arial" w:hAnsi="Arial" w:cs="Arial"/>
          <w:i/>
          <w:sz w:val="18"/>
          <w:szCs w:val="18"/>
        </w:rPr>
        <w:t xml:space="preserve"> </w:t>
      </w:r>
      <w:r w:rsidR="00080DA2" w:rsidRPr="00DD530D">
        <w:rPr>
          <w:rFonts w:ascii="Arial" w:hAnsi="Arial" w:cs="Arial"/>
          <w:i/>
          <w:sz w:val="18"/>
          <w:szCs w:val="18"/>
        </w:rPr>
        <w:t>(</w:t>
      </w:r>
      <w:r w:rsidR="00DA75D0" w:rsidRPr="00DD530D">
        <w:rPr>
          <w:rFonts w:ascii="Arial" w:hAnsi="Arial" w:cs="Arial"/>
          <w:i/>
          <w:color w:val="000000"/>
          <w:sz w:val="18"/>
          <w:szCs w:val="18"/>
        </w:rPr>
        <w:t>Profesinio meistriškumo konkurso vykdytoj</w:t>
      </w:r>
      <w:r w:rsidR="007F6AB4" w:rsidRPr="00DD530D">
        <w:rPr>
          <w:rFonts w:ascii="Arial" w:hAnsi="Arial" w:cs="Arial"/>
          <w:i/>
          <w:color w:val="000000"/>
          <w:sz w:val="18"/>
          <w:szCs w:val="18"/>
        </w:rPr>
        <w:t>o</w:t>
      </w:r>
      <w:r w:rsidR="00DA75D0" w:rsidRPr="00DD530D">
        <w:rPr>
          <w:rFonts w:ascii="Arial" w:hAnsi="Arial" w:cs="Arial"/>
          <w:i/>
          <w:color w:val="000000"/>
          <w:sz w:val="18"/>
          <w:szCs w:val="18"/>
        </w:rPr>
        <w:t>, siekianči</w:t>
      </w:r>
      <w:r w:rsidR="007F6AB4" w:rsidRPr="00DD530D">
        <w:rPr>
          <w:rFonts w:ascii="Arial" w:hAnsi="Arial" w:cs="Arial"/>
          <w:i/>
          <w:color w:val="000000"/>
          <w:sz w:val="18"/>
          <w:szCs w:val="18"/>
        </w:rPr>
        <w:t>o</w:t>
      </w:r>
      <w:r w:rsidR="00DA75D0" w:rsidRPr="00DD530D">
        <w:rPr>
          <w:rFonts w:ascii="Arial" w:hAnsi="Arial" w:cs="Arial"/>
          <w:i/>
          <w:color w:val="000000"/>
          <w:sz w:val="18"/>
          <w:szCs w:val="18"/>
        </w:rPr>
        <w:t xml:space="preserve"> vykdyti profesinio meistriškumo konkurs</w:t>
      </w:r>
      <w:r w:rsidR="00FC27FA" w:rsidRPr="00DD530D">
        <w:rPr>
          <w:rFonts w:ascii="Arial" w:hAnsi="Arial" w:cs="Arial"/>
          <w:i/>
          <w:color w:val="000000"/>
          <w:sz w:val="18"/>
          <w:szCs w:val="18"/>
        </w:rPr>
        <w:t>ą</w:t>
      </w:r>
      <w:r w:rsidR="00080DA2" w:rsidRPr="00DD530D">
        <w:rPr>
          <w:rFonts w:ascii="Arial" w:hAnsi="Arial" w:cs="Arial"/>
          <w:i/>
          <w:sz w:val="18"/>
          <w:szCs w:val="18"/>
        </w:rPr>
        <w:t>, paraiškos forma)</w:t>
      </w:r>
    </w:p>
    <w:p w14:paraId="06FAC94E" w14:textId="77777777" w:rsidR="0050126E" w:rsidRDefault="00DA75D0" w:rsidP="0025356A">
      <w:pPr>
        <w:spacing w:after="0"/>
        <w:ind w:hanging="2"/>
        <w:jc w:val="center"/>
        <w:rPr>
          <w:rFonts w:ascii="Arial" w:hAnsi="Arial" w:cs="Arial"/>
          <w:b/>
          <w:color w:val="000000"/>
        </w:rPr>
      </w:pPr>
      <w:r w:rsidRPr="00655CC3">
        <w:rPr>
          <w:rFonts w:ascii="Arial" w:hAnsi="Arial" w:cs="Arial"/>
          <w:b/>
          <w:color w:val="000000"/>
        </w:rPr>
        <w:t>PROFESINIO MEISTRIŠKUMO KONKURSO VYKDYTOJ</w:t>
      </w:r>
      <w:r w:rsidR="009164F4" w:rsidRPr="00655CC3">
        <w:rPr>
          <w:rFonts w:ascii="Arial" w:hAnsi="Arial" w:cs="Arial"/>
          <w:b/>
          <w:color w:val="000000"/>
        </w:rPr>
        <w:t>O</w:t>
      </w:r>
      <w:r w:rsidRPr="00655CC3">
        <w:rPr>
          <w:rFonts w:ascii="Arial" w:hAnsi="Arial" w:cs="Arial"/>
          <w:b/>
          <w:color w:val="000000"/>
        </w:rPr>
        <w:t>, SIEKIANČI</w:t>
      </w:r>
      <w:r w:rsidR="009164F4" w:rsidRPr="00655CC3">
        <w:rPr>
          <w:rFonts w:ascii="Arial" w:hAnsi="Arial" w:cs="Arial"/>
          <w:b/>
          <w:color w:val="000000"/>
        </w:rPr>
        <w:t>O</w:t>
      </w:r>
      <w:r w:rsidRPr="00655CC3">
        <w:rPr>
          <w:rFonts w:ascii="Arial" w:hAnsi="Arial" w:cs="Arial"/>
          <w:b/>
          <w:color w:val="000000"/>
        </w:rPr>
        <w:t xml:space="preserve"> VYKDYTI  </w:t>
      </w:r>
      <w:r w:rsidR="0025356A" w:rsidRPr="00322B1B">
        <w:rPr>
          <w:rFonts w:ascii="Arial" w:hAnsi="Arial" w:cs="Arial"/>
          <w:color w:val="000000"/>
        </w:rPr>
        <w:t>___________</w:t>
      </w:r>
      <w:r w:rsidR="0025356A">
        <w:rPr>
          <w:rFonts w:ascii="Arial" w:hAnsi="Arial" w:cs="Arial"/>
          <w:b/>
          <w:color w:val="000000"/>
        </w:rPr>
        <w:t xml:space="preserve">  </w:t>
      </w:r>
    </w:p>
    <w:p w14:paraId="3BF49759" w14:textId="23945B1E" w:rsidR="0050126E" w:rsidRDefault="0050126E" w:rsidP="0025356A">
      <w:pPr>
        <w:spacing w:after="0"/>
        <w:ind w:hanging="2"/>
        <w:jc w:val="center"/>
        <w:rPr>
          <w:rFonts w:ascii="Arial" w:hAnsi="Arial" w:cs="Arial"/>
          <w:b/>
          <w:color w:val="000000"/>
        </w:rPr>
      </w:pPr>
      <w:r>
        <w:rPr>
          <w:rFonts w:ascii="Arial" w:hAnsi="Arial" w:cs="Arial"/>
          <w:i/>
          <w:sz w:val="18"/>
          <w:szCs w:val="18"/>
        </w:rPr>
        <w:t xml:space="preserve">                                                            </w:t>
      </w:r>
      <w:bookmarkStart w:id="0" w:name="_GoBack"/>
      <w:bookmarkEnd w:id="0"/>
      <w:r>
        <w:rPr>
          <w:rFonts w:ascii="Arial" w:hAnsi="Arial" w:cs="Arial"/>
          <w:i/>
          <w:sz w:val="18"/>
          <w:szCs w:val="18"/>
        </w:rPr>
        <w:t xml:space="preserve">                                                                                                            </w:t>
      </w:r>
      <w:r w:rsidRPr="0025356A">
        <w:rPr>
          <w:rFonts w:ascii="Arial" w:hAnsi="Arial" w:cs="Arial"/>
          <w:i/>
          <w:sz w:val="18"/>
          <w:szCs w:val="18"/>
        </w:rPr>
        <w:t>(</w:t>
      </w:r>
      <w:r>
        <w:rPr>
          <w:rFonts w:ascii="Arial" w:hAnsi="Arial" w:cs="Arial"/>
          <w:i/>
          <w:sz w:val="18"/>
          <w:szCs w:val="18"/>
        </w:rPr>
        <w:t>K</w:t>
      </w:r>
      <w:r w:rsidRPr="0025356A">
        <w:rPr>
          <w:rFonts w:ascii="Arial" w:hAnsi="Arial" w:cs="Arial"/>
          <w:i/>
          <w:sz w:val="18"/>
          <w:szCs w:val="18"/>
        </w:rPr>
        <w:t>valifikacijos pavadinimas)</w:t>
      </w:r>
      <w:r w:rsidRPr="0050126E">
        <w:rPr>
          <w:rFonts w:ascii="Arial" w:hAnsi="Arial" w:cs="Arial"/>
          <w:b/>
          <w:color w:val="000000"/>
        </w:rPr>
        <w:t xml:space="preserve"> </w:t>
      </w:r>
    </w:p>
    <w:p w14:paraId="4770E270" w14:textId="5F5AB797" w:rsidR="00DA75D0" w:rsidRPr="00655CC3" w:rsidRDefault="0050126E" w:rsidP="0025356A">
      <w:pPr>
        <w:spacing w:after="0"/>
        <w:ind w:hanging="2"/>
        <w:jc w:val="center"/>
        <w:rPr>
          <w:rFonts w:ascii="Arial" w:hAnsi="Arial" w:cs="Arial"/>
          <w:b/>
          <w:color w:val="000000"/>
        </w:rPr>
      </w:pPr>
      <w:r w:rsidRPr="00655CC3">
        <w:rPr>
          <w:rFonts w:ascii="Arial" w:hAnsi="Arial" w:cs="Arial"/>
          <w:b/>
          <w:color w:val="000000"/>
        </w:rPr>
        <w:t xml:space="preserve">PROFESINIO MEISTRIŠKUMO </w:t>
      </w:r>
      <w:r>
        <w:rPr>
          <w:rFonts w:ascii="Arial" w:hAnsi="Arial" w:cs="Arial"/>
          <w:b/>
          <w:color w:val="000000"/>
        </w:rPr>
        <w:t xml:space="preserve">    </w:t>
      </w:r>
      <w:r w:rsidRPr="00655CC3">
        <w:rPr>
          <w:rFonts w:ascii="Arial" w:hAnsi="Arial" w:cs="Arial"/>
          <w:b/>
          <w:color w:val="000000"/>
        </w:rPr>
        <w:t>KONKURSĄ</w:t>
      </w:r>
      <w:r>
        <w:rPr>
          <w:rFonts w:ascii="Arial" w:hAnsi="Arial" w:cs="Arial"/>
          <w:b/>
          <w:color w:val="000000"/>
        </w:rPr>
        <w:t>,</w:t>
      </w:r>
      <w:r w:rsidRPr="0025356A">
        <w:rPr>
          <w:rFonts w:ascii="Arial" w:hAnsi="Arial" w:cs="Arial"/>
          <w:b/>
        </w:rPr>
        <w:t xml:space="preserve"> </w:t>
      </w:r>
      <w:r w:rsidRPr="00655CC3">
        <w:rPr>
          <w:rFonts w:ascii="Arial" w:hAnsi="Arial" w:cs="Arial"/>
          <w:b/>
        </w:rPr>
        <w:t>PARAIŠKA</w:t>
      </w:r>
    </w:p>
    <w:p w14:paraId="50ABCFC8" w14:textId="795C5962" w:rsidR="00080DA2" w:rsidRPr="0025356A" w:rsidRDefault="0025356A" w:rsidP="0025356A">
      <w:pPr>
        <w:ind w:hanging="2"/>
        <w:rPr>
          <w:rFonts w:ascii="Arial" w:hAnsi="Arial" w:cs="Arial"/>
          <w:i/>
          <w:sz w:val="18"/>
          <w:szCs w:val="18"/>
        </w:rPr>
      </w:pPr>
      <w:r>
        <w:rPr>
          <w:rFonts w:ascii="Arial" w:hAnsi="Arial" w:cs="Arial"/>
          <w:i/>
          <w:sz w:val="18"/>
          <w:szCs w:val="18"/>
        </w:rPr>
        <w:t xml:space="preserve">         </w:t>
      </w:r>
    </w:p>
    <w:p w14:paraId="6A4F177A" w14:textId="77777777" w:rsidR="00080DA2" w:rsidRPr="00655CC3" w:rsidRDefault="00080DA2" w:rsidP="00914995">
      <w:pPr>
        <w:spacing w:after="0" w:line="240" w:lineRule="auto"/>
        <w:ind w:hanging="2"/>
        <w:jc w:val="center"/>
        <w:rPr>
          <w:rFonts w:ascii="Arial" w:hAnsi="Arial" w:cs="Arial"/>
          <w:b/>
          <w:bCs/>
        </w:rPr>
      </w:pPr>
      <w:r w:rsidRPr="00322B1B">
        <w:rPr>
          <w:rFonts w:ascii="Arial" w:hAnsi="Arial" w:cs="Arial"/>
          <w:bCs/>
        </w:rPr>
        <w:t>_______________________________________________________________</w:t>
      </w:r>
      <w:r w:rsidRPr="00655CC3">
        <w:rPr>
          <w:rFonts w:ascii="Arial" w:hAnsi="Arial" w:cs="Arial"/>
          <w:b/>
          <w:bCs/>
        </w:rPr>
        <w:t>_</w:t>
      </w:r>
    </w:p>
    <w:p w14:paraId="77448BC4" w14:textId="17BD76AA" w:rsidR="00080DA2" w:rsidRPr="00DD530D" w:rsidRDefault="00080DA2" w:rsidP="00914995">
      <w:pPr>
        <w:spacing w:after="0" w:line="240" w:lineRule="auto"/>
        <w:jc w:val="center"/>
        <w:rPr>
          <w:rFonts w:ascii="Arial" w:hAnsi="Arial" w:cs="Arial"/>
          <w:i/>
          <w:iCs/>
          <w:sz w:val="18"/>
          <w:szCs w:val="18"/>
        </w:rPr>
      </w:pPr>
      <w:r w:rsidRPr="00DD530D">
        <w:rPr>
          <w:rFonts w:ascii="Arial" w:hAnsi="Arial" w:cs="Arial"/>
          <w:i/>
          <w:iCs/>
          <w:sz w:val="18"/>
          <w:szCs w:val="18"/>
        </w:rPr>
        <w:t xml:space="preserve"> </w:t>
      </w:r>
      <w:r w:rsidRPr="00DD530D">
        <w:rPr>
          <w:rFonts w:ascii="Arial" w:eastAsia="Times New Roman" w:hAnsi="Arial" w:cs="Arial"/>
          <w:i/>
          <w:iCs/>
          <w:sz w:val="18"/>
          <w:szCs w:val="18"/>
        </w:rPr>
        <w:t>(</w:t>
      </w:r>
      <w:r w:rsidR="00D27881">
        <w:rPr>
          <w:rFonts w:ascii="Arial" w:eastAsia="Times New Roman" w:hAnsi="Arial" w:cs="Arial"/>
          <w:i/>
          <w:iCs/>
          <w:sz w:val="18"/>
          <w:szCs w:val="18"/>
        </w:rPr>
        <w:t>P</w:t>
      </w:r>
      <w:r w:rsidR="00DA75D0" w:rsidRPr="00DD530D">
        <w:rPr>
          <w:rFonts w:ascii="Arial" w:eastAsia="Times New Roman" w:hAnsi="Arial" w:cs="Arial"/>
          <w:i/>
          <w:iCs/>
          <w:sz w:val="18"/>
          <w:szCs w:val="18"/>
        </w:rPr>
        <w:t>rofesinio meistriškumo konkurso vykdytojo</w:t>
      </w:r>
      <w:r w:rsidRPr="00DD530D">
        <w:rPr>
          <w:rFonts w:ascii="Arial" w:eastAsia="Times New Roman" w:hAnsi="Arial" w:cs="Arial"/>
          <w:i/>
          <w:iCs/>
          <w:sz w:val="18"/>
          <w:szCs w:val="18"/>
        </w:rPr>
        <w:t xml:space="preserve"> pavadinimas)</w:t>
      </w:r>
    </w:p>
    <w:p w14:paraId="1BB2E65A" w14:textId="77777777" w:rsidR="00080DA2" w:rsidRPr="00DD530D" w:rsidRDefault="00080DA2" w:rsidP="00914995">
      <w:pPr>
        <w:spacing w:after="0" w:line="240" w:lineRule="auto"/>
        <w:ind w:hanging="2"/>
        <w:jc w:val="center"/>
        <w:rPr>
          <w:rFonts w:ascii="Arial" w:hAnsi="Arial" w:cs="Arial"/>
          <w:b/>
          <w:bCs/>
          <w:sz w:val="18"/>
          <w:szCs w:val="18"/>
        </w:rPr>
      </w:pPr>
      <w:r w:rsidRPr="00DD530D">
        <w:rPr>
          <w:rFonts w:ascii="Arial" w:hAnsi="Arial" w:cs="Arial"/>
          <w:b/>
          <w:bCs/>
          <w:sz w:val="18"/>
          <w:szCs w:val="18"/>
        </w:rPr>
        <w:t>_________________________</w:t>
      </w:r>
    </w:p>
    <w:p w14:paraId="393BBFD2" w14:textId="580B015B" w:rsidR="00080DA2" w:rsidRPr="00DD530D" w:rsidRDefault="00080DA2" w:rsidP="00914995">
      <w:pPr>
        <w:spacing w:after="0" w:line="240" w:lineRule="auto"/>
        <w:ind w:hanging="2"/>
        <w:jc w:val="center"/>
        <w:rPr>
          <w:rFonts w:ascii="Arial" w:hAnsi="Arial" w:cs="Arial"/>
          <w:i/>
          <w:iCs/>
          <w:sz w:val="18"/>
          <w:szCs w:val="18"/>
        </w:rPr>
      </w:pPr>
      <w:r w:rsidRPr="00DD530D">
        <w:rPr>
          <w:rFonts w:ascii="Arial" w:hAnsi="Arial" w:cs="Arial"/>
          <w:i/>
          <w:iCs/>
          <w:sz w:val="18"/>
          <w:szCs w:val="18"/>
        </w:rPr>
        <w:t>(</w:t>
      </w:r>
      <w:r w:rsidR="00D27881">
        <w:rPr>
          <w:rFonts w:ascii="Arial" w:hAnsi="Arial" w:cs="Arial"/>
          <w:i/>
          <w:iCs/>
          <w:sz w:val="18"/>
          <w:szCs w:val="18"/>
        </w:rPr>
        <w:t>P</w:t>
      </w:r>
      <w:r w:rsidRPr="00DD530D">
        <w:rPr>
          <w:rFonts w:ascii="Arial" w:hAnsi="Arial" w:cs="Arial"/>
          <w:i/>
          <w:iCs/>
          <w:sz w:val="18"/>
          <w:szCs w:val="18"/>
        </w:rPr>
        <w:t>araiškos pildymo data)</w:t>
      </w:r>
    </w:p>
    <w:p w14:paraId="443AACD0" w14:textId="77777777" w:rsidR="00080DA2" w:rsidRPr="00322B1B" w:rsidRDefault="00080DA2" w:rsidP="00914995">
      <w:pPr>
        <w:spacing w:after="0" w:line="240" w:lineRule="auto"/>
        <w:ind w:hanging="2"/>
        <w:jc w:val="center"/>
        <w:rPr>
          <w:rFonts w:ascii="Arial" w:hAnsi="Arial" w:cs="Arial"/>
          <w:bCs/>
        </w:rPr>
      </w:pPr>
      <w:r w:rsidRPr="00322B1B">
        <w:rPr>
          <w:rFonts w:ascii="Arial" w:hAnsi="Arial" w:cs="Arial"/>
          <w:bCs/>
        </w:rPr>
        <w:t>________________________</w:t>
      </w:r>
    </w:p>
    <w:p w14:paraId="1A047305" w14:textId="6776AEC5" w:rsidR="00080DA2" w:rsidRDefault="00080DA2" w:rsidP="00080DA2">
      <w:pPr>
        <w:spacing w:line="240" w:lineRule="auto"/>
        <w:ind w:hanging="2"/>
        <w:jc w:val="center"/>
        <w:rPr>
          <w:rFonts w:ascii="Arial" w:hAnsi="Arial" w:cs="Arial"/>
          <w:i/>
          <w:iCs/>
          <w:sz w:val="18"/>
          <w:szCs w:val="18"/>
        </w:rPr>
      </w:pPr>
      <w:r w:rsidRPr="00DD530D">
        <w:rPr>
          <w:rFonts w:ascii="Arial" w:hAnsi="Arial" w:cs="Arial"/>
          <w:i/>
          <w:iCs/>
          <w:sz w:val="18"/>
          <w:szCs w:val="18"/>
        </w:rPr>
        <w:t>(</w:t>
      </w:r>
      <w:r w:rsidR="00D27881">
        <w:rPr>
          <w:rFonts w:ascii="Arial" w:hAnsi="Arial" w:cs="Arial"/>
          <w:i/>
          <w:iCs/>
          <w:sz w:val="18"/>
          <w:szCs w:val="18"/>
        </w:rPr>
        <w:t>P</w:t>
      </w:r>
      <w:r w:rsidRPr="00DD530D">
        <w:rPr>
          <w:rFonts w:ascii="Arial" w:hAnsi="Arial" w:cs="Arial"/>
          <w:i/>
          <w:iCs/>
          <w:sz w:val="18"/>
          <w:szCs w:val="18"/>
        </w:rPr>
        <w:t>araiškos pildymo vieta)</w:t>
      </w:r>
    </w:p>
    <w:p w14:paraId="47CC83D8" w14:textId="77777777" w:rsidR="00285186" w:rsidRPr="00DD530D" w:rsidRDefault="00285186" w:rsidP="00080DA2">
      <w:pPr>
        <w:spacing w:line="240" w:lineRule="auto"/>
        <w:ind w:hanging="2"/>
        <w:jc w:val="center"/>
        <w:rPr>
          <w:rFonts w:ascii="Arial" w:hAnsi="Arial" w:cs="Arial"/>
          <w:i/>
          <w:iCs/>
          <w:sz w:val="18"/>
          <w:szCs w:val="18"/>
        </w:rPr>
      </w:pPr>
    </w:p>
    <w:p w14:paraId="37BD36EC" w14:textId="77777777" w:rsidR="00C371D9" w:rsidRPr="00655CC3" w:rsidRDefault="00C371D9" w:rsidP="004518A6">
      <w:pPr>
        <w:pStyle w:val="Sraopastraipa"/>
        <w:numPr>
          <w:ilvl w:val="0"/>
          <w:numId w:val="2"/>
        </w:numPr>
        <w:jc w:val="both"/>
        <w:rPr>
          <w:rFonts w:ascii="Arial" w:hAnsi="Arial" w:cs="Arial"/>
          <w:i/>
        </w:rPr>
      </w:pPr>
      <w:r w:rsidRPr="00655CC3">
        <w:rPr>
          <w:rFonts w:ascii="Arial" w:hAnsi="Arial" w:cs="Arial"/>
          <w:b/>
          <w:bCs/>
        </w:rPr>
        <w:t>PROFESINIO MEISTRIŠKUMO KONKURSO TIPAS</w:t>
      </w:r>
    </w:p>
    <w:tbl>
      <w:tblPr>
        <w:tblW w:w="14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1057"/>
      </w:tblGrid>
      <w:tr w:rsidR="00C371D9" w:rsidRPr="00655CC3" w14:paraId="10DF3754" w14:textId="77777777" w:rsidTr="00707D7E">
        <w:trPr>
          <w:trHeight w:val="352"/>
        </w:trPr>
        <w:tc>
          <w:tcPr>
            <w:tcW w:w="3505" w:type="dxa"/>
            <w:vMerge w:val="restart"/>
            <w:shd w:val="clear" w:color="auto" w:fill="F2F2F2" w:themeFill="background1" w:themeFillShade="F2"/>
          </w:tcPr>
          <w:p w14:paraId="600513AE" w14:textId="7A5F9FDE" w:rsidR="00C371D9" w:rsidRPr="00DD530D" w:rsidRDefault="00111686" w:rsidP="007C43FD">
            <w:pPr>
              <w:autoSpaceDE w:val="0"/>
              <w:autoSpaceDN w:val="0"/>
              <w:adjustRightInd w:val="0"/>
              <w:spacing w:line="240" w:lineRule="auto"/>
              <w:ind w:hanging="2"/>
              <w:rPr>
                <w:rFonts w:ascii="Arial" w:hAnsi="Arial" w:cs="Arial"/>
                <w:i/>
                <w:color w:val="000000"/>
                <w:sz w:val="20"/>
                <w:szCs w:val="20"/>
              </w:rPr>
            </w:pPr>
            <w:r w:rsidRPr="00DD530D">
              <w:rPr>
                <w:rFonts w:ascii="Arial" w:hAnsi="Arial" w:cs="Arial"/>
                <w:bCs/>
                <w:i/>
                <w:color w:val="000000"/>
                <w:sz w:val="20"/>
                <w:szCs w:val="20"/>
              </w:rPr>
              <w:t>(</w:t>
            </w:r>
            <w:r w:rsidR="007C43FD">
              <w:rPr>
                <w:rFonts w:ascii="Arial" w:hAnsi="Arial" w:cs="Arial"/>
                <w:bCs/>
                <w:i/>
                <w:color w:val="000000"/>
                <w:sz w:val="20"/>
                <w:szCs w:val="20"/>
              </w:rPr>
              <w:t>N</w:t>
            </w:r>
            <w:r w:rsidRPr="00DD530D">
              <w:rPr>
                <w:rFonts w:ascii="Arial" w:hAnsi="Arial" w:cs="Arial"/>
                <w:bCs/>
                <w:i/>
                <w:color w:val="000000"/>
                <w:sz w:val="20"/>
                <w:szCs w:val="20"/>
              </w:rPr>
              <w:t>urodykite</w:t>
            </w:r>
            <w:r w:rsidR="00D610ED">
              <w:rPr>
                <w:rFonts w:ascii="Arial" w:hAnsi="Arial" w:cs="Arial"/>
                <w:bCs/>
                <w:i/>
                <w:color w:val="000000"/>
                <w:sz w:val="20"/>
                <w:szCs w:val="20"/>
              </w:rPr>
              <w:t>,</w:t>
            </w:r>
            <w:r w:rsidRPr="00DD530D">
              <w:rPr>
                <w:rFonts w:ascii="Arial" w:hAnsi="Arial" w:cs="Arial"/>
                <w:bCs/>
                <w:i/>
                <w:color w:val="000000"/>
                <w:sz w:val="20"/>
                <w:szCs w:val="20"/>
              </w:rPr>
              <w:t xml:space="preserve"> kokio tipo konkursą siekiate organizuoti, turite pažymėti tik vieną variantą)</w:t>
            </w:r>
            <w:r w:rsidR="00C371D9" w:rsidRPr="00DD530D">
              <w:rPr>
                <w:rFonts w:ascii="Arial" w:hAnsi="Arial" w:cs="Arial"/>
                <w:bCs/>
                <w:i/>
                <w:color w:val="000000"/>
                <w:sz w:val="20"/>
                <w:szCs w:val="20"/>
              </w:rPr>
              <w:t xml:space="preserve"> </w:t>
            </w:r>
          </w:p>
        </w:tc>
        <w:tc>
          <w:tcPr>
            <w:tcW w:w="11057" w:type="dxa"/>
          </w:tcPr>
          <w:p w14:paraId="3DD0DDF1" w14:textId="2B482DB5" w:rsidR="00C371D9" w:rsidRPr="00655CC3" w:rsidRDefault="00C371D9" w:rsidP="00AB7082">
            <w:pPr>
              <w:autoSpaceDE w:val="0"/>
              <w:autoSpaceDN w:val="0"/>
              <w:adjustRightInd w:val="0"/>
              <w:spacing w:line="240" w:lineRule="auto"/>
              <w:ind w:hanging="2"/>
              <w:jc w:val="both"/>
              <w:rPr>
                <w:rFonts w:ascii="Arial" w:hAnsi="Arial" w:cs="Arial"/>
                <w:color w:val="000000"/>
              </w:rPr>
            </w:pPr>
            <w:r w:rsidRPr="00655CC3">
              <w:rPr>
                <w:rFonts w:ascii="Arial" w:hAnsi="Arial" w:cs="Arial"/>
              </w:rPr>
              <w:sym w:font="Wingdings" w:char="F06F"/>
            </w:r>
            <w:r w:rsidRPr="00655CC3">
              <w:rPr>
                <w:rFonts w:ascii="Arial" w:hAnsi="Arial" w:cs="Arial"/>
              </w:rPr>
              <w:t xml:space="preserve"> </w:t>
            </w:r>
            <w:r w:rsidRPr="00655CC3">
              <w:rPr>
                <w:rFonts w:ascii="Arial" w:hAnsi="Arial" w:cs="Arial"/>
                <w:color w:val="000000"/>
              </w:rPr>
              <w:t>Nacionalinis profesini</w:t>
            </w:r>
            <w:r w:rsidR="00AB7082">
              <w:rPr>
                <w:rFonts w:ascii="Arial" w:hAnsi="Arial" w:cs="Arial"/>
                <w:color w:val="000000"/>
              </w:rPr>
              <w:t>o</w:t>
            </w:r>
            <w:r w:rsidRPr="00655CC3">
              <w:rPr>
                <w:rFonts w:ascii="Arial" w:hAnsi="Arial" w:cs="Arial"/>
                <w:color w:val="000000"/>
              </w:rPr>
              <w:t xml:space="preserve"> meistriškumo konkursas</w:t>
            </w:r>
          </w:p>
        </w:tc>
      </w:tr>
      <w:tr w:rsidR="00C371D9" w:rsidRPr="00655CC3" w14:paraId="4831B505" w14:textId="77777777" w:rsidTr="00707D7E">
        <w:trPr>
          <w:trHeight w:val="352"/>
        </w:trPr>
        <w:tc>
          <w:tcPr>
            <w:tcW w:w="3505" w:type="dxa"/>
            <w:vMerge/>
            <w:shd w:val="clear" w:color="auto" w:fill="F2F2F2" w:themeFill="background1" w:themeFillShade="F2"/>
          </w:tcPr>
          <w:p w14:paraId="5E5A3DA6" w14:textId="77777777" w:rsidR="00C371D9" w:rsidRPr="00655CC3" w:rsidRDefault="00C371D9" w:rsidP="00826E3D">
            <w:pPr>
              <w:autoSpaceDE w:val="0"/>
              <w:autoSpaceDN w:val="0"/>
              <w:adjustRightInd w:val="0"/>
              <w:spacing w:line="240" w:lineRule="auto"/>
              <w:ind w:hanging="2"/>
              <w:rPr>
                <w:rFonts w:ascii="Arial" w:hAnsi="Arial" w:cs="Arial"/>
                <w:b/>
                <w:bCs/>
                <w:color w:val="000000"/>
              </w:rPr>
            </w:pPr>
          </w:p>
        </w:tc>
        <w:tc>
          <w:tcPr>
            <w:tcW w:w="11057" w:type="dxa"/>
          </w:tcPr>
          <w:p w14:paraId="46FBE29E" w14:textId="77777777" w:rsidR="00C371D9" w:rsidRPr="00655CC3" w:rsidRDefault="00C371D9" w:rsidP="00C371D9">
            <w:pPr>
              <w:autoSpaceDE w:val="0"/>
              <w:autoSpaceDN w:val="0"/>
              <w:adjustRightInd w:val="0"/>
              <w:spacing w:line="240" w:lineRule="auto"/>
              <w:ind w:hanging="2"/>
              <w:jc w:val="both"/>
              <w:rPr>
                <w:rFonts w:ascii="Arial" w:hAnsi="Arial" w:cs="Arial"/>
                <w:iCs/>
                <w:color w:val="000000"/>
              </w:rPr>
            </w:pPr>
            <w:r w:rsidRPr="00655CC3">
              <w:rPr>
                <w:rFonts w:ascii="Arial" w:hAnsi="Arial" w:cs="Arial"/>
              </w:rPr>
              <w:sym w:font="Wingdings" w:char="F06F"/>
            </w:r>
            <w:r w:rsidRPr="00655CC3">
              <w:rPr>
                <w:rFonts w:ascii="Arial" w:hAnsi="Arial" w:cs="Arial"/>
              </w:rPr>
              <w:t xml:space="preserve"> </w:t>
            </w:r>
            <w:r w:rsidRPr="00655CC3">
              <w:rPr>
                <w:rFonts w:ascii="Arial" w:hAnsi="Arial" w:cs="Arial"/>
                <w:iCs/>
              </w:rPr>
              <w:t xml:space="preserve">Tarptautinis profesinio meistriškumo konkursas </w:t>
            </w:r>
          </w:p>
        </w:tc>
      </w:tr>
    </w:tbl>
    <w:p w14:paraId="35FA50B1" w14:textId="77777777" w:rsidR="00C371D9" w:rsidRPr="00655CC3" w:rsidRDefault="00C371D9" w:rsidP="00080DA2">
      <w:pPr>
        <w:spacing w:line="240" w:lineRule="auto"/>
        <w:ind w:hanging="2"/>
        <w:jc w:val="center"/>
        <w:rPr>
          <w:rFonts w:ascii="Arial" w:hAnsi="Arial" w:cs="Arial"/>
          <w:i/>
          <w:iCs/>
        </w:rPr>
      </w:pPr>
    </w:p>
    <w:p w14:paraId="5EF661E7" w14:textId="552B75F0" w:rsidR="00080DA2" w:rsidRPr="00655CC3" w:rsidRDefault="00111686" w:rsidP="00080DA2">
      <w:pPr>
        <w:ind w:hanging="2"/>
        <w:jc w:val="both"/>
        <w:rPr>
          <w:rFonts w:ascii="Arial" w:hAnsi="Arial" w:cs="Arial"/>
          <w:i/>
        </w:rPr>
      </w:pPr>
      <w:r w:rsidRPr="00655CC3">
        <w:rPr>
          <w:rFonts w:ascii="Arial" w:hAnsi="Arial" w:cs="Arial"/>
          <w:b/>
          <w:bCs/>
        </w:rPr>
        <w:t>2</w:t>
      </w:r>
      <w:r w:rsidR="00080DA2" w:rsidRPr="00655CC3">
        <w:rPr>
          <w:rFonts w:ascii="Arial" w:hAnsi="Arial" w:cs="Arial"/>
          <w:b/>
          <w:bCs/>
        </w:rPr>
        <w:t xml:space="preserve">. DUOMENYS APIE </w:t>
      </w:r>
      <w:r w:rsidR="00DA75D0" w:rsidRPr="00655CC3">
        <w:rPr>
          <w:rFonts w:ascii="Arial" w:hAnsi="Arial" w:cs="Arial"/>
          <w:b/>
          <w:bCs/>
        </w:rPr>
        <w:t>PROFESINIO MEISTRIŠKUMO KONKURSO VYKDYTOJĄ</w:t>
      </w:r>
      <w:r w:rsidR="0027289D">
        <w:rPr>
          <w:rFonts w:ascii="Arial" w:hAnsi="Arial" w:cs="Arial"/>
          <w:b/>
          <w:bCs/>
        </w:rPr>
        <w:t>(-US)</w:t>
      </w:r>
    </w:p>
    <w:tbl>
      <w:tblPr>
        <w:tblW w:w="14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11057"/>
      </w:tblGrid>
      <w:tr w:rsidR="00080DA2" w:rsidRPr="00655CC3" w14:paraId="63A205C7" w14:textId="77777777" w:rsidTr="00707D7E">
        <w:trPr>
          <w:trHeight w:val="352"/>
        </w:trPr>
        <w:tc>
          <w:tcPr>
            <w:tcW w:w="3505" w:type="dxa"/>
            <w:shd w:val="clear" w:color="auto" w:fill="F2F2F2" w:themeFill="background1" w:themeFillShade="F2"/>
          </w:tcPr>
          <w:p w14:paraId="2D16BF53"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 xml:space="preserve">Juridinio asmens pavadinimas </w:t>
            </w:r>
          </w:p>
        </w:tc>
        <w:tc>
          <w:tcPr>
            <w:tcW w:w="11057" w:type="dxa"/>
          </w:tcPr>
          <w:p w14:paraId="5CB695E9" w14:textId="7BE126F8" w:rsidR="00080DA2" w:rsidRPr="009C620F" w:rsidRDefault="00080DA2" w:rsidP="00C20BD7">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 xml:space="preserve">Nurodomas </w:t>
            </w:r>
            <w:r w:rsidR="00C20BD7">
              <w:rPr>
                <w:rFonts w:ascii="Arial" w:hAnsi="Arial" w:cs="Arial"/>
                <w:i/>
                <w:iCs/>
                <w:color w:val="000000"/>
                <w:sz w:val="20"/>
                <w:szCs w:val="20"/>
              </w:rPr>
              <w:t>tikslus</w:t>
            </w:r>
            <w:r w:rsidRPr="009C620F">
              <w:rPr>
                <w:rFonts w:ascii="Arial" w:hAnsi="Arial" w:cs="Arial"/>
                <w:i/>
                <w:iCs/>
                <w:color w:val="000000"/>
                <w:sz w:val="20"/>
                <w:szCs w:val="20"/>
              </w:rPr>
              <w:t xml:space="preserve"> juridinio asmens pavadinimas, registruotas Juridinių asmenų registre. Pildoma didžiosiomis ir mažosiomis raidėmis, kaip nurodyta Juridinių asmenų registre. </w:t>
            </w:r>
          </w:p>
        </w:tc>
      </w:tr>
      <w:tr w:rsidR="00080DA2" w:rsidRPr="00655CC3" w14:paraId="464E9E6A" w14:textId="77777777" w:rsidTr="00707D7E">
        <w:trPr>
          <w:trHeight w:val="226"/>
        </w:trPr>
        <w:tc>
          <w:tcPr>
            <w:tcW w:w="3505" w:type="dxa"/>
            <w:shd w:val="clear" w:color="auto" w:fill="F2F2F2" w:themeFill="background1" w:themeFillShade="F2"/>
          </w:tcPr>
          <w:p w14:paraId="59C47FFA"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 xml:space="preserve">Juridinio asmens kodas </w:t>
            </w:r>
          </w:p>
        </w:tc>
        <w:tc>
          <w:tcPr>
            <w:tcW w:w="11057" w:type="dxa"/>
          </w:tcPr>
          <w:p w14:paraId="626E8E1B" w14:textId="77777777" w:rsidR="00080DA2" w:rsidRPr="009C620F" w:rsidRDefault="00080DA2" w:rsidP="00DB1D60">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 xml:space="preserve">Nurodomas juridinio asmens kodas, nurodytas Juridinių asmenų registre. </w:t>
            </w:r>
          </w:p>
        </w:tc>
      </w:tr>
      <w:tr w:rsidR="00080DA2" w:rsidRPr="00655CC3" w14:paraId="3272B3ED" w14:textId="77777777" w:rsidTr="00707D7E">
        <w:trPr>
          <w:trHeight w:val="227"/>
        </w:trPr>
        <w:tc>
          <w:tcPr>
            <w:tcW w:w="3505" w:type="dxa"/>
            <w:shd w:val="clear" w:color="auto" w:fill="F2F2F2" w:themeFill="background1" w:themeFillShade="F2"/>
          </w:tcPr>
          <w:p w14:paraId="512024F8"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 xml:space="preserve">Juridinio asmens buveinė </w:t>
            </w:r>
          </w:p>
        </w:tc>
        <w:tc>
          <w:tcPr>
            <w:tcW w:w="11057" w:type="dxa"/>
          </w:tcPr>
          <w:p w14:paraId="59371D7A" w14:textId="77777777" w:rsidR="00080DA2" w:rsidRPr="009C620F" w:rsidRDefault="00080DA2" w:rsidP="00DB1D60">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Nurodoma juridinio asmens buveinės gatvė, namo numeris, pašto indeksas, vietovė</w:t>
            </w:r>
            <w:r w:rsidRPr="009C620F">
              <w:rPr>
                <w:rFonts w:ascii="Arial" w:hAnsi="Arial" w:cs="Arial"/>
                <w:color w:val="000000"/>
                <w:sz w:val="20"/>
                <w:szCs w:val="20"/>
              </w:rPr>
              <w:t xml:space="preserve">. </w:t>
            </w:r>
          </w:p>
        </w:tc>
      </w:tr>
      <w:tr w:rsidR="00080DA2" w:rsidRPr="00655CC3" w14:paraId="68CE4346" w14:textId="77777777" w:rsidTr="00707D7E">
        <w:trPr>
          <w:trHeight w:val="110"/>
        </w:trPr>
        <w:tc>
          <w:tcPr>
            <w:tcW w:w="3505" w:type="dxa"/>
            <w:shd w:val="clear" w:color="auto" w:fill="F2F2F2" w:themeFill="background1" w:themeFillShade="F2"/>
          </w:tcPr>
          <w:p w14:paraId="756D666F"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 xml:space="preserve">Telefono numeris </w:t>
            </w:r>
          </w:p>
        </w:tc>
        <w:tc>
          <w:tcPr>
            <w:tcW w:w="11057" w:type="dxa"/>
          </w:tcPr>
          <w:p w14:paraId="00FF9A47" w14:textId="7D0AF2C5" w:rsidR="00080DA2" w:rsidRPr="009C620F" w:rsidRDefault="00080DA2" w:rsidP="00C20BD7">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 xml:space="preserve">Nurodomas telefono numeris. </w:t>
            </w:r>
          </w:p>
        </w:tc>
      </w:tr>
      <w:tr w:rsidR="00080DA2" w:rsidRPr="00655CC3" w14:paraId="25304DF1" w14:textId="77777777" w:rsidTr="00707D7E">
        <w:trPr>
          <w:trHeight w:val="245"/>
        </w:trPr>
        <w:tc>
          <w:tcPr>
            <w:tcW w:w="3505" w:type="dxa"/>
            <w:shd w:val="clear" w:color="auto" w:fill="F2F2F2" w:themeFill="background1" w:themeFillShade="F2"/>
          </w:tcPr>
          <w:p w14:paraId="4BF7B816"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 xml:space="preserve">Elektroninio pašto adresas </w:t>
            </w:r>
          </w:p>
        </w:tc>
        <w:tc>
          <w:tcPr>
            <w:tcW w:w="11057" w:type="dxa"/>
          </w:tcPr>
          <w:p w14:paraId="795DF942" w14:textId="37C27659" w:rsidR="00080DA2" w:rsidRPr="009C620F" w:rsidRDefault="00080DA2" w:rsidP="00C20BD7">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 xml:space="preserve">Nurodomas elektroninio pašto adresas. </w:t>
            </w:r>
          </w:p>
        </w:tc>
      </w:tr>
      <w:tr w:rsidR="00080DA2" w:rsidRPr="00655CC3" w14:paraId="7E4454F9" w14:textId="77777777" w:rsidTr="00707D7E">
        <w:trPr>
          <w:trHeight w:val="266"/>
        </w:trPr>
        <w:tc>
          <w:tcPr>
            <w:tcW w:w="3505" w:type="dxa"/>
            <w:shd w:val="clear" w:color="auto" w:fill="F2F2F2" w:themeFill="background1" w:themeFillShade="F2"/>
          </w:tcPr>
          <w:p w14:paraId="492ADEDB" w14:textId="77777777" w:rsidR="00080DA2" w:rsidRPr="00655CC3" w:rsidRDefault="00080DA2" w:rsidP="00DB1D60">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lastRenderedPageBreak/>
              <w:t xml:space="preserve">Juridinio asmens vadovas </w:t>
            </w:r>
          </w:p>
        </w:tc>
        <w:tc>
          <w:tcPr>
            <w:tcW w:w="11057" w:type="dxa"/>
          </w:tcPr>
          <w:p w14:paraId="0CB45C44" w14:textId="29724963" w:rsidR="00080DA2" w:rsidRPr="009C620F" w:rsidRDefault="00080DA2" w:rsidP="00C20BD7">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 xml:space="preserve">Nurodomas vadovo arba </w:t>
            </w:r>
            <w:r w:rsidR="00C20BD7">
              <w:rPr>
                <w:rFonts w:ascii="Arial" w:hAnsi="Arial" w:cs="Arial"/>
                <w:i/>
                <w:iCs/>
                <w:color w:val="000000"/>
                <w:sz w:val="20"/>
                <w:szCs w:val="20"/>
              </w:rPr>
              <w:t>jo</w:t>
            </w:r>
            <w:r w:rsidRPr="009C620F">
              <w:rPr>
                <w:rFonts w:ascii="Arial" w:hAnsi="Arial" w:cs="Arial"/>
                <w:i/>
                <w:iCs/>
                <w:color w:val="000000"/>
                <w:sz w:val="20"/>
                <w:szCs w:val="20"/>
              </w:rPr>
              <w:t xml:space="preserve"> įgalioto asmens vardas ir pavardė. </w:t>
            </w:r>
          </w:p>
        </w:tc>
      </w:tr>
      <w:tr w:rsidR="00080DA2" w:rsidRPr="00655CC3" w14:paraId="3D2A8938" w14:textId="77777777" w:rsidTr="00707D7E">
        <w:trPr>
          <w:trHeight w:val="558"/>
        </w:trPr>
        <w:tc>
          <w:tcPr>
            <w:tcW w:w="3505" w:type="dxa"/>
            <w:shd w:val="clear" w:color="auto" w:fill="F2F2F2" w:themeFill="background1" w:themeFillShade="F2"/>
          </w:tcPr>
          <w:p w14:paraId="1E7CBE1C" w14:textId="1A2E70CB" w:rsidR="00080DA2" w:rsidRPr="00655CC3" w:rsidRDefault="00080DA2" w:rsidP="00AB7082">
            <w:pPr>
              <w:autoSpaceDE w:val="0"/>
              <w:autoSpaceDN w:val="0"/>
              <w:adjustRightInd w:val="0"/>
              <w:spacing w:line="240" w:lineRule="auto"/>
              <w:ind w:hanging="2"/>
              <w:rPr>
                <w:rFonts w:ascii="Arial" w:hAnsi="Arial" w:cs="Arial"/>
                <w:color w:val="000000"/>
              </w:rPr>
            </w:pPr>
            <w:r w:rsidRPr="00655CC3">
              <w:rPr>
                <w:rFonts w:ascii="Arial" w:hAnsi="Arial" w:cs="Arial"/>
                <w:b/>
                <w:bCs/>
                <w:color w:val="000000"/>
              </w:rPr>
              <w:t>Kontaktinio asmens vardas, pavardė, pareigos, telefonas, elektronini</w:t>
            </w:r>
            <w:r w:rsidR="00AB7082">
              <w:rPr>
                <w:rFonts w:ascii="Arial" w:hAnsi="Arial" w:cs="Arial"/>
                <w:b/>
                <w:bCs/>
                <w:color w:val="000000"/>
              </w:rPr>
              <w:t>o</w:t>
            </w:r>
            <w:r w:rsidRPr="00655CC3">
              <w:rPr>
                <w:rFonts w:ascii="Arial" w:hAnsi="Arial" w:cs="Arial"/>
                <w:b/>
                <w:bCs/>
                <w:color w:val="000000"/>
              </w:rPr>
              <w:t xml:space="preserve"> pašt</w:t>
            </w:r>
            <w:r w:rsidR="00AB7082">
              <w:rPr>
                <w:rFonts w:ascii="Arial" w:hAnsi="Arial" w:cs="Arial"/>
                <w:b/>
                <w:bCs/>
                <w:color w:val="000000"/>
              </w:rPr>
              <w:t>o adresas</w:t>
            </w:r>
          </w:p>
        </w:tc>
        <w:tc>
          <w:tcPr>
            <w:tcW w:w="11057" w:type="dxa"/>
          </w:tcPr>
          <w:p w14:paraId="3295F025" w14:textId="55DA10BF" w:rsidR="00080DA2" w:rsidRPr="009C620F" w:rsidRDefault="00080DA2" w:rsidP="00C20BD7">
            <w:pPr>
              <w:autoSpaceDE w:val="0"/>
              <w:autoSpaceDN w:val="0"/>
              <w:adjustRightInd w:val="0"/>
              <w:spacing w:line="240" w:lineRule="auto"/>
              <w:ind w:hanging="2"/>
              <w:jc w:val="both"/>
              <w:rPr>
                <w:rFonts w:ascii="Arial" w:hAnsi="Arial" w:cs="Arial"/>
                <w:color w:val="000000"/>
                <w:sz w:val="20"/>
                <w:szCs w:val="20"/>
              </w:rPr>
            </w:pPr>
            <w:r w:rsidRPr="009C620F">
              <w:rPr>
                <w:rFonts w:ascii="Arial" w:hAnsi="Arial" w:cs="Arial"/>
                <w:i/>
                <w:iCs/>
                <w:color w:val="000000"/>
                <w:sz w:val="20"/>
                <w:szCs w:val="20"/>
              </w:rPr>
              <w:t>Nurodomas už paraišką atsakingo asmens vardas ir pavardė. Už paraišką atsakingas asmuo gali būti ir vadovas</w:t>
            </w:r>
            <w:r w:rsidR="007F1EBE">
              <w:rPr>
                <w:rFonts w:ascii="Arial" w:hAnsi="Arial" w:cs="Arial"/>
                <w:i/>
                <w:iCs/>
                <w:color w:val="000000"/>
                <w:sz w:val="20"/>
                <w:szCs w:val="20"/>
              </w:rPr>
              <w:t xml:space="preserve"> ar jo įgaliotas asmuo</w:t>
            </w:r>
            <w:r w:rsidRPr="009C620F">
              <w:rPr>
                <w:rFonts w:ascii="Arial" w:hAnsi="Arial" w:cs="Arial"/>
                <w:i/>
                <w:iCs/>
                <w:color w:val="000000"/>
                <w:sz w:val="20"/>
                <w:szCs w:val="20"/>
              </w:rPr>
              <w:t xml:space="preserve">, jeigu jis tiesiogiai susijęs su paraiškos rengimu ir galės atsakyti į klausimus, susijusius su paraiška. </w:t>
            </w:r>
          </w:p>
        </w:tc>
      </w:tr>
    </w:tbl>
    <w:p w14:paraId="3AE95202" w14:textId="7EA28898" w:rsidR="009164F4" w:rsidRPr="00655CC3" w:rsidRDefault="00111686" w:rsidP="009164F4">
      <w:pPr>
        <w:spacing w:before="240" w:after="240" w:line="240" w:lineRule="auto"/>
        <w:rPr>
          <w:rFonts w:ascii="Arial" w:eastAsia="Times New Roman" w:hAnsi="Arial" w:cs="Arial"/>
          <w:b/>
        </w:rPr>
      </w:pPr>
      <w:r w:rsidRPr="00655CC3">
        <w:rPr>
          <w:rFonts w:ascii="Arial" w:eastAsia="Times New Roman" w:hAnsi="Arial" w:cs="Arial"/>
          <w:b/>
        </w:rPr>
        <w:t>3</w:t>
      </w:r>
      <w:r w:rsidR="009164F4" w:rsidRPr="00655CC3">
        <w:rPr>
          <w:rFonts w:ascii="Arial" w:eastAsia="Times New Roman" w:hAnsi="Arial" w:cs="Arial"/>
          <w:b/>
        </w:rPr>
        <w:t>. DUOMENYS APIE PARTNERĮ</w:t>
      </w:r>
      <w:r w:rsidR="00285186">
        <w:rPr>
          <w:rFonts w:ascii="Arial" w:eastAsia="Times New Roman" w:hAnsi="Arial" w:cs="Arial"/>
          <w:b/>
        </w:rPr>
        <w:t>(-IUS)</w:t>
      </w:r>
    </w:p>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2"/>
        <w:gridCol w:w="11405"/>
      </w:tblGrid>
      <w:tr w:rsidR="009164F4" w:rsidRPr="00655CC3" w14:paraId="79A3E3B0" w14:textId="77777777" w:rsidTr="00707D7E">
        <w:tc>
          <w:tcPr>
            <w:tcW w:w="1112" w:type="pct"/>
            <w:shd w:val="clear" w:color="auto" w:fill="F2F2F2" w:themeFill="background1" w:themeFillShade="F2"/>
          </w:tcPr>
          <w:p w14:paraId="1400B413" w14:textId="4B23B9FC" w:rsidR="009164F4" w:rsidRPr="00655CC3" w:rsidRDefault="009164F4" w:rsidP="0025356A">
            <w:pPr>
              <w:pStyle w:val="Sraopastraipa"/>
              <w:numPr>
                <w:ilvl w:val="1"/>
                <w:numId w:val="3"/>
              </w:numPr>
              <w:tabs>
                <w:tab w:val="left" w:pos="464"/>
              </w:tabs>
              <w:spacing w:after="200" w:line="276" w:lineRule="auto"/>
              <w:ind w:left="0" w:firstLine="0"/>
              <w:rPr>
                <w:rFonts w:ascii="Arial" w:eastAsia="Calibri" w:hAnsi="Arial" w:cs="Arial"/>
                <w:b/>
                <w:bCs/>
              </w:rPr>
            </w:pPr>
            <w:r w:rsidRPr="00655CC3">
              <w:rPr>
                <w:rFonts w:ascii="Arial" w:eastAsia="Calibri" w:hAnsi="Arial" w:cs="Arial"/>
                <w:b/>
                <w:bCs/>
              </w:rPr>
              <w:t xml:space="preserve"> Ar </w:t>
            </w:r>
            <w:r w:rsidR="00DD530D" w:rsidRPr="00F737A8">
              <w:rPr>
                <w:rFonts w:ascii="Arial" w:eastAsia="Calibri" w:hAnsi="Arial" w:cs="Arial"/>
                <w:b/>
                <w:bCs/>
              </w:rPr>
              <w:t>pareiškėjas</w:t>
            </w:r>
            <w:r w:rsidRPr="00655CC3">
              <w:rPr>
                <w:rFonts w:ascii="Arial" w:eastAsia="Calibri" w:hAnsi="Arial" w:cs="Arial"/>
                <w:b/>
                <w:bCs/>
              </w:rPr>
              <w:t xml:space="preserve"> planuoja vykdyti </w:t>
            </w:r>
            <w:r w:rsidR="0025356A">
              <w:rPr>
                <w:rFonts w:ascii="Arial" w:eastAsia="Calibri" w:hAnsi="Arial" w:cs="Arial"/>
                <w:b/>
                <w:bCs/>
              </w:rPr>
              <w:t xml:space="preserve">konkursą </w:t>
            </w:r>
            <w:r w:rsidR="007F1EBE">
              <w:rPr>
                <w:rFonts w:ascii="Arial" w:eastAsia="Calibri" w:hAnsi="Arial" w:cs="Arial"/>
                <w:b/>
                <w:bCs/>
              </w:rPr>
              <w:t xml:space="preserve">kartu </w:t>
            </w:r>
            <w:r w:rsidRPr="00655CC3">
              <w:rPr>
                <w:rFonts w:ascii="Arial" w:eastAsia="Calibri" w:hAnsi="Arial" w:cs="Arial"/>
                <w:b/>
                <w:bCs/>
              </w:rPr>
              <w:t>su  partneriu(-iais)?</w:t>
            </w:r>
          </w:p>
        </w:tc>
        <w:tc>
          <w:tcPr>
            <w:tcW w:w="3888" w:type="pct"/>
          </w:tcPr>
          <w:p w14:paraId="7A08F4B9" w14:textId="3A49B878" w:rsidR="009164F4" w:rsidRPr="009C620F" w:rsidRDefault="009164F4" w:rsidP="009164F4">
            <w:pPr>
              <w:jc w:val="both"/>
              <w:rPr>
                <w:rFonts w:ascii="Arial" w:hAnsi="Arial" w:cs="Arial"/>
                <w:sz w:val="20"/>
                <w:szCs w:val="20"/>
              </w:rPr>
            </w:pPr>
            <w:r w:rsidRPr="00655CC3">
              <w:rPr>
                <w:rFonts w:ascii="Arial" w:hAnsi="Arial" w:cs="Arial"/>
              </w:rPr>
              <w:sym w:font="Wingdings" w:char="F06F"/>
            </w:r>
            <w:r w:rsidRPr="00655CC3">
              <w:rPr>
                <w:rFonts w:ascii="Arial" w:hAnsi="Arial" w:cs="Arial"/>
              </w:rPr>
              <w:t xml:space="preserve"> Taip </w:t>
            </w:r>
            <w:r w:rsidRPr="009C620F">
              <w:rPr>
                <w:rFonts w:ascii="Arial" w:hAnsi="Arial" w:cs="Arial"/>
                <w:i/>
                <w:sz w:val="20"/>
                <w:szCs w:val="20"/>
              </w:rPr>
              <w:t>(jeigu bus pasitelktas partneris(-iai), pažymimas šis punktas ir pildoma toliau esanti lentelė)</w:t>
            </w:r>
            <w:r w:rsidR="007F1EBE">
              <w:rPr>
                <w:rFonts w:ascii="Arial" w:hAnsi="Arial" w:cs="Arial"/>
                <w:i/>
                <w:sz w:val="20"/>
                <w:szCs w:val="20"/>
              </w:rPr>
              <w:t>.</w:t>
            </w:r>
          </w:p>
          <w:p w14:paraId="44A14369" w14:textId="5C583CDB" w:rsidR="009164F4" w:rsidRPr="00655CC3" w:rsidRDefault="009164F4" w:rsidP="007F1EBE">
            <w:pPr>
              <w:jc w:val="both"/>
              <w:rPr>
                <w:rFonts w:ascii="Arial" w:hAnsi="Arial" w:cs="Arial"/>
              </w:rPr>
            </w:pPr>
            <w:r w:rsidRPr="00655CC3">
              <w:rPr>
                <w:rFonts w:ascii="Arial" w:hAnsi="Arial" w:cs="Arial"/>
              </w:rPr>
              <w:sym w:font="Wingdings" w:char="F06F"/>
            </w:r>
            <w:r w:rsidRPr="00655CC3">
              <w:rPr>
                <w:rFonts w:ascii="Arial" w:hAnsi="Arial" w:cs="Arial"/>
              </w:rPr>
              <w:t xml:space="preserve"> Ne </w:t>
            </w:r>
            <w:r w:rsidRPr="009C620F">
              <w:rPr>
                <w:rFonts w:ascii="Arial" w:hAnsi="Arial" w:cs="Arial"/>
                <w:i/>
                <w:sz w:val="20"/>
                <w:szCs w:val="20"/>
              </w:rPr>
              <w:t xml:space="preserve">(jeigu </w:t>
            </w:r>
            <w:r w:rsidR="00F737A8">
              <w:rPr>
                <w:rFonts w:ascii="Arial" w:hAnsi="Arial" w:cs="Arial"/>
                <w:i/>
                <w:sz w:val="20"/>
                <w:szCs w:val="20"/>
              </w:rPr>
              <w:t>pareiškėjas</w:t>
            </w:r>
            <w:r w:rsidRPr="009C620F">
              <w:rPr>
                <w:rFonts w:ascii="Arial" w:hAnsi="Arial" w:cs="Arial"/>
                <w:i/>
                <w:sz w:val="20"/>
                <w:szCs w:val="20"/>
              </w:rPr>
              <w:t xml:space="preserve"> neturės partnerio(-ių), pažymimas šis punktas. Jeigu pažymima „ne“, toliau informacija apie partnerį(-ius) nepildoma)</w:t>
            </w:r>
            <w:r w:rsidR="007F1EBE">
              <w:rPr>
                <w:rFonts w:ascii="Arial" w:hAnsi="Arial" w:cs="Arial"/>
                <w:i/>
                <w:sz w:val="20"/>
                <w:szCs w:val="20"/>
              </w:rPr>
              <w:t>.</w:t>
            </w:r>
          </w:p>
        </w:tc>
      </w:tr>
    </w:tbl>
    <w:p w14:paraId="2F686071" w14:textId="7AA36369" w:rsidR="009164F4" w:rsidRPr="00164487" w:rsidRDefault="009164F4" w:rsidP="00164487">
      <w:pPr>
        <w:spacing w:before="240" w:after="240" w:line="240" w:lineRule="auto"/>
        <w:jc w:val="both"/>
        <w:rPr>
          <w:rFonts w:ascii="Arial" w:eastAsia="Times New Roman" w:hAnsi="Arial" w:cs="Arial"/>
          <w:sz w:val="18"/>
          <w:szCs w:val="18"/>
        </w:rPr>
      </w:pPr>
      <w:r w:rsidRPr="00164487">
        <w:rPr>
          <w:rFonts w:ascii="Arial" w:eastAsia="Times New Roman" w:hAnsi="Arial" w:cs="Arial"/>
          <w:i/>
          <w:sz w:val="18"/>
          <w:szCs w:val="18"/>
        </w:rPr>
        <w:t xml:space="preserve">(Pildoma, jeigu </w:t>
      </w:r>
      <w:r w:rsidR="00F737A8">
        <w:rPr>
          <w:rFonts w:ascii="Arial" w:eastAsia="Times New Roman" w:hAnsi="Arial" w:cs="Arial"/>
          <w:i/>
          <w:sz w:val="18"/>
          <w:szCs w:val="18"/>
        </w:rPr>
        <w:t>pareiškėjas</w:t>
      </w:r>
      <w:r w:rsidRPr="00164487">
        <w:rPr>
          <w:rFonts w:ascii="Arial" w:eastAsia="Times New Roman" w:hAnsi="Arial" w:cs="Arial"/>
          <w:i/>
          <w:sz w:val="18"/>
          <w:szCs w:val="18"/>
        </w:rPr>
        <w:t xml:space="preserve"> planuoja </w:t>
      </w:r>
      <w:r w:rsidR="00F737A8">
        <w:rPr>
          <w:rFonts w:ascii="Arial" w:eastAsia="Times New Roman" w:hAnsi="Arial" w:cs="Arial"/>
          <w:i/>
          <w:sz w:val="18"/>
          <w:szCs w:val="18"/>
        </w:rPr>
        <w:t>konkursą vykdyti</w:t>
      </w:r>
      <w:r w:rsidRPr="00164487">
        <w:rPr>
          <w:rFonts w:ascii="Arial" w:eastAsia="Times New Roman" w:hAnsi="Arial" w:cs="Arial"/>
          <w:i/>
          <w:sz w:val="18"/>
          <w:szCs w:val="18"/>
        </w:rPr>
        <w:t xml:space="preserve"> kartu su partneriu(-iais)</w:t>
      </w:r>
      <w:r w:rsidR="00164487" w:rsidRPr="00164487">
        <w:rPr>
          <w:rFonts w:ascii="Arial" w:eastAsia="Times New Roman" w:hAnsi="Arial" w:cs="Arial"/>
          <w:i/>
          <w:sz w:val="18"/>
          <w:szCs w:val="18"/>
        </w:rPr>
        <w:t>.</w:t>
      </w:r>
      <w:r w:rsidR="00164487" w:rsidRPr="00164487">
        <w:rPr>
          <w:rFonts w:ascii="Arial" w:hAnsi="Arial" w:cs="Arial"/>
          <w:i/>
          <w:iCs/>
          <w:color w:val="000000" w:themeColor="text1"/>
          <w:sz w:val="18"/>
          <w:szCs w:val="18"/>
          <w:lang w:eastAsia="en-GB"/>
        </w:rPr>
        <w:t xml:space="preserve"> Jeigu yra daugiau nei vienas partneris, kiekvienam partneriui </w:t>
      </w:r>
      <w:r w:rsidR="00164487">
        <w:rPr>
          <w:rFonts w:ascii="Arial" w:hAnsi="Arial" w:cs="Arial"/>
          <w:i/>
          <w:iCs/>
          <w:color w:val="000000" w:themeColor="text1"/>
          <w:sz w:val="18"/>
          <w:szCs w:val="18"/>
          <w:lang w:eastAsia="en-GB"/>
        </w:rPr>
        <w:t>nukopijuojama 3.2 papunkčio lentelė</w:t>
      </w:r>
      <w:r w:rsidR="00164487" w:rsidRPr="00164487">
        <w:rPr>
          <w:rFonts w:ascii="Arial" w:hAnsi="Arial" w:cs="Arial"/>
          <w:i/>
          <w:iCs/>
          <w:color w:val="000000" w:themeColor="text1"/>
          <w:sz w:val="18"/>
          <w:szCs w:val="18"/>
          <w:lang w:eastAsia="en-GB"/>
        </w:rPr>
        <w:t>. Tas pats subjektas negali būti nurodomas daugiau nei vieną kartą</w:t>
      </w:r>
      <w:r w:rsidR="00164487">
        <w:rPr>
          <w:rFonts w:ascii="Arial" w:hAnsi="Arial" w:cs="Arial"/>
          <w:i/>
          <w:iCs/>
          <w:color w:val="000000" w:themeColor="text1"/>
          <w:sz w:val="18"/>
          <w:szCs w:val="18"/>
          <w:lang w:eastAsia="en-GB"/>
        </w:rPr>
        <w:t>).</w:t>
      </w:r>
    </w:p>
    <w:p w14:paraId="5248A31F" w14:textId="3D849F41" w:rsidR="009164F4" w:rsidRPr="00655CC3" w:rsidRDefault="00111686" w:rsidP="009164F4">
      <w:pPr>
        <w:spacing w:after="0" w:line="240" w:lineRule="auto"/>
        <w:rPr>
          <w:rFonts w:ascii="Arial" w:eastAsia="Times New Roman" w:hAnsi="Arial" w:cs="Arial"/>
          <w:i/>
        </w:rPr>
      </w:pPr>
      <w:r w:rsidRPr="00655CC3">
        <w:rPr>
          <w:rFonts w:ascii="Arial" w:hAnsi="Arial" w:cs="Arial"/>
          <w:b/>
        </w:rPr>
        <w:t>3</w:t>
      </w:r>
      <w:r w:rsidR="009164F4" w:rsidRPr="00655CC3">
        <w:rPr>
          <w:rFonts w:ascii="Arial" w:hAnsi="Arial" w:cs="Arial"/>
          <w:b/>
        </w:rPr>
        <w:t>.2. Partneri</w:t>
      </w:r>
      <w:r w:rsidR="00500F11">
        <w:rPr>
          <w:rFonts w:ascii="Arial" w:hAnsi="Arial" w:cs="Arial"/>
          <w:b/>
        </w:rPr>
        <w:t>s</w:t>
      </w:r>
    </w:p>
    <w:tbl>
      <w:tblPr>
        <w:tblW w:w="14601"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3261"/>
        <w:gridCol w:w="11340"/>
      </w:tblGrid>
      <w:tr w:rsidR="009164F4" w:rsidRPr="00655CC3" w14:paraId="4EDDA049" w14:textId="77777777" w:rsidTr="00707D7E">
        <w:trPr>
          <w:trHeight w:val="751"/>
        </w:trPr>
        <w:tc>
          <w:tcPr>
            <w:tcW w:w="3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47A6AE75" w14:textId="77777777" w:rsidR="009164F4" w:rsidRPr="00655CC3" w:rsidRDefault="009164F4" w:rsidP="009164F4">
            <w:pPr>
              <w:spacing w:after="0" w:line="240" w:lineRule="auto"/>
              <w:rPr>
                <w:rFonts w:ascii="Arial" w:eastAsia="Times New Roman" w:hAnsi="Arial" w:cs="Arial"/>
                <w:b/>
              </w:rPr>
            </w:pPr>
            <w:r w:rsidRPr="00655CC3">
              <w:rPr>
                <w:rFonts w:ascii="Arial" w:eastAsia="Times New Roman" w:hAnsi="Arial" w:cs="Arial"/>
                <w:b/>
              </w:rPr>
              <w:t xml:space="preserve">Juridinio asmens pavadinimas </w:t>
            </w:r>
          </w:p>
        </w:tc>
        <w:tc>
          <w:tcPr>
            <w:tcW w:w="11340"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14:paraId="79B9256C" w14:textId="7B596A15" w:rsidR="009164F4" w:rsidRPr="00164487" w:rsidRDefault="00500F11" w:rsidP="007F1EBE">
            <w:pPr>
              <w:tabs>
                <w:tab w:val="left" w:pos="709"/>
                <w:tab w:val="left" w:pos="851"/>
                <w:tab w:val="left" w:pos="1134"/>
              </w:tabs>
              <w:autoSpaceDE w:val="0"/>
              <w:autoSpaceDN w:val="0"/>
              <w:adjustRightInd w:val="0"/>
              <w:spacing w:after="0" w:line="240" w:lineRule="auto"/>
              <w:jc w:val="both"/>
              <w:rPr>
                <w:rFonts w:ascii="Arial" w:hAnsi="Arial" w:cs="Arial"/>
                <w:i/>
                <w:iCs/>
                <w:color w:val="000000" w:themeColor="text1"/>
                <w:sz w:val="20"/>
                <w:szCs w:val="20"/>
              </w:rPr>
            </w:pPr>
            <w:r>
              <w:rPr>
                <w:rFonts w:ascii="Arial" w:eastAsia="Times New Roman" w:hAnsi="Arial" w:cs="Arial"/>
                <w:i/>
                <w:iCs/>
                <w:color w:val="000000" w:themeColor="text1"/>
                <w:sz w:val="20"/>
                <w:szCs w:val="20"/>
              </w:rPr>
              <w:t>N</w:t>
            </w:r>
            <w:r w:rsidR="00565CB8" w:rsidRPr="00164487">
              <w:rPr>
                <w:rFonts w:ascii="Arial" w:eastAsia="Times New Roman" w:hAnsi="Arial" w:cs="Arial"/>
                <w:i/>
                <w:iCs/>
                <w:color w:val="000000" w:themeColor="text1"/>
                <w:sz w:val="20"/>
                <w:szCs w:val="20"/>
              </w:rPr>
              <w:t xml:space="preserve">urodomas </w:t>
            </w:r>
            <w:r w:rsidR="007F1EBE">
              <w:rPr>
                <w:rFonts w:ascii="Arial" w:eastAsia="Times New Roman" w:hAnsi="Arial" w:cs="Arial"/>
                <w:i/>
                <w:iCs/>
                <w:color w:val="000000" w:themeColor="text1"/>
                <w:sz w:val="20"/>
                <w:szCs w:val="20"/>
              </w:rPr>
              <w:t>tikslus</w:t>
            </w:r>
            <w:r w:rsidR="00565CB8" w:rsidRPr="00164487">
              <w:rPr>
                <w:rFonts w:ascii="Arial" w:eastAsia="Times New Roman" w:hAnsi="Arial" w:cs="Arial"/>
                <w:i/>
                <w:iCs/>
                <w:color w:val="000000" w:themeColor="text1"/>
                <w:sz w:val="20"/>
                <w:szCs w:val="20"/>
              </w:rPr>
              <w:t xml:space="preserve"> juridinio asmens pavadinimas, registruotas Juridinių asmenų registre. Pildoma didžiosiomis ir mažosiomis raidėmis, kaip nurodyta Juridinių asmenų registre</w:t>
            </w:r>
            <w:r w:rsidR="009164F4" w:rsidRPr="00164487">
              <w:rPr>
                <w:rFonts w:ascii="Arial" w:eastAsia="Times New Roman" w:hAnsi="Arial" w:cs="Arial"/>
                <w:i/>
                <w:iCs/>
                <w:color w:val="000000" w:themeColor="text1"/>
                <w:sz w:val="20"/>
                <w:szCs w:val="20"/>
              </w:rPr>
              <w:t>.</w:t>
            </w:r>
            <w:r w:rsidR="009164F4" w:rsidRPr="00164487">
              <w:rPr>
                <w:rFonts w:ascii="Arial" w:hAnsi="Arial" w:cs="Arial"/>
                <w:i/>
                <w:iCs/>
                <w:color w:val="000000" w:themeColor="text1"/>
                <w:sz w:val="20"/>
                <w:szCs w:val="20"/>
              </w:rPr>
              <w:t xml:space="preserve"> </w:t>
            </w:r>
          </w:p>
        </w:tc>
      </w:tr>
      <w:tr w:rsidR="009164F4" w:rsidRPr="00655CC3" w14:paraId="69D6A745" w14:textId="77777777" w:rsidTr="00707D7E">
        <w:trPr>
          <w:trHeight w:val="499"/>
        </w:trPr>
        <w:tc>
          <w:tcPr>
            <w:tcW w:w="3261" w:type="dxa"/>
            <w:tcBorders>
              <w:top w:val="nil"/>
              <w:left w:val="single" w:sz="8" w:space="0" w:color="000000" w:themeColor="text1"/>
              <w:bottom w:val="single" w:sz="8" w:space="0" w:color="000000" w:themeColor="text1"/>
              <w:right w:val="single" w:sz="8" w:space="0" w:color="000000" w:themeColor="text1"/>
            </w:tcBorders>
            <w:shd w:val="clear" w:color="auto" w:fill="F3F3F3"/>
            <w:tcMar>
              <w:top w:w="100" w:type="dxa"/>
              <w:left w:w="100" w:type="dxa"/>
              <w:bottom w:w="100" w:type="dxa"/>
              <w:right w:w="100" w:type="dxa"/>
            </w:tcMar>
          </w:tcPr>
          <w:p w14:paraId="275AFAB2" w14:textId="3D22FC1E" w:rsidR="009164F4" w:rsidRPr="00655CC3" w:rsidRDefault="00164487" w:rsidP="009164F4">
            <w:pPr>
              <w:spacing w:after="0" w:line="240" w:lineRule="auto"/>
              <w:rPr>
                <w:rFonts w:ascii="Arial" w:eastAsia="Times New Roman" w:hAnsi="Arial" w:cs="Arial"/>
                <w:b/>
              </w:rPr>
            </w:pPr>
            <w:r>
              <w:rPr>
                <w:rFonts w:ascii="Arial" w:eastAsia="Times New Roman" w:hAnsi="Arial" w:cs="Arial"/>
                <w:b/>
              </w:rPr>
              <w:t>Juridinio asmens</w:t>
            </w:r>
            <w:r w:rsidR="009164F4" w:rsidRPr="00655CC3">
              <w:rPr>
                <w:rFonts w:ascii="Arial" w:eastAsia="Times New Roman" w:hAnsi="Arial" w:cs="Arial"/>
                <w:b/>
              </w:rPr>
              <w:t xml:space="preserve"> kodas </w:t>
            </w:r>
          </w:p>
        </w:tc>
        <w:tc>
          <w:tcPr>
            <w:tcW w:w="11340" w:type="dxa"/>
            <w:tcBorders>
              <w:top w:val="nil"/>
              <w:left w:val="nil"/>
              <w:bottom w:val="single" w:sz="8" w:space="0" w:color="000000" w:themeColor="text1"/>
              <w:right w:val="single" w:sz="8" w:space="0" w:color="000000" w:themeColor="text1"/>
            </w:tcBorders>
            <w:tcMar>
              <w:top w:w="100" w:type="dxa"/>
              <w:left w:w="100" w:type="dxa"/>
              <w:bottom w:w="100" w:type="dxa"/>
              <w:right w:w="100" w:type="dxa"/>
            </w:tcMar>
          </w:tcPr>
          <w:p w14:paraId="685040E6" w14:textId="3197A93C" w:rsidR="009164F4" w:rsidRPr="00164487" w:rsidRDefault="00164487" w:rsidP="00500F11">
            <w:pPr>
              <w:tabs>
                <w:tab w:val="left" w:pos="709"/>
                <w:tab w:val="left" w:pos="851"/>
                <w:tab w:val="left" w:pos="1134"/>
              </w:tabs>
              <w:autoSpaceDE w:val="0"/>
              <w:autoSpaceDN w:val="0"/>
              <w:adjustRightInd w:val="0"/>
              <w:spacing w:after="0" w:line="240" w:lineRule="auto"/>
              <w:jc w:val="both"/>
              <w:rPr>
                <w:rFonts w:ascii="Arial" w:hAnsi="Arial" w:cs="Arial"/>
                <w:i/>
                <w:iCs/>
                <w:color w:val="000000" w:themeColor="text1"/>
                <w:sz w:val="20"/>
                <w:szCs w:val="20"/>
              </w:rPr>
            </w:pPr>
            <w:r w:rsidRPr="009C620F">
              <w:rPr>
                <w:rFonts w:ascii="Arial" w:hAnsi="Arial" w:cs="Arial"/>
                <w:i/>
                <w:iCs/>
                <w:color w:val="000000"/>
                <w:sz w:val="20"/>
                <w:szCs w:val="20"/>
              </w:rPr>
              <w:t>Nurodomas juridinio asmens kodas, nurodytas Juridinių asmenų registre.</w:t>
            </w:r>
          </w:p>
        </w:tc>
      </w:tr>
      <w:tr w:rsidR="00164487" w:rsidRPr="00655CC3" w14:paraId="24B2EA3F" w14:textId="77777777" w:rsidTr="00707D7E">
        <w:trPr>
          <w:trHeight w:val="307"/>
        </w:trPr>
        <w:tc>
          <w:tcPr>
            <w:tcW w:w="3261" w:type="dxa"/>
            <w:tcBorders>
              <w:top w:val="nil"/>
              <w:left w:val="single" w:sz="8" w:space="0" w:color="000000" w:themeColor="text1"/>
              <w:bottom w:val="single" w:sz="4" w:space="0" w:color="auto"/>
              <w:right w:val="single" w:sz="8" w:space="0" w:color="000000" w:themeColor="text1"/>
            </w:tcBorders>
            <w:shd w:val="clear" w:color="auto" w:fill="F3F3F3"/>
            <w:tcMar>
              <w:top w:w="100" w:type="dxa"/>
              <w:left w:w="100" w:type="dxa"/>
              <w:bottom w:w="100" w:type="dxa"/>
              <w:right w:w="100" w:type="dxa"/>
            </w:tcMar>
          </w:tcPr>
          <w:p w14:paraId="3C547C5B" w14:textId="06ADEBCF" w:rsidR="00164487" w:rsidRPr="00655CC3" w:rsidRDefault="00164487" w:rsidP="00164487">
            <w:pPr>
              <w:spacing w:after="0" w:line="240" w:lineRule="auto"/>
              <w:rPr>
                <w:rFonts w:ascii="Arial" w:eastAsia="Times New Roman" w:hAnsi="Arial" w:cs="Arial"/>
                <w:b/>
              </w:rPr>
            </w:pPr>
            <w:r w:rsidRPr="00655CC3">
              <w:rPr>
                <w:rFonts w:ascii="Arial" w:hAnsi="Arial" w:cs="Arial"/>
                <w:b/>
                <w:bCs/>
                <w:color w:val="000000"/>
              </w:rPr>
              <w:t xml:space="preserve">Juridinio asmens buveinė </w:t>
            </w:r>
          </w:p>
        </w:tc>
        <w:tc>
          <w:tcPr>
            <w:tcW w:w="11340"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10338CF2" w14:textId="593C1BB8" w:rsidR="00164487" w:rsidRPr="00164487" w:rsidRDefault="00164487" w:rsidP="00500F11">
            <w:pPr>
              <w:tabs>
                <w:tab w:val="left" w:pos="709"/>
                <w:tab w:val="left" w:pos="851"/>
                <w:tab w:val="left" w:pos="1134"/>
              </w:tabs>
              <w:autoSpaceDE w:val="0"/>
              <w:autoSpaceDN w:val="0"/>
              <w:adjustRightInd w:val="0"/>
              <w:spacing w:after="0" w:line="240" w:lineRule="auto"/>
              <w:jc w:val="both"/>
              <w:rPr>
                <w:rFonts w:ascii="Arial" w:hAnsi="Arial" w:cs="Arial"/>
                <w:i/>
                <w:iCs/>
                <w:color w:val="000000" w:themeColor="text1"/>
                <w:sz w:val="20"/>
                <w:szCs w:val="20"/>
              </w:rPr>
            </w:pPr>
            <w:r w:rsidRPr="009C620F">
              <w:rPr>
                <w:rFonts w:ascii="Arial" w:hAnsi="Arial" w:cs="Arial"/>
                <w:i/>
                <w:iCs/>
                <w:color w:val="000000"/>
                <w:sz w:val="20"/>
                <w:szCs w:val="20"/>
              </w:rPr>
              <w:t>Nurodoma juridinio asmens buveinės gatvė, namo numeris, pašto indeksas, vietovė</w:t>
            </w:r>
            <w:r w:rsidRPr="009C620F">
              <w:rPr>
                <w:rFonts w:ascii="Arial" w:hAnsi="Arial" w:cs="Arial"/>
                <w:color w:val="000000"/>
                <w:sz w:val="20"/>
                <w:szCs w:val="20"/>
              </w:rPr>
              <w:t xml:space="preserve">. </w:t>
            </w:r>
          </w:p>
        </w:tc>
      </w:tr>
      <w:tr w:rsidR="00164487" w:rsidRPr="00655CC3" w14:paraId="5E3F75DB" w14:textId="77777777" w:rsidTr="00707D7E">
        <w:trPr>
          <w:trHeight w:val="307"/>
        </w:trPr>
        <w:tc>
          <w:tcPr>
            <w:tcW w:w="3261" w:type="dxa"/>
            <w:tcBorders>
              <w:top w:val="nil"/>
              <w:left w:val="single" w:sz="8" w:space="0" w:color="000000" w:themeColor="text1"/>
              <w:bottom w:val="single" w:sz="4" w:space="0" w:color="auto"/>
              <w:right w:val="single" w:sz="8" w:space="0" w:color="000000" w:themeColor="text1"/>
            </w:tcBorders>
            <w:shd w:val="clear" w:color="auto" w:fill="F3F3F3"/>
            <w:tcMar>
              <w:top w:w="100" w:type="dxa"/>
              <w:left w:w="100" w:type="dxa"/>
              <w:bottom w:w="100" w:type="dxa"/>
              <w:right w:w="100" w:type="dxa"/>
            </w:tcMar>
          </w:tcPr>
          <w:p w14:paraId="6ADBFB99" w14:textId="77777777" w:rsidR="00164487" w:rsidRPr="00655CC3" w:rsidRDefault="00164487" w:rsidP="00164487">
            <w:pPr>
              <w:spacing w:after="0" w:line="240" w:lineRule="auto"/>
              <w:rPr>
                <w:rFonts w:ascii="Arial" w:eastAsia="Times New Roman" w:hAnsi="Arial" w:cs="Arial"/>
                <w:b/>
              </w:rPr>
            </w:pPr>
            <w:r w:rsidRPr="00655CC3">
              <w:rPr>
                <w:rFonts w:ascii="Arial" w:eastAsia="Times New Roman" w:hAnsi="Arial" w:cs="Arial"/>
                <w:b/>
              </w:rPr>
              <w:t>Telefono numeris</w:t>
            </w:r>
          </w:p>
        </w:tc>
        <w:tc>
          <w:tcPr>
            <w:tcW w:w="11340" w:type="dxa"/>
            <w:tcBorders>
              <w:top w:val="nil"/>
              <w:left w:val="nil"/>
              <w:bottom w:val="single" w:sz="4" w:space="0" w:color="auto"/>
              <w:right w:val="single" w:sz="8" w:space="0" w:color="000000" w:themeColor="text1"/>
            </w:tcBorders>
            <w:tcMar>
              <w:top w:w="100" w:type="dxa"/>
              <w:left w:w="100" w:type="dxa"/>
              <w:bottom w:w="100" w:type="dxa"/>
              <w:right w:w="100" w:type="dxa"/>
            </w:tcMar>
          </w:tcPr>
          <w:p w14:paraId="14500E40" w14:textId="082BD9FE" w:rsidR="00164487" w:rsidRPr="00164487" w:rsidRDefault="00164487" w:rsidP="00B23E59">
            <w:pPr>
              <w:tabs>
                <w:tab w:val="left" w:pos="709"/>
                <w:tab w:val="left" w:pos="851"/>
                <w:tab w:val="left" w:pos="1134"/>
              </w:tabs>
              <w:autoSpaceDE w:val="0"/>
              <w:autoSpaceDN w:val="0"/>
              <w:adjustRightInd w:val="0"/>
              <w:spacing w:after="0" w:line="240" w:lineRule="auto"/>
              <w:jc w:val="both"/>
              <w:rPr>
                <w:rFonts w:ascii="Arial" w:eastAsia="Times New Roman" w:hAnsi="Arial" w:cs="Arial"/>
                <w:i/>
                <w:iCs/>
                <w:color w:val="000000" w:themeColor="text1"/>
                <w:sz w:val="20"/>
                <w:szCs w:val="20"/>
              </w:rPr>
            </w:pPr>
            <w:r w:rsidRPr="00164487">
              <w:rPr>
                <w:rFonts w:ascii="Arial" w:hAnsi="Arial" w:cs="Arial"/>
                <w:i/>
                <w:iCs/>
                <w:color w:val="000000" w:themeColor="text1"/>
                <w:sz w:val="20"/>
                <w:szCs w:val="20"/>
              </w:rPr>
              <w:t xml:space="preserve">Nurodomas telefono numeris. </w:t>
            </w:r>
          </w:p>
        </w:tc>
      </w:tr>
      <w:tr w:rsidR="00164487" w:rsidRPr="00655CC3" w14:paraId="4459C86A" w14:textId="77777777" w:rsidTr="00707D7E">
        <w:tc>
          <w:tcPr>
            <w:tcW w:w="3261" w:type="dxa"/>
            <w:tcBorders>
              <w:top w:val="single" w:sz="4" w:space="0" w:color="auto"/>
              <w:left w:val="single" w:sz="4" w:space="0" w:color="auto"/>
              <w:bottom w:val="single" w:sz="4" w:space="0" w:color="auto"/>
              <w:right w:val="single" w:sz="4" w:space="0" w:color="auto"/>
            </w:tcBorders>
            <w:shd w:val="clear" w:color="auto" w:fill="F3F3F3"/>
            <w:tcMar>
              <w:top w:w="100" w:type="dxa"/>
              <w:left w:w="100" w:type="dxa"/>
              <w:bottom w:w="100" w:type="dxa"/>
              <w:right w:w="100" w:type="dxa"/>
            </w:tcMar>
          </w:tcPr>
          <w:p w14:paraId="43992CC6" w14:textId="7D508FF6" w:rsidR="00164487" w:rsidRPr="00655CC3" w:rsidRDefault="00164487" w:rsidP="007F1EBE">
            <w:pPr>
              <w:spacing w:after="0" w:line="240" w:lineRule="auto"/>
              <w:rPr>
                <w:rFonts w:ascii="Arial" w:eastAsia="Times New Roman" w:hAnsi="Arial" w:cs="Arial"/>
                <w:b/>
              </w:rPr>
            </w:pPr>
            <w:r w:rsidRPr="00655CC3">
              <w:rPr>
                <w:rFonts w:ascii="Arial" w:eastAsia="Times New Roman" w:hAnsi="Arial" w:cs="Arial"/>
                <w:b/>
              </w:rPr>
              <w:t>El</w:t>
            </w:r>
            <w:r w:rsidR="007F1EBE">
              <w:rPr>
                <w:rFonts w:ascii="Arial" w:eastAsia="Times New Roman" w:hAnsi="Arial" w:cs="Arial"/>
                <w:b/>
              </w:rPr>
              <w:t>ektroninio</w:t>
            </w:r>
            <w:r w:rsidRPr="00655CC3">
              <w:rPr>
                <w:rFonts w:ascii="Arial" w:eastAsia="Times New Roman" w:hAnsi="Arial" w:cs="Arial"/>
                <w:b/>
              </w:rPr>
              <w:t xml:space="preserve"> pašto adresas</w:t>
            </w:r>
          </w:p>
        </w:tc>
        <w:tc>
          <w:tcPr>
            <w:tcW w:w="1134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66577614" w14:textId="5E98073B" w:rsidR="00164487" w:rsidRPr="00164487" w:rsidRDefault="00164487" w:rsidP="00B23E59">
            <w:pPr>
              <w:tabs>
                <w:tab w:val="left" w:pos="709"/>
                <w:tab w:val="left" w:pos="851"/>
                <w:tab w:val="left" w:pos="1134"/>
              </w:tabs>
              <w:autoSpaceDE w:val="0"/>
              <w:autoSpaceDN w:val="0"/>
              <w:adjustRightInd w:val="0"/>
              <w:spacing w:after="0" w:line="240" w:lineRule="auto"/>
              <w:jc w:val="both"/>
              <w:rPr>
                <w:rFonts w:ascii="Arial" w:hAnsi="Arial" w:cs="Arial"/>
                <w:i/>
                <w:iCs/>
                <w:color w:val="000000" w:themeColor="text1"/>
                <w:sz w:val="20"/>
                <w:szCs w:val="20"/>
              </w:rPr>
            </w:pPr>
            <w:r w:rsidRPr="00164487">
              <w:rPr>
                <w:rFonts w:ascii="Arial" w:hAnsi="Arial" w:cs="Arial"/>
                <w:i/>
                <w:iCs/>
                <w:color w:val="000000" w:themeColor="text1"/>
                <w:sz w:val="20"/>
                <w:szCs w:val="20"/>
              </w:rPr>
              <w:t>Nurodomas elektroninio pašto adresas.</w:t>
            </w:r>
          </w:p>
        </w:tc>
      </w:tr>
    </w:tbl>
    <w:p w14:paraId="2A82AC8A" w14:textId="6F11E303" w:rsidR="009E37B1" w:rsidRDefault="009E37B1" w:rsidP="002A0C3A">
      <w:pPr>
        <w:ind w:hanging="2"/>
        <w:jc w:val="both"/>
        <w:rPr>
          <w:rFonts w:ascii="Arial" w:hAnsi="Arial" w:cs="Arial"/>
          <w:b/>
          <w:bCs/>
        </w:rPr>
      </w:pPr>
    </w:p>
    <w:p w14:paraId="1C3EDBE9" w14:textId="60C2AC05" w:rsidR="00707D7E" w:rsidRDefault="00707D7E" w:rsidP="002A0C3A">
      <w:pPr>
        <w:ind w:hanging="2"/>
        <w:jc w:val="both"/>
        <w:rPr>
          <w:rFonts w:ascii="Arial" w:hAnsi="Arial" w:cs="Arial"/>
          <w:b/>
          <w:bCs/>
        </w:rPr>
      </w:pPr>
    </w:p>
    <w:p w14:paraId="274E2B63" w14:textId="77777777" w:rsidR="00707D7E" w:rsidRPr="00655CC3" w:rsidRDefault="00707D7E" w:rsidP="002A0C3A">
      <w:pPr>
        <w:ind w:hanging="2"/>
        <w:jc w:val="both"/>
        <w:rPr>
          <w:rFonts w:ascii="Arial" w:hAnsi="Arial" w:cs="Arial"/>
          <w:b/>
          <w:bCs/>
        </w:rPr>
      </w:pPr>
    </w:p>
    <w:p w14:paraId="1179DEFB" w14:textId="77777777" w:rsidR="00080DA2" w:rsidRPr="00655CC3" w:rsidRDefault="00080DA2" w:rsidP="004518A6">
      <w:pPr>
        <w:pStyle w:val="Sraopastraipa"/>
        <w:numPr>
          <w:ilvl w:val="0"/>
          <w:numId w:val="3"/>
        </w:numPr>
        <w:jc w:val="both"/>
        <w:rPr>
          <w:rFonts w:ascii="Arial" w:hAnsi="Arial" w:cs="Arial"/>
          <w:b/>
          <w:color w:val="000000"/>
        </w:rPr>
      </w:pPr>
      <w:r w:rsidRPr="00655CC3">
        <w:rPr>
          <w:rFonts w:ascii="Arial" w:hAnsi="Arial" w:cs="Arial"/>
          <w:b/>
          <w:bCs/>
        </w:rPr>
        <w:lastRenderedPageBreak/>
        <w:t xml:space="preserve">PAREIŠKĖJO ATITIKTIS </w:t>
      </w:r>
      <w:r w:rsidR="00D448A5" w:rsidRPr="00655CC3">
        <w:rPr>
          <w:rFonts w:ascii="Arial" w:hAnsi="Arial" w:cs="Arial"/>
          <w:b/>
        </w:rPr>
        <w:t>ADMINISTRACINĖS ATITIKTIES VERTINIMO</w:t>
      </w:r>
      <w:r w:rsidR="00D448A5" w:rsidRPr="00655CC3">
        <w:rPr>
          <w:rFonts w:ascii="Arial" w:hAnsi="Arial" w:cs="Arial"/>
        </w:rPr>
        <w:t xml:space="preserve"> </w:t>
      </w:r>
      <w:r w:rsidRPr="00655CC3">
        <w:rPr>
          <w:rFonts w:ascii="Arial" w:hAnsi="Arial" w:cs="Arial"/>
          <w:b/>
          <w:color w:val="000000"/>
        </w:rPr>
        <w:t xml:space="preserve">KRITERIJAMS </w:t>
      </w:r>
    </w:p>
    <w:tbl>
      <w:tblPr>
        <w:tblStyle w:val="Lentelstinklelis"/>
        <w:tblW w:w="14601" w:type="dxa"/>
        <w:tblInd w:w="-147" w:type="dxa"/>
        <w:tblLook w:val="04A0" w:firstRow="1" w:lastRow="0" w:firstColumn="1" w:lastColumn="0" w:noHBand="0" w:noVBand="1"/>
      </w:tblPr>
      <w:tblGrid>
        <w:gridCol w:w="3261"/>
        <w:gridCol w:w="11340"/>
      </w:tblGrid>
      <w:tr w:rsidR="000C09E7" w:rsidRPr="00655CC3" w14:paraId="4BBC76B5" w14:textId="7ED8CDFE" w:rsidTr="00707D7E">
        <w:tc>
          <w:tcPr>
            <w:tcW w:w="3261" w:type="dxa"/>
            <w:shd w:val="clear" w:color="auto" w:fill="D9D9D9" w:themeFill="background1" w:themeFillShade="D9"/>
          </w:tcPr>
          <w:p w14:paraId="0B6C105D" w14:textId="7A172128" w:rsidR="000C09E7" w:rsidRPr="00500F11" w:rsidRDefault="003E1F7E" w:rsidP="003E1F7E">
            <w:pPr>
              <w:ind w:hanging="2"/>
              <w:rPr>
                <w:rFonts w:ascii="Arial" w:hAnsi="Arial" w:cs="Arial"/>
                <w:b/>
              </w:rPr>
            </w:pPr>
            <w:r w:rsidRPr="00500F11">
              <w:rPr>
                <w:rFonts w:ascii="Arial" w:hAnsi="Arial" w:cs="Arial"/>
                <w:b/>
              </w:rPr>
              <w:t>Administracinės atitikties vertinimo kriterijus</w:t>
            </w:r>
          </w:p>
        </w:tc>
        <w:tc>
          <w:tcPr>
            <w:tcW w:w="11340" w:type="dxa"/>
            <w:shd w:val="clear" w:color="auto" w:fill="D9D9D9" w:themeFill="background1" w:themeFillShade="D9"/>
          </w:tcPr>
          <w:p w14:paraId="5E638521" w14:textId="7F4C376F" w:rsidR="000C09E7" w:rsidRPr="00500F11" w:rsidRDefault="007F1EBE" w:rsidP="007F1EBE">
            <w:pPr>
              <w:ind w:hanging="2"/>
              <w:rPr>
                <w:rFonts w:ascii="Arial" w:hAnsi="Arial" w:cs="Arial"/>
                <w:b/>
              </w:rPr>
            </w:pPr>
            <w:r>
              <w:rPr>
                <w:rFonts w:ascii="Arial" w:hAnsi="Arial" w:cs="Arial"/>
                <w:b/>
                <w:iCs/>
              </w:rPr>
              <w:t>K</w:t>
            </w:r>
            <w:r w:rsidR="003E1F7E" w:rsidRPr="00500F11">
              <w:rPr>
                <w:rFonts w:ascii="Arial" w:hAnsi="Arial" w:cs="Arial"/>
                <w:b/>
                <w:iCs/>
              </w:rPr>
              <w:t xml:space="preserve">riterijui </w:t>
            </w:r>
            <w:r>
              <w:rPr>
                <w:rFonts w:ascii="Arial" w:hAnsi="Arial" w:cs="Arial"/>
                <w:b/>
                <w:iCs/>
              </w:rPr>
              <w:t>atitikti</w:t>
            </w:r>
            <w:r w:rsidRPr="00500F11">
              <w:rPr>
                <w:rFonts w:ascii="Arial" w:hAnsi="Arial" w:cs="Arial"/>
                <w:b/>
                <w:iCs/>
              </w:rPr>
              <w:t xml:space="preserve"> </w:t>
            </w:r>
            <w:r w:rsidR="003E1F7E" w:rsidRPr="00500F11">
              <w:rPr>
                <w:rFonts w:ascii="Arial" w:hAnsi="Arial" w:cs="Arial"/>
                <w:b/>
                <w:iCs/>
              </w:rPr>
              <w:t>pateikiami dokumentai ir (ar) informacija</w:t>
            </w:r>
          </w:p>
        </w:tc>
      </w:tr>
      <w:tr w:rsidR="00080DA2" w:rsidRPr="009C620F" w14:paraId="1148615E" w14:textId="77777777" w:rsidTr="00707D7E">
        <w:tc>
          <w:tcPr>
            <w:tcW w:w="3261" w:type="dxa"/>
            <w:shd w:val="clear" w:color="auto" w:fill="F2F2F2" w:themeFill="background1" w:themeFillShade="F2"/>
          </w:tcPr>
          <w:p w14:paraId="0C878A74" w14:textId="2624558C" w:rsidR="00080DA2" w:rsidRPr="0025356A" w:rsidRDefault="000C09E7" w:rsidP="003E1F7E">
            <w:pPr>
              <w:tabs>
                <w:tab w:val="left" w:pos="709"/>
                <w:tab w:val="left" w:pos="851"/>
                <w:tab w:val="left" w:pos="1134"/>
              </w:tabs>
              <w:autoSpaceDE w:val="0"/>
              <w:autoSpaceDN w:val="0"/>
              <w:adjustRightInd w:val="0"/>
              <w:spacing w:line="276" w:lineRule="auto"/>
              <w:jc w:val="both"/>
              <w:rPr>
                <w:rFonts w:ascii="Arial" w:hAnsi="Arial" w:cs="Arial"/>
                <w:i/>
              </w:rPr>
            </w:pPr>
            <w:r w:rsidRPr="0025356A">
              <w:rPr>
                <w:rFonts w:ascii="Arial" w:hAnsi="Arial" w:cs="Arial"/>
                <w:iCs/>
                <w:color w:val="000000" w:themeColor="text1"/>
              </w:rPr>
              <w:t>Konkurso vykdytojas yra profesinio mokymo įstaiga, profesinio mokymo įstaigų asocijuota struktūra, darbdavių asocijuota struktūra ar kita organizacija registruota Juridinių asmenų registre, kurio faktinė vykdoma veikla susijusi su siekiamo vykdyti konkurso tematika</w:t>
            </w:r>
            <w:r w:rsidRPr="0025356A">
              <w:rPr>
                <w:rFonts w:ascii="Arial" w:hAnsi="Arial" w:cs="Arial"/>
              </w:rPr>
              <w:t>.</w:t>
            </w:r>
            <w:r w:rsidRPr="0025356A">
              <w:rPr>
                <w:rFonts w:ascii="Arial" w:hAnsi="Arial" w:cs="Arial"/>
                <w:color w:val="C45911" w:themeColor="accent2" w:themeShade="BF"/>
              </w:rPr>
              <w:t xml:space="preserve"> </w:t>
            </w:r>
          </w:p>
        </w:tc>
        <w:tc>
          <w:tcPr>
            <w:tcW w:w="11340" w:type="dxa"/>
          </w:tcPr>
          <w:p w14:paraId="126A40E6" w14:textId="27F9EBE3" w:rsidR="00E50E6C" w:rsidRPr="003E1F7E" w:rsidRDefault="003E1F7E" w:rsidP="00322B1B">
            <w:pPr>
              <w:ind w:hanging="2"/>
              <w:jc w:val="both"/>
              <w:rPr>
                <w:rFonts w:ascii="Arial" w:hAnsi="Arial" w:cs="Arial"/>
                <w:i/>
              </w:rPr>
            </w:pPr>
            <w:r w:rsidRPr="003E1F7E">
              <w:rPr>
                <w:rFonts w:ascii="Arial" w:hAnsi="Arial" w:cs="Arial"/>
                <w:i/>
                <w:iCs/>
              </w:rPr>
              <w:t>Pateikiamas Juridinio asmens registro išrašas, juridinio asmens registravimo pažymėjimas ir (ar) kiti lygiaverčiai dokumentai</w:t>
            </w:r>
            <w:r w:rsidR="00B6194D">
              <w:rPr>
                <w:rFonts w:ascii="Arial" w:hAnsi="Arial" w:cs="Arial"/>
                <w:i/>
                <w:iCs/>
              </w:rPr>
              <w:t xml:space="preserve"> (</w:t>
            </w:r>
            <w:r w:rsidR="00322B1B">
              <w:rPr>
                <w:rFonts w:ascii="Arial" w:hAnsi="Arial" w:cs="Arial"/>
                <w:i/>
                <w:iCs/>
              </w:rPr>
              <w:t>nurodomas paraiškos priedo numeris</w:t>
            </w:r>
            <w:r w:rsidR="00B6194D">
              <w:rPr>
                <w:rFonts w:ascii="Arial" w:hAnsi="Arial" w:cs="Arial"/>
                <w:i/>
                <w:iCs/>
              </w:rPr>
              <w:t>)</w:t>
            </w:r>
            <w:r>
              <w:rPr>
                <w:rFonts w:ascii="Arial" w:hAnsi="Arial" w:cs="Arial"/>
                <w:i/>
                <w:iCs/>
              </w:rPr>
              <w:t>.</w:t>
            </w:r>
          </w:p>
        </w:tc>
      </w:tr>
      <w:tr w:rsidR="00080DA2" w:rsidRPr="009C620F" w14:paraId="2E59289A" w14:textId="77777777" w:rsidTr="00707D7E">
        <w:tc>
          <w:tcPr>
            <w:tcW w:w="3261" w:type="dxa"/>
            <w:shd w:val="clear" w:color="auto" w:fill="F2F2F2" w:themeFill="background1" w:themeFillShade="F2"/>
          </w:tcPr>
          <w:p w14:paraId="20CC1443" w14:textId="149CDA43" w:rsidR="00080DA2" w:rsidRPr="003E1F7E" w:rsidRDefault="000C09E7" w:rsidP="003E1F7E">
            <w:pPr>
              <w:ind w:hanging="2"/>
              <w:jc w:val="both"/>
              <w:rPr>
                <w:rFonts w:ascii="Arial" w:hAnsi="Arial" w:cs="Arial"/>
              </w:rPr>
            </w:pPr>
            <w:r w:rsidRPr="003E1F7E">
              <w:rPr>
                <w:rFonts w:ascii="Arial" w:hAnsi="Arial" w:cs="Arial"/>
                <w:iCs/>
                <w:color w:val="000000" w:themeColor="text1"/>
              </w:rPr>
              <w:t xml:space="preserve">Konkurso vykdytojas pateikė paraišką vykdyti konkursą pagal kvalifikaciją, kuri yra nurodyta </w:t>
            </w:r>
            <w:hyperlink r:id="rId8" w:history="1">
              <w:r w:rsidRPr="003E1F7E">
                <w:rPr>
                  <w:rStyle w:val="Hipersaitas"/>
                  <w:rFonts w:ascii="Arial" w:hAnsi="Arial" w:cs="Arial"/>
                  <w:iCs/>
                </w:rPr>
                <w:t>Kvalifikacijų, pagal kurias rekomenduojama organizuoti nacionalinius ir (ar) tarptautinius konkursus, sąraše,</w:t>
              </w:r>
            </w:hyperlink>
            <w:r w:rsidRPr="003E1F7E">
              <w:rPr>
                <w:rFonts w:ascii="Arial" w:hAnsi="Arial" w:cs="Arial"/>
                <w:iCs/>
                <w:color w:val="000000" w:themeColor="text1"/>
              </w:rPr>
              <w:t xml:space="preserve"> patvirtintame Centro direktoriaus 2025 m. spalio 2 d. įsakymu Nr. V1-2025-225 „Dėl K</w:t>
            </w:r>
            <w:r w:rsidRPr="003E1F7E">
              <w:rPr>
                <w:rFonts w:ascii="Arial" w:hAnsi="Arial" w:cs="Arial"/>
                <w:bCs/>
                <w:iCs/>
                <w:color w:val="000000" w:themeColor="text1"/>
              </w:rPr>
              <w:t>valifikacijų, pagal kurias rekomenduojama organizuoti nacionalinius ir (ar) tarptautinius profesinio meistriškumo konkursus, sąrašo patvirtinimo“</w:t>
            </w:r>
            <w:r w:rsidRPr="003E1F7E">
              <w:rPr>
                <w:rFonts w:ascii="Arial" w:hAnsi="Arial" w:cs="Arial"/>
                <w:iCs/>
                <w:color w:val="000000" w:themeColor="text1"/>
              </w:rPr>
              <w:t>.</w:t>
            </w:r>
            <w:r w:rsidRPr="003E1F7E">
              <w:rPr>
                <w:rFonts w:ascii="Arial" w:hAnsi="Arial" w:cs="Arial"/>
                <w:iCs/>
              </w:rPr>
              <w:t xml:space="preserve"> </w:t>
            </w:r>
          </w:p>
        </w:tc>
        <w:tc>
          <w:tcPr>
            <w:tcW w:w="11340" w:type="dxa"/>
          </w:tcPr>
          <w:p w14:paraId="50322242" w14:textId="1ECA5EBB" w:rsidR="00080DA2" w:rsidRPr="003E1F7E" w:rsidRDefault="003E1F7E" w:rsidP="0094011E">
            <w:pPr>
              <w:ind w:hanging="2"/>
              <w:jc w:val="both"/>
              <w:rPr>
                <w:rFonts w:ascii="Arial" w:hAnsi="Arial" w:cs="Arial"/>
                <w:i/>
              </w:rPr>
            </w:pPr>
            <w:r w:rsidRPr="003E1F7E">
              <w:rPr>
                <w:rFonts w:ascii="Arial" w:hAnsi="Arial" w:cs="Arial"/>
                <w:i/>
                <w:iCs/>
              </w:rPr>
              <w:t>Nurodomas kvalifikacijos pavadinimas, kuris atitinka Kvalifikacijų, pagal kurias rekomenduojama organizuoti nacionalinius ir (ar) tarptautinius konkursus, sąraše įvardytą kvalifikacijos pavadinimą</w:t>
            </w:r>
            <w:r w:rsidR="0094011E">
              <w:rPr>
                <w:rFonts w:ascii="Arial" w:hAnsi="Arial" w:cs="Arial"/>
                <w:i/>
                <w:iCs/>
              </w:rPr>
              <w:t>.</w:t>
            </w:r>
            <w:r w:rsidR="00B6194D">
              <w:rPr>
                <w:rFonts w:ascii="Arial" w:hAnsi="Arial" w:cs="Arial"/>
                <w:i/>
                <w:iCs/>
              </w:rPr>
              <w:t xml:space="preserve"> </w:t>
            </w:r>
          </w:p>
        </w:tc>
      </w:tr>
      <w:tr w:rsidR="0076405A" w:rsidRPr="009C620F" w14:paraId="48607A11" w14:textId="77777777" w:rsidTr="00707D7E">
        <w:tc>
          <w:tcPr>
            <w:tcW w:w="3261" w:type="dxa"/>
            <w:shd w:val="clear" w:color="auto" w:fill="F2F2F2" w:themeFill="background1" w:themeFillShade="F2"/>
          </w:tcPr>
          <w:p w14:paraId="72E208B5" w14:textId="77777777" w:rsidR="0076405A" w:rsidRDefault="000C09E7" w:rsidP="003E1F7E">
            <w:pPr>
              <w:ind w:hanging="2"/>
              <w:jc w:val="both"/>
              <w:rPr>
                <w:rFonts w:ascii="Arial" w:hAnsi="Arial" w:cs="Arial"/>
                <w:iCs/>
              </w:rPr>
            </w:pPr>
            <w:r w:rsidRPr="003E1F7E">
              <w:rPr>
                <w:rFonts w:ascii="Arial" w:hAnsi="Arial" w:cs="Arial"/>
                <w:iCs/>
                <w:color w:val="000000" w:themeColor="text1"/>
              </w:rPr>
              <w:t xml:space="preserve">Konkurso vykdytojas pateikė paraišką pagal Aprašo </w:t>
            </w:r>
            <w:r w:rsidRPr="003E1F7E">
              <w:rPr>
                <w:rFonts w:ascii="Arial" w:hAnsi="Arial" w:cs="Arial"/>
                <w:iCs/>
                <w:color w:val="000000" w:themeColor="text1"/>
                <w:lang w:val="en-GB"/>
              </w:rPr>
              <w:t>1 priede</w:t>
            </w:r>
            <w:r w:rsidRPr="003E1F7E">
              <w:rPr>
                <w:rFonts w:ascii="Arial" w:hAnsi="Arial" w:cs="Arial"/>
                <w:iCs/>
                <w:color w:val="000000" w:themeColor="text1"/>
              </w:rPr>
              <w:t xml:space="preserve"> nustatytą  paraiškos formą. Paraiškoje užpildytos visos reikalaujamos informacijos skiltys ir pateikti visi reikalaujami paraiškos priedai.</w:t>
            </w:r>
            <w:r w:rsidRPr="003E1F7E">
              <w:rPr>
                <w:rFonts w:ascii="Arial" w:hAnsi="Arial" w:cs="Arial"/>
                <w:iCs/>
              </w:rPr>
              <w:t xml:space="preserve"> </w:t>
            </w:r>
          </w:p>
          <w:p w14:paraId="781D1585" w14:textId="3AEB6081" w:rsidR="003E1F7E" w:rsidRPr="003E1F7E" w:rsidRDefault="003E1F7E" w:rsidP="003E1F7E">
            <w:pPr>
              <w:ind w:hanging="2"/>
              <w:jc w:val="both"/>
              <w:rPr>
                <w:rFonts w:ascii="Arial" w:hAnsi="Arial" w:cs="Arial"/>
                <w:shd w:val="clear" w:color="auto" w:fill="BDD6EE" w:themeFill="accent1" w:themeFillTint="66"/>
              </w:rPr>
            </w:pPr>
          </w:p>
        </w:tc>
        <w:tc>
          <w:tcPr>
            <w:tcW w:w="11340" w:type="dxa"/>
          </w:tcPr>
          <w:p w14:paraId="1EF228ED" w14:textId="77777777" w:rsidR="0076405A" w:rsidRPr="003E1F7E" w:rsidRDefault="003E1F7E" w:rsidP="003E1F7E">
            <w:pPr>
              <w:ind w:hanging="2"/>
              <w:jc w:val="both"/>
              <w:rPr>
                <w:rFonts w:ascii="Arial" w:hAnsi="Arial" w:cs="Arial"/>
                <w:i/>
                <w:iCs/>
              </w:rPr>
            </w:pPr>
            <w:r w:rsidRPr="003E1F7E">
              <w:rPr>
                <w:rFonts w:ascii="Arial" w:hAnsi="Arial" w:cs="Arial"/>
                <w:i/>
                <w:iCs/>
              </w:rPr>
              <w:t xml:space="preserve">Pateikiama tinkamai užpildyta paraiška kartu su reikalaujamą informaciją pagrindžiančiais priedais. Paraiška </w:t>
            </w:r>
            <w:r w:rsidRPr="007F1EBE">
              <w:rPr>
                <w:rFonts w:ascii="Arial" w:hAnsi="Arial" w:cs="Arial"/>
                <w:i/>
                <w:iCs/>
                <w:u w:val="single"/>
              </w:rPr>
              <w:t>kartu su visais priedais</w:t>
            </w:r>
            <w:r w:rsidRPr="003E1F7E">
              <w:rPr>
                <w:rFonts w:ascii="Arial" w:hAnsi="Arial" w:cs="Arial"/>
                <w:i/>
                <w:iCs/>
              </w:rPr>
              <w:t xml:space="preserve"> turi būti pasirašyta konkurso vykdytojo vadovo ar jo įgalioto asmens kvalifikuotu elektroniniu parašu.</w:t>
            </w:r>
          </w:p>
          <w:p w14:paraId="0ECF78F8" w14:textId="55B1BED1" w:rsidR="003E1F7E" w:rsidRPr="009C620F" w:rsidRDefault="003E1F7E" w:rsidP="003E1F7E">
            <w:pPr>
              <w:ind w:hanging="2"/>
              <w:jc w:val="both"/>
              <w:rPr>
                <w:rFonts w:ascii="Arial" w:hAnsi="Arial" w:cs="Arial"/>
                <w:i/>
              </w:rPr>
            </w:pPr>
          </w:p>
        </w:tc>
      </w:tr>
    </w:tbl>
    <w:p w14:paraId="57E9347B" w14:textId="77777777" w:rsidR="00D448A5" w:rsidRPr="007F1EBE" w:rsidRDefault="00D448A5" w:rsidP="00285186">
      <w:pPr>
        <w:pStyle w:val="Sraopastraipa"/>
        <w:numPr>
          <w:ilvl w:val="0"/>
          <w:numId w:val="3"/>
        </w:numPr>
        <w:spacing w:before="240"/>
        <w:jc w:val="both"/>
        <w:rPr>
          <w:rFonts w:ascii="Arial" w:hAnsi="Arial" w:cs="Arial"/>
          <w:b/>
          <w:color w:val="000000"/>
        </w:rPr>
      </w:pPr>
      <w:r w:rsidRPr="007F1EBE">
        <w:rPr>
          <w:rFonts w:ascii="Arial" w:hAnsi="Arial" w:cs="Arial"/>
          <w:b/>
          <w:bCs/>
        </w:rPr>
        <w:lastRenderedPageBreak/>
        <w:t xml:space="preserve">PAREIŠKĖJO ATITIKTIS </w:t>
      </w:r>
      <w:r w:rsidRPr="007F1EBE">
        <w:rPr>
          <w:rFonts w:ascii="Arial" w:hAnsi="Arial" w:cs="Arial"/>
          <w:b/>
        </w:rPr>
        <w:t>EKSPERTINIO VERTINIMO</w:t>
      </w:r>
      <w:r w:rsidRPr="007F1EBE">
        <w:rPr>
          <w:rFonts w:ascii="Arial" w:hAnsi="Arial" w:cs="Arial"/>
        </w:rPr>
        <w:t xml:space="preserve"> </w:t>
      </w:r>
      <w:r w:rsidRPr="007F1EBE">
        <w:rPr>
          <w:rFonts w:ascii="Arial" w:hAnsi="Arial" w:cs="Arial"/>
          <w:b/>
          <w:color w:val="000000"/>
        </w:rPr>
        <w:t xml:space="preserve">KRITERIJAMS </w:t>
      </w:r>
    </w:p>
    <w:tbl>
      <w:tblPr>
        <w:tblStyle w:val="Lentelstinklelis"/>
        <w:tblW w:w="14454" w:type="dxa"/>
        <w:tblLook w:val="04A0" w:firstRow="1" w:lastRow="0" w:firstColumn="1" w:lastColumn="0" w:noHBand="0" w:noVBand="1"/>
      </w:tblPr>
      <w:tblGrid>
        <w:gridCol w:w="3114"/>
        <w:gridCol w:w="11340"/>
      </w:tblGrid>
      <w:tr w:rsidR="009A6103" w:rsidRPr="009C620F" w14:paraId="35DDF500" w14:textId="77777777" w:rsidTr="00707D7E">
        <w:tc>
          <w:tcPr>
            <w:tcW w:w="14454" w:type="dxa"/>
            <w:gridSpan w:val="2"/>
            <w:shd w:val="clear" w:color="auto" w:fill="F2F2F2" w:themeFill="background1" w:themeFillShade="F2"/>
          </w:tcPr>
          <w:p w14:paraId="3AF3CBCB" w14:textId="30FC74E6" w:rsidR="009A6103" w:rsidRPr="009C620F" w:rsidRDefault="009A6103" w:rsidP="009A6103">
            <w:pPr>
              <w:tabs>
                <w:tab w:val="left" w:pos="851"/>
                <w:tab w:val="left" w:pos="1134"/>
              </w:tabs>
              <w:autoSpaceDE w:val="0"/>
              <w:autoSpaceDN w:val="0"/>
              <w:adjustRightInd w:val="0"/>
              <w:spacing w:line="276" w:lineRule="auto"/>
              <w:jc w:val="both"/>
              <w:rPr>
                <w:rFonts w:ascii="Arial" w:hAnsi="Arial" w:cs="Arial"/>
                <w:i/>
                <w:iCs/>
                <w:color w:val="000000"/>
              </w:rPr>
            </w:pPr>
            <w:r w:rsidRPr="009A6103">
              <w:rPr>
                <w:rFonts w:ascii="Arial" w:hAnsi="Arial" w:cs="Arial"/>
                <w:iCs/>
              </w:rPr>
              <w:t>Kriterijus</w:t>
            </w:r>
            <w:r>
              <w:rPr>
                <w:rFonts w:ascii="Arial" w:hAnsi="Arial" w:cs="Arial"/>
                <w:iCs/>
              </w:rPr>
              <w:t xml:space="preserve">. </w:t>
            </w:r>
            <w:r w:rsidRPr="009A6103">
              <w:rPr>
                <w:rFonts w:ascii="Arial" w:hAnsi="Arial" w:cs="Arial"/>
                <w:b/>
                <w:iCs/>
              </w:rPr>
              <w:t>Konkurso vykdytojas įtikinamai demonstruoja nacionalinį suinteresuotumą ir partnerystės mastą.</w:t>
            </w:r>
            <w:r w:rsidRPr="009A6103">
              <w:rPr>
                <w:rFonts w:ascii="Arial" w:hAnsi="Arial" w:cs="Arial"/>
                <w:color w:val="000000" w:themeColor="text1"/>
              </w:rPr>
              <w:t xml:space="preserve"> </w:t>
            </w:r>
          </w:p>
        </w:tc>
      </w:tr>
      <w:tr w:rsidR="009A6103" w:rsidRPr="009C620F" w14:paraId="61E76678" w14:textId="77777777" w:rsidTr="00707D7E">
        <w:tc>
          <w:tcPr>
            <w:tcW w:w="3114" w:type="dxa"/>
            <w:shd w:val="clear" w:color="auto" w:fill="D9D9D9" w:themeFill="background1" w:themeFillShade="D9"/>
          </w:tcPr>
          <w:p w14:paraId="3719DD93" w14:textId="5C3E1A3C" w:rsidR="009A6103" w:rsidRPr="009A6103" w:rsidRDefault="009A6103" w:rsidP="009A6103">
            <w:pPr>
              <w:ind w:hanging="2"/>
              <w:jc w:val="both"/>
              <w:rPr>
                <w:rFonts w:ascii="Arial" w:hAnsi="Arial" w:cs="Arial"/>
                <w:i/>
              </w:rPr>
            </w:pPr>
            <w:r w:rsidRPr="009A6103">
              <w:rPr>
                <w:rFonts w:ascii="Arial" w:hAnsi="Arial" w:cs="Arial"/>
                <w:bCs/>
                <w:color w:val="000000" w:themeColor="text1"/>
              </w:rPr>
              <w:t>Atitikties kriterijaus rodiklis</w:t>
            </w:r>
          </w:p>
        </w:tc>
        <w:tc>
          <w:tcPr>
            <w:tcW w:w="11340" w:type="dxa"/>
            <w:shd w:val="clear" w:color="auto" w:fill="D9D9D9" w:themeFill="background1" w:themeFillShade="D9"/>
          </w:tcPr>
          <w:p w14:paraId="76562571" w14:textId="55816236" w:rsidR="009A6103" w:rsidRPr="009A6103" w:rsidRDefault="009A6103" w:rsidP="009A6103">
            <w:pPr>
              <w:tabs>
                <w:tab w:val="left" w:pos="851"/>
                <w:tab w:val="left" w:pos="1134"/>
              </w:tabs>
              <w:autoSpaceDE w:val="0"/>
              <w:autoSpaceDN w:val="0"/>
              <w:adjustRightInd w:val="0"/>
              <w:spacing w:line="276" w:lineRule="auto"/>
              <w:jc w:val="both"/>
              <w:rPr>
                <w:rFonts w:ascii="Arial" w:hAnsi="Arial" w:cs="Arial"/>
                <w:i/>
                <w:iCs/>
                <w:color w:val="000000"/>
              </w:rPr>
            </w:pPr>
            <w:r w:rsidRPr="009A6103">
              <w:rPr>
                <w:rFonts w:ascii="Arial" w:hAnsi="Arial" w:cs="Arial"/>
                <w:bCs/>
                <w:color w:val="000000" w:themeColor="text1"/>
              </w:rPr>
              <w:t>Atitikties kriterijaus rodiklio vertinimo paaiškinimas / pagrindimas</w:t>
            </w:r>
          </w:p>
        </w:tc>
      </w:tr>
      <w:tr w:rsidR="009A6103" w:rsidRPr="009C620F" w14:paraId="34CFEF54" w14:textId="77777777" w:rsidTr="00707D7E">
        <w:tc>
          <w:tcPr>
            <w:tcW w:w="3114" w:type="dxa"/>
            <w:shd w:val="clear" w:color="auto" w:fill="F2F2F2" w:themeFill="background1" w:themeFillShade="F2"/>
          </w:tcPr>
          <w:p w14:paraId="4DDD0889" w14:textId="2690A896" w:rsidR="009A6103" w:rsidRPr="0025356A" w:rsidRDefault="009A6103" w:rsidP="009A6103">
            <w:pPr>
              <w:ind w:hanging="2"/>
              <w:jc w:val="both"/>
              <w:rPr>
                <w:rFonts w:ascii="Arial" w:hAnsi="Arial" w:cs="Arial"/>
                <w:i/>
              </w:rPr>
            </w:pPr>
            <w:r w:rsidRPr="0025356A">
              <w:rPr>
                <w:rFonts w:ascii="Arial" w:hAnsi="Arial" w:cs="Arial"/>
              </w:rPr>
              <w:t>Konkurso vykdytojas įtikinamai demonstruoja nacionalinį suinteresuotumą, jį pagrįsdamas konkrečiais veiksmais ir priemonėmis, atliepiančiais Profesinio meistriškumo konkursų nuostatuose įvardytus konkursų tikslus.</w:t>
            </w:r>
          </w:p>
        </w:tc>
        <w:tc>
          <w:tcPr>
            <w:tcW w:w="11340" w:type="dxa"/>
          </w:tcPr>
          <w:p w14:paraId="339D4E41" w14:textId="19F5EACB" w:rsidR="009A6103" w:rsidRPr="009A6103" w:rsidRDefault="009A6103" w:rsidP="00E569FB">
            <w:pPr>
              <w:tabs>
                <w:tab w:val="left" w:pos="851"/>
                <w:tab w:val="left" w:pos="1134"/>
              </w:tabs>
              <w:autoSpaceDE w:val="0"/>
              <w:autoSpaceDN w:val="0"/>
              <w:adjustRightInd w:val="0"/>
              <w:spacing w:line="276" w:lineRule="auto"/>
              <w:jc w:val="both"/>
              <w:rPr>
                <w:rFonts w:ascii="Arial" w:hAnsi="Arial" w:cs="Arial"/>
                <w:i/>
              </w:rPr>
            </w:pPr>
            <w:r w:rsidRPr="009A6103">
              <w:rPr>
                <w:rFonts w:ascii="Arial" w:hAnsi="Arial" w:cs="Arial"/>
                <w:i/>
              </w:rPr>
              <w:t>Pateikiamas nacionalinio suinteresuotumo aprašymas</w:t>
            </w:r>
            <w:r w:rsidRPr="009A6103">
              <w:rPr>
                <w:rFonts w:ascii="Arial" w:hAnsi="Arial" w:cs="Arial"/>
                <w:i/>
                <w:iCs/>
                <w:color w:val="000000"/>
              </w:rPr>
              <w:t>.</w:t>
            </w:r>
            <w:r w:rsidRPr="009A6103">
              <w:rPr>
                <w:rFonts w:ascii="Arial" w:eastAsiaTheme="minorHAnsi" w:hAnsi="Arial" w:cs="Arial"/>
                <w:bCs/>
                <w:i/>
                <w:kern w:val="2"/>
                <w:lang w:eastAsia="en-US"/>
                <w14:ligatures w14:val="standardContextual"/>
              </w:rPr>
              <w:t xml:space="preserve"> </w:t>
            </w:r>
          </w:p>
        </w:tc>
      </w:tr>
      <w:tr w:rsidR="009A6103" w:rsidRPr="009C620F" w14:paraId="48CF53EF" w14:textId="77777777" w:rsidTr="00707D7E">
        <w:tc>
          <w:tcPr>
            <w:tcW w:w="3114" w:type="dxa"/>
            <w:shd w:val="clear" w:color="auto" w:fill="F2F2F2" w:themeFill="background1" w:themeFillShade="F2"/>
          </w:tcPr>
          <w:p w14:paraId="281D2995" w14:textId="17374AA6" w:rsidR="009A6103" w:rsidRPr="0025356A" w:rsidRDefault="009A6103" w:rsidP="009A6103">
            <w:pPr>
              <w:ind w:hanging="2"/>
              <w:jc w:val="both"/>
              <w:rPr>
                <w:rFonts w:ascii="Arial" w:hAnsi="Arial" w:cs="Arial"/>
                <w:i/>
              </w:rPr>
            </w:pPr>
            <w:r w:rsidRPr="0025356A">
              <w:rPr>
                <w:rFonts w:ascii="Arial" w:hAnsi="Arial" w:cs="Arial"/>
              </w:rPr>
              <w:t>Konkurso vykdytojas pateikia loginį pagrindimą, kuriame statistine informacija aiškiai pagrįstas planuojamas konkurso dalyvių skaičius.</w:t>
            </w:r>
          </w:p>
        </w:tc>
        <w:tc>
          <w:tcPr>
            <w:tcW w:w="11340" w:type="dxa"/>
          </w:tcPr>
          <w:p w14:paraId="376B6DF7" w14:textId="03554A55" w:rsidR="009A6103" w:rsidRPr="009A6103" w:rsidRDefault="009A6103" w:rsidP="009A6103">
            <w:pPr>
              <w:ind w:hanging="2"/>
              <w:jc w:val="both"/>
              <w:rPr>
                <w:rFonts w:ascii="Arial" w:hAnsi="Arial" w:cs="Arial"/>
                <w:i/>
                <w:iCs/>
                <w:color w:val="000000"/>
              </w:rPr>
            </w:pPr>
            <w:r w:rsidRPr="009A6103">
              <w:rPr>
                <w:rFonts w:ascii="Arial" w:hAnsi="Arial" w:cs="Arial"/>
                <w:i/>
              </w:rPr>
              <w:t>Pateikiamas planuojamo konkurso dalyvių skaičiaus loginis pagrindimas</w:t>
            </w:r>
            <w:r w:rsidRPr="009A6103">
              <w:rPr>
                <w:rFonts w:ascii="Arial" w:hAnsi="Arial" w:cs="Arial"/>
                <w:i/>
                <w:iCs/>
                <w:color w:val="000000"/>
              </w:rPr>
              <w:t>.</w:t>
            </w:r>
            <w:r w:rsidRPr="009A6103">
              <w:rPr>
                <w:rFonts w:ascii="Arial" w:eastAsiaTheme="minorHAnsi" w:hAnsi="Arial" w:cs="Arial"/>
                <w:bCs/>
                <w:i/>
                <w:kern w:val="2"/>
                <w:lang w:eastAsia="en-US"/>
                <w14:ligatures w14:val="standardContextual"/>
              </w:rPr>
              <w:t xml:space="preserve"> </w:t>
            </w:r>
          </w:p>
          <w:p w14:paraId="01D0F839" w14:textId="66610DBC" w:rsidR="009A6103" w:rsidRPr="009A6103" w:rsidRDefault="00765D34" w:rsidP="009A6103">
            <w:pPr>
              <w:ind w:hanging="2"/>
              <w:jc w:val="both"/>
              <w:rPr>
                <w:rFonts w:ascii="Arial" w:hAnsi="Arial" w:cs="Arial"/>
                <w:i/>
              </w:rPr>
            </w:pPr>
            <w:r>
              <w:rPr>
                <w:rFonts w:ascii="Arial" w:hAnsi="Arial" w:cs="Arial"/>
                <w:i/>
              </w:rPr>
              <w:t>Pastaba:</w:t>
            </w:r>
            <w:r w:rsidRPr="00012FDC">
              <w:rPr>
                <w:rFonts w:ascii="Arial" w:hAnsi="Arial" w:cs="Arial"/>
                <w:i/>
              </w:rPr>
              <w:t xml:space="preserve"> </w:t>
            </w:r>
            <w:r>
              <w:rPr>
                <w:rFonts w:ascii="Arial" w:hAnsi="Arial" w:cs="Arial"/>
                <w:i/>
              </w:rPr>
              <w:t>skaičiui pagrįsti nurodykite tik valstybinių profesinio mokymo įstaigų skaičių.</w:t>
            </w:r>
          </w:p>
        </w:tc>
      </w:tr>
      <w:tr w:rsidR="009A6103" w:rsidRPr="009C620F" w14:paraId="27449540" w14:textId="77777777" w:rsidTr="00707D7E">
        <w:tc>
          <w:tcPr>
            <w:tcW w:w="3114" w:type="dxa"/>
            <w:shd w:val="clear" w:color="auto" w:fill="F2F2F2" w:themeFill="background1" w:themeFillShade="F2"/>
          </w:tcPr>
          <w:p w14:paraId="07977D92" w14:textId="0BD3BA6C" w:rsidR="009A6103" w:rsidRPr="0025356A" w:rsidRDefault="009A6103" w:rsidP="009A6103">
            <w:pPr>
              <w:ind w:hanging="2"/>
              <w:jc w:val="both"/>
              <w:rPr>
                <w:rFonts w:ascii="Arial" w:hAnsi="Arial" w:cs="Arial"/>
                <w:i/>
              </w:rPr>
            </w:pPr>
            <w:r w:rsidRPr="0025356A">
              <w:rPr>
                <w:rFonts w:ascii="Arial" w:hAnsi="Arial" w:cs="Arial"/>
              </w:rPr>
              <w:t>Konkurso vykdytojas pateikia įtikinamą loginį pagrindimą, kuriame aiškiai pagrįstas partnerystės mastas.</w:t>
            </w:r>
          </w:p>
        </w:tc>
        <w:tc>
          <w:tcPr>
            <w:tcW w:w="11340" w:type="dxa"/>
          </w:tcPr>
          <w:p w14:paraId="6F175956" w14:textId="5E4FFDAD" w:rsidR="009A6103" w:rsidRDefault="007F1EBE" w:rsidP="003C6E39">
            <w:pPr>
              <w:numPr>
                <w:ilvl w:val="0"/>
                <w:numId w:val="22"/>
              </w:numPr>
              <w:tabs>
                <w:tab w:val="center" w:pos="181"/>
              </w:tabs>
              <w:autoSpaceDE w:val="0"/>
              <w:autoSpaceDN w:val="0"/>
              <w:adjustRightInd w:val="0"/>
              <w:spacing w:after="160" w:line="276" w:lineRule="auto"/>
              <w:ind w:left="30" w:hanging="30"/>
              <w:contextualSpacing/>
              <w:jc w:val="both"/>
              <w:rPr>
                <w:rFonts w:ascii="Arial" w:eastAsiaTheme="minorHAnsi" w:hAnsi="Arial" w:cs="Arial"/>
                <w:bCs/>
                <w:i/>
                <w:kern w:val="2"/>
                <w:lang w:eastAsia="en-US"/>
                <w14:ligatures w14:val="standardContextual"/>
              </w:rPr>
            </w:pPr>
            <w:r>
              <w:rPr>
                <w:rFonts w:ascii="Arial" w:eastAsiaTheme="minorHAnsi" w:hAnsi="Arial" w:cs="Arial"/>
                <w:bCs/>
                <w:i/>
                <w:kern w:val="2"/>
                <w:lang w:eastAsia="en-US"/>
                <w14:ligatures w14:val="standardContextual"/>
              </w:rPr>
              <w:t xml:space="preserve"> </w:t>
            </w:r>
            <w:r w:rsidR="009A6103" w:rsidRPr="009A6103">
              <w:rPr>
                <w:rFonts w:ascii="Arial" w:eastAsiaTheme="minorHAnsi" w:hAnsi="Arial" w:cs="Arial"/>
                <w:bCs/>
                <w:i/>
                <w:kern w:val="2"/>
                <w:lang w:eastAsia="en-US"/>
                <w14:ligatures w14:val="standardContextual"/>
              </w:rPr>
              <w:t>Pateikiamas Partnerių sąrašas, kuriame</w:t>
            </w:r>
            <w:r w:rsidR="009A6103" w:rsidRPr="009A6103">
              <w:rPr>
                <w:rFonts w:ascii="Arial" w:eastAsiaTheme="minorHAnsi" w:hAnsi="Arial" w:cs="Arial"/>
                <w:i/>
                <w:kern w:val="2"/>
                <w:lang w:eastAsia="en-US"/>
                <w14:ligatures w14:val="standardContextual"/>
              </w:rPr>
              <w:t xml:space="preserve"> nurodyti partneriui(-ams) priskirtos veiklos, atsakomybės, prisiimti </w:t>
            </w:r>
            <w:r w:rsidR="009A6103" w:rsidRPr="009A6103">
              <w:rPr>
                <w:rFonts w:ascii="Arial" w:eastAsiaTheme="minorHAnsi" w:hAnsi="Arial" w:cs="Arial"/>
                <w:bCs/>
                <w:i/>
                <w:kern w:val="2"/>
                <w:lang w:eastAsia="en-US"/>
                <w14:ligatures w14:val="standardContextual"/>
              </w:rPr>
              <w:t>įsipareigojimai, procentine išraiška pagrįsta prisiimtų įsipareigojimų dėl bendro konkurso veiklų vykdymo dalis (</w:t>
            </w:r>
            <w:r w:rsidR="00C72537">
              <w:rPr>
                <w:rFonts w:ascii="Arial" w:eastAsiaTheme="minorHAnsi" w:hAnsi="Arial" w:cs="Arial"/>
                <w:bCs/>
                <w:i/>
                <w:kern w:val="2"/>
                <w:lang w:eastAsia="en-US"/>
                <w14:ligatures w14:val="standardContextual"/>
              </w:rPr>
              <w:t xml:space="preserve">informacija pateikiama paraiškos formoje arba </w:t>
            </w:r>
            <w:r w:rsidR="001E5D82">
              <w:rPr>
                <w:rFonts w:ascii="Arial" w:hAnsi="Arial" w:cs="Arial"/>
                <w:i/>
                <w:iCs/>
              </w:rPr>
              <w:t>nurodomas paraiškos priedo numeris</w:t>
            </w:r>
            <w:r w:rsidR="009A6103" w:rsidRPr="009A6103">
              <w:rPr>
                <w:rFonts w:ascii="Arial" w:eastAsiaTheme="minorHAnsi" w:hAnsi="Arial" w:cs="Arial"/>
                <w:bCs/>
                <w:i/>
                <w:kern w:val="2"/>
                <w:lang w:eastAsia="en-US"/>
                <w14:ligatures w14:val="standardContextual"/>
              </w:rPr>
              <w:t xml:space="preserve">).   </w:t>
            </w:r>
          </w:p>
          <w:p w14:paraId="606D4CA5" w14:textId="6EABA334" w:rsidR="009A6103" w:rsidRPr="00070577" w:rsidRDefault="007F1EBE" w:rsidP="002431B3">
            <w:pPr>
              <w:numPr>
                <w:ilvl w:val="0"/>
                <w:numId w:val="22"/>
              </w:numPr>
              <w:tabs>
                <w:tab w:val="center" w:pos="181"/>
              </w:tabs>
              <w:autoSpaceDE w:val="0"/>
              <w:autoSpaceDN w:val="0"/>
              <w:adjustRightInd w:val="0"/>
              <w:spacing w:line="276" w:lineRule="auto"/>
              <w:ind w:left="30" w:hanging="30"/>
              <w:contextualSpacing/>
              <w:jc w:val="both"/>
              <w:rPr>
                <w:rFonts w:ascii="Arial" w:eastAsiaTheme="minorHAnsi" w:hAnsi="Arial" w:cs="Arial"/>
                <w:bCs/>
                <w:i/>
                <w:kern w:val="2"/>
                <w:lang w:eastAsia="en-US"/>
                <w14:ligatures w14:val="standardContextual"/>
              </w:rPr>
            </w:pPr>
            <w:r>
              <w:rPr>
                <w:rFonts w:ascii="Arial" w:eastAsiaTheme="minorHAnsi" w:hAnsi="Arial" w:cs="Arial"/>
                <w:bCs/>
                <w:i/>
                <w:kern w:val="2"/>
                <w:lang w:eastAsia="en-US"/>
                <w14:ligatures w14:val="standardContextual"/>
              </w:rPr>
              <w:t xml:space="preserve"> </w:t>
            </w:r>
            <w:r w:rsidR="009A6103" w:rsidRPr="00070577">
              <w:rPr>
                <w:rFonts w:ascii="Arial" w:eastAsiaTheme="minorHAnsi" w:hAnsi="Arial" w:cs="Arial"/>
                <w:bCs/>
                <w:i/>
                <w:kern w:val="2"/>
                <w:lang w:eastAsia="en-US"/>
                <w14:ligatures w14:val="standardContextual"/>
              </w:rPr>
              <w:t>Pateikiamos pasirašytos bendradarbiavimo sutartys, jungtinės veiklos sutartys, susitarimai, ketinimų protokolai, kt., kurių turinys atitinka partnerių sąraše nurodytą informaciją (</w:t>
            </w:r>
            <w:r w:rsidR="00E569FB" w:rsidRPr="00070577">
              <w:rPr>
                <w:rFonts w:ascii="Arial" w:hAnsi="Arial" w:cs="Arial"/>
                <w:i/>
                <w:iCs/>
              </w:rPr>
              <w:t>nurodomas paraiškos priedo numeris</w:t>
            </w:r>
            <w:r w:rsidR="009A6103" w:rsidRPr="00070577">
              <w:rPr>
                <w:rFonts w:ascii="Arial" w:eastAsiaTheme="minorHAnsi" w:hAnsi="Arial" w:cs="Arial"/>
                <w:bCs/>
                <w:i/>
                <w:kern w:val="2"/>
                <w:lang w:eastAsia="en-US"/>
                <w14:ligatures w14:val="standardContextual"/>
              </w:rPr>
              <w:t>).</w:t>
            </w:r>
          </w:p>
          <w:p w14:paraId="59B8F2B9" w14:textId="2BFAE55A" w:rsidR="009A6103" w:rsidRPr="009A6103" w:rsidRDefault="009A6103" w:rsidP="009A6103">
            <w:pPr>
              <w:tabs>
                <w:tab w:val="center" w:pos="462"/>
              </w:tabs>
              <w:autoSpaceDE w:val="0"/>
              <w:autoSpaceDN w:val="0"/>
              <w:adjustRightInd w:val="0"/>
              <w:spacing w:line="276" w:lineRule="auto"/>
              <w:contextualSpacing/>
              <w:jc w:val="both"/>
              <w:rPr>
                <w:rFonts w:ascii="Arial" w:hAnsi="Arial" w:cs="Arial"/>
                <w:i/>
              </w:rPr>
            </w:pPr>
          </w:p>
        </w:tc>
      </w:tr>
      <w:tr w:rsidR="009A6103" w:rsidRPr="009C620F" w14:paraId="573705A0" w14:textId="77777777" w:rsidTr="00707D7E">
        <w:tc>
          <w:tcPr>
            <w:tcW w:w="14454" w:type="dxa"/>
            <w:gridSpan w:val="2"/>
            <w:shd w:val="clear" w:color="auto" w:fill="F2F2F2" w:themeFill="background1" w:themeFillShade="F2"/>
          </w:tcPr>
          <w:p w14:paraId="5C4ED465" w14:textId="782B5194" w:rsidR="009A6103" w:rsidRPr="009C620F" w:rsidRDefault="009A6103" w:rsidP="009758C0">
            <w:pPr>
              <w:ind w:hanging="2"/>
              <w:jc w:val="both"/>
              <w:rPr>
                <w:rFonts w:ascii="Arial" w:hAnsi="Arial" w:cs="Arial"/>
                <w:i/>
                <w:iCs/>
                <w:color w:val="000000"/>
              </w:rPr>
            </w:pPr>
            <w:r>
              <w:rPr>
                <w:rFonts w:ascii="Arial" w:hAnsi="Arial" w:cs="Arial"/>
                <w:iCs/>
              </w:rPr>
              <w:t xml:space="preserve">Kriterijus. </w:t>
            </w:r>
            <w:r w:rsidRPr="009A6103">
              <w:rPr>
                <w:rFonts w:ascii="Arial" w:hAnsi="Arial" w:cs="Arial"/>
                <w:b/>
                <w:iCs/>
              </w:rPr>
              <w:t>Konkurso vykdytojas aiškiai ir argumentuotai demonstruo</w:t>
            </w:r>
            <w:r w:rsidR="009758C0">
              <w:rPr>
                <w:rFonts w:ascii="Arial" w:hAnsi="Arial" w:cs="Arial"/>
                <w:b/>
                <w:iCs/>
              </w:rPr>
              <w:t>ja</w:t>
            </w:r>
            <w:r w:rsidRPr="006E0816">
              <w:rPr>
                <w:rFonts w:ascii="Arial" w:hAnsi="Arial" w:cs="Arial"/>
                <w:iCs/>
              </w:rPr>
              <w:t xml:space="preserve"> </w:t>
            </w:r>
            <w:r w:rsidRPr="003B7BD7">
              <w:rPr>
                <w:rFonts w:ascii="Arial" w:hAnsi="Arial" w:cs="Arial"/>
                <w:b/>
                <w:iCs/>
              </w:rPr>
              <w:t>kaip jo institucijos sukaupta ankstesnė konkursų vykdymo patirtis bus praktiškai panaudota užtikrinant siekiamo vykdyti konkurso aukštą kokybę</w:t>
            </w:r>
            <w:r w:rsidR="00D27881">
              <w:rPr>
                <w:rFonts w:ascii="Arial" w:hAnsi="Arial" w:cs="Arial"/>
                <w:b/>
                <w:iCs/>
              </w:rPr>
              <w:t>.</w:t>
            </w:r>
          </w:p>
        </w:tc>
      </w:tr>
      <w:tr w:rsidR="009A6103" w:rsidRPr="009C620F" w14:paraId="66623E53" w14:textId="77777777" w:rsidTr="00707D7E">
        <w:tc>
          <w:tcPr>
            <w:tcW w:w="3114" w:type="dxa"/>
            <w:shd w:val="clear" w:color="auto" w:fill="D9D9D9" w:themeFill="background1" w:themeFillShade="D9"/>
          </w:tcPr>
          <w:p w14:paraId="0D1E7D43" w14:textId="3ABFEC4C" w:rsidR="009A6103" w:rsidRPr="009C620F" w:rsidRDefault="009A6103" w:rsidP="009A6103">
            <w:pPr>
              <w:ind w:hanging="2"/>
              <w:jc w:val="both"/>
              <w:rPr>
                <w:rFonts w:ascii="Arial" w:hAnsi="Arial" w:cs="Arial"/>
                <w:i/>
              </w:rPr>
            </w:pPr>
            <w:r w:rsidRPr="009A6103">
              <w:rPr>
                <w:rFonts w:ascii="Arial" w:hAnsi="Arial" w:cs="Arial"/>
                <w:bCs/>
                <w:color w:val="000000" w:themeColor="text1"/>
              </w:rPr>
              <w:t xml:space="preserve">Atitikties </w:t>
            </w:r>
            <w:r w:rsidRPr="00500F11">
              <w:rPr>
                <w:rFonts w:ascii="Arial" w:hAnsi="Arial" w:cs="Arial"/>
                <w:bCs/>
                <w:color w:val="000000" w:themeColor="text1"/>
                <w:shd w:val="clear" w:color="auto" w:fill="D9D9D9" w:themeFill="background1" w:themeFillShade="D9"/>
              </w:rPr>
              <w:t>kriterijaus rodiklis</w:t>
            </w:r>
          </w:p>
        </w:tc>
        <w:tc>
          <w:tcPr>
            <w:tcW w:w="11340" w:type="dxa"/>
            <w:shd w:val="clear" w:color="auto" w:fill="D9D9D9" w:themeFill="background1" w:themeFillShade="D9"/>
          </w:tcPr>
          <w:p w14:paraId="65B831FA" w14:textId="6FD8F39A" w:rsidR="009A6103" w:rsidRPr="009C620F" w:rsidRDefault="009A6103" w:rsidP="009A6103">
            <w:pPr>
              <w:ind w:hanging="2"/>
              <w:jc w:val="both"/>
              <w:rPr>
                <w:rFonts w:ascii="Arial" w:hAnsi="Arial" w:cs="Arial"/>
                <w:i/>
              </w:rPr>
            </w:pPr>
            <w:r w:rsidRPr="009A6103">
              <w:rPr>
                <w:rFonts w:ascii="Arial" w:hAnsi="Arial" w:cs="Arial"/>
                <w:bCs/>
                <w:color w:val="000000" w:themeColor="text1"/>
              </w:rPr>
              <w:t>Atitikties kriterijaus rodiklio vertinimo paaiškinimas / pagrindimas</w:t>
            </w:r>
          </w:p>
        </w:tc>
      </w:tr>
      <w:tr w:rsidR="009A6103" w:rsidRPr="009C620F" w14:paraId="5FF6604D" w14:textId="77777777" w:rsidTr="00707D7E">
        <w:tc>
          <w:tcPr>
            <w:tcW w:w="3114" w:type="dxa"/>
            <w:shd w:val="clear" w:color="auto" w:fill="F2F2F2" w:themeFill="background1" w:themeFillShade="F2"/>
          </w:tcPr>
          <w:p w14:paraId="4320A15E" w14:textId="6E95125F" w:rsidR="009A6103" w:rsidRPr="0025356A" w:rsidRDefault="009A6103" w:rsidP="009A6103">
            <w:pPr>
              <w:ind w:hanging="2"/>
              <w:jc w:val="both"/>
              <w:rPr>
                <w:rFonts w:ascii="Arial" w:hAnsi="Arial" w:cs="Arial"/>
                <w:i/>
              </w:rPr>
            </w:pPr>
            <w:r w:rsidRPr="0025356A">
              <w:rPr>
                <w:rFonts w:ascii="Arial" w:hAnsi="Arial" w:cs="Arial"/>
              </w:rPr>
              <w:t>Per pastaruosius 3 (trejus) metus iki paraiškos pateikimo dienos konkurso vykdytojas yra įvykdęs (vykdytojo ir (ar) partnerio teisėmis) nacionalinio ir (ar) tarptautinio lygmens profesinio meistriškumo konkursus, kuriuose dalyvavo ne mažiau kaip 5 (penki) dalyviai iš ne mažiau kaip 5 (penkių) profesinio mokymo įstaigų.</w:t>
            </w:r>
          </w:p>
        </w:tc>
        <w:tc>
          <w:tcPr>
            <w:tcW w:w="11340" w:type="dxa"/>
          </w:tcPr>
          <w:p w14:paraId="347DC048" w14:textId="409ED153" w:rsidR="009A6103" w:rsidRPr="009A6103" w:rsidRDefault="009A6103" w:rsidP="009A6103">
            <w:pPr>
              <w:tabs>
                <w:tab w:val="left" w:pos="851"/>
              </w:tabs>
              <w:autoSpaceDE w:val="0"/>
              <w:autoSpaceDN w:val="0"/>
              <w:adjustRightInd w:val="0"/>
              <w:spacing w:after="160" w:line="276" w:lineRule="auto"/>
              <w:jc w:val="both"/>
              <w:rPr>
                <w:rFonts w:ascii="Arial" w:eastAsiaTheme="minorHAnsi" w:hAnsi="Arial" w:cs="Arial"/>
                <w:i/>
                <w:color w:val="C45911" w:themeColor="accent2" w:themeShade="BF"/>
                <w:lang w:eastAsia="en-US"/>
              </w:rPr>
            </w:pPr>
            <w:r w:rsidRPr="003754D7">
              <w:rPr>
                <w:rFonts w:ascii="Arial" w:eastAsiaTheme="minorHAnsi" w:hAnsi="Arial" w:cs="Arial"/>
                <w:bCs/>
                <w:i/>
                <w:lang w:eastAsia="en-US"/>
              </w:rPr>
              <w:t>Pateikiama s</w:t>
            </w:r>
            <w:r w:rsidRPr="009A6103">
              <w:rPr>
                <w:rFonts w:ascii="Arial" w:eastAsiaTheme="minorHAnsi" w:hAnsi="Arial" w:cs="Arial"/>
                <w:bCs/>
                <w:i/>
                <w:lang w:eastAsia="en-US"/>
              </w:rPr>
              <w:t>truktūruota informacija / duomenys</w:t>
            </w:r>
            <w:r w:rsidRPr="009A6103">
              <w:rPr>
                <w:rFonts w:ascii="Arial" w:eastAsiaTheme="minorHAnsi" w:hAnsi="Arial" w:cs="Arial"/>
                <w:i/>
                <w:lang w:eastAsia="en-US"/>
              </w:rPr>
              <w:t xml:space="preserve">, kuriuose nurodoma konkurso pavadinimas, konkurso vykdymo data, konkurso vykdymo vieta, konkurso vykdytojo vaidmuo (vykdytojas / partneris) vykdant konkursą, konkurso dalyvių skaičius, dalyvavusių profesinio mokymo įstaigų pavadinimai. Kita faktinė informacija, kuri pagrįstų vykdyto konkurso nacionalinio ir (ar) tarptautinio lygmens mastą (nuorodos į dokumentus, publikacijas).   </w:t>
            </w:r>
          </w:p>
          <w:p w14:paraId="55DB7A79" w14:textId="73D71CB8" w:rsidR="009A6103" w:rsidRPr="003754D7" w:rsidRDefault="009A6103" w:rsidP="009A6103">
            <w:pPr>
              <w:ind w:hanging="2"/>
              <w:jc w:val="both"/>
              <w:rPr>
                <w:rFonts w:ascii="Arial" w:hAnsi="Arial" w:cs="Arial"/>
                <w:i/>
              </w:rPr>
            </w:pPr>
          </w:p>
        </w:tc>
      </w:tr>
      <w:tr w:rsidR="009A6103" w:rsidRPr="009C620F" w14:paraId="008982AC" w14:textId="77777777" w:rsidTr="00707D7E">
        <w:tc>
          <w:tcPr>
            <w:tcW w:w="3114" w:type="dxa"/>
            <w:shd w:val="clear" w:color="auto" w:fill="F2F2F2" w:themeFill="background1" w:themeFillShade="F2"/>
          </w:tcPr>
          <w:p w14:paraId="09D95CD7" w14:textId="77F9AD22" w:rsidR="009A6103" w:rsidRPr="0025356A" w:rsidRDefault="009A6103" w:rsidP="00D610ED">
            <w:pPr>
              <w:ind w:hanging="2"/>
              <w:jc w:val="both"/>
              <w:rPr>
                <w:rFonts w:ascii="Arial" w:hAnsi="Arial" w:cs="Arial"/>
                <w:i/>
              </w:rPr>
            </w:pPr>
            <w:r w:rsidRPr="0025356A">
              <w:rPr>
                <w:rFonts w:ascii="Arial" w:hAnsi="Arial" w:cs="Arial"/>
              </w:rPr>
              <w:lastRenderedPageBreak/>
              <w:t>Konkurso vykdytojas nurodo konkurso vykdymo komandos struktūrą, narių patirtis, funkcijų ir atsakomybių pasiskirstymą, pagrindžia gebėjimą užtikrinti sklandų konkurso valdymą ir kokybę.</w:t>
            </w:r>
          </w:p>
        </w:tc>
        <w:tc>
          <w:tcPr>
            <w:tcW w:w="11340" w:type="dxa"/>
          </w:tcPr>
          <w:p w14:paraId="72CB6909" w14:textId="615A4761" w:rsidR="009A6103" w:rsidRPr="003754D7" w:rsidRDefault="009A6103" w:rsidP="00C72537">
            <w:pPr>
              <w:ind w:hanging="2"/>
              <w:jc w:val="both"/>
              <w:rPr>
                <w:rFonts w:ascii="Arial" w:hAnsi="Arial" w:cs="Arial"/>
                <w:i/>
              </w:rPr>
            </w:pPr>
            <w:r w:rsidRPr="003754D7">
              <w:rPr>
                <w:rFonts w:ascii="Arial" w:hAnsi="Arial" w:cs="Arial"/>
                <w:bCs/>
                <w:i/>
              </w:rPr>
              <w:t>Pateikiamas konkurso vykdymo komandos narių sąrašas, kuriame</w:t>
            </w:r>
            <w:r w:rsidRPr="003754D7">
              <w:rPr>
                <w:rFonts w:ascii="Arial" w:hAnsi="Arial" w:cs="Arial"/>
                <w:i/>
              </w:rPr>
              <w:t xml:space="preserve"> nurodyti nariai, konkrečios funkcijos ir atsakomybės, loginis patirties pagrindimas (kaip ankstesnė patirtis padės įgyvendinti priskirtas užduotis); bendri komandos darbo principai ir valdymo (pavaldumo) struktūra (pvz., schema)</w:t>
            </w:r>
            <w:r w:rsidR="00C72537">
              <w:rPr>
                <w:rFonts w:ascii="Arial" w:hAnsi="Arial" w:cs="Arial"/>
                <w:i/>
              </w:rPr>
              <w:t xml:space="preserve"> </w:t>
            </w:r>
            <w:r w:rsidR="0043389C" w:rsidRPr="009A6103">
              <w:rPr>
                <w:rFonts w:ascii="Arial" w:eastAsiaTheme="minorHAnsi" w:hAnsi="Arial" w:cs="Arial"/>
                <w:bCs/>
                <w:i/>
                <w:kern w:val="2"/>
                <w:lang w:eastAsia="en-US"/>
                <w14:ligatures w14:val="standardContextual"/>
              </w:rPr>
              <w:t>(</w:t>
            </w:r>
            <w:r w:rsidR="0043389C">
              <w:rPr>
                <w:rFonts w:ascii="Arial" w:eastAsiaTheme="minorHAnsi" w:hAnsi="Arial" w:cs="Arial"/>
                <w:bCs/>
                <w:i/>
                <w:kern w:val="2"/>
                <w:lang w:eastAsia="en-US"/>
                <w14:ligatures w14:val="standardContextual"/>
              </w:rPr>
              <w:t xml:space="preserve">informacija pateikiama paraiškos formoje arba </w:t>
            </w:r>
            <w:r w:rsidR="0043389C">
              <w:rPr>
                <w:rFonts w:ascii="Arial" w:hAnsi="Arial" w:cs="Arial"/>
                <w:i/>
                <w:iCs/>
              </w:rPr>
              <w:t>nurodomas paraiškos priedo numeris</w:t>
            </w:r>
            <w:r w:rsidR="0043389C" w:rsidRPr="009A6103">
              <w:rPr>
                <w:rFonts w:ascii="Arial" w:eastAsiaTheme="minorHAnsi" w:hAnsi="Arial" w:cs="Arial"/>
                <w:bCs/>
                <w:i/>
                <w:kern w:val="2"/>
                <w:lang w:eastAsia="en-US"/>
                <w14:ligatures w14:val="standardContextual"/>
              </w:rPr>
              <w:t>)</w:t>
            </w:r>
            <w:r w:rsidR="00A04F7A">
              <w:rPr>
                <w:rFonts w:ascii="Arial" w:hAnsi="Arial" w:cs="Arial"/>
                <w:i/>
              </w:rPr>
              <w:t>.</w:t>
            </w:r>
            <w:r w:rsidRPr="003754D7">
              <w:rPr>
                <w:rFonts w:ascii="Arial" w:hAnsi="Arial" w:cs="Arial"/>
                <w:i/>
              </w:rPr>
              <w:t xml:space="preserve"> </w:t>
            </w:r>
          </w:p>
        </w:tc>
      </w:tr>
      <w:tr w:rsidR="009A6103" w:rsidRPr="009C620F" w14:paraId="0DC9D83E" w14:textId="77777777" w:rsidTr="00707D7E">
        <w:tc>
          <w:tcPr>
            <w:tcW w:w="3114" w:type="dxa"/>
            <w:shd w:val="clear" w:color="auto" w:fill="F2F2F2" w:themeFill="background1" w:themeFillShade="F2"/>
          </w:tcPr>
          <w:p w14:paraId="0930D0BF" w14:textId="63D76F21" w:rsidR="009A6103" w:rsidRPr="0025356A" w:rsidRDefault="009A6103" w:rsidP="009A6103">
            <w:pPr>
              <w:ind w:hanging="2"/>
              <w:jc w:val="both"/>
              <w:rPr>
                <w:rFonts w:ascii="Arial" w:hAnsi="Arial" w:cs="Arial"/>
                <w:i/>
              </w:rPr>
            </w:pPr>
            <w:r w:rsidRPr="0025356A">
              <w:rPr>
                <w:rFonts w:ascii="Arial" w:hAnsi="Arial" w:cs="Arial"/>
              </w:rPr>
              <w:t>Konkurso vykdytojas turi pateikti aiškią, išsamią ir įtikinamą metodiką, kaip bus rengiamos konkurso užduotys ir jų vertinimo kriterijai. Aprašymas privalo demonstruoti aukštą konkurso vykdytojo ekspertinį potencialą ir pagrįstą gebėjimą pritaikyti geriausias tarptautines praktikas, pvz., </w:t>
            </w:r>
            <w:r w:rsidRPr="0025356A">
              <w:rPr>
                <w:rFonts w:ascii="Arial" w:hAnsi="Arial" w:cs="Arial"/>
                <w:i/>
              </w:rPr>
              <w:t>EuroSkills.</w:t>
            </w:r>
          </w:p>
        </w:tc>
        <w:tc>
          <w:tcPr>
            <w:tcW w:w="11340" w:type="dxa"/>
          </w:tcPr>
          <w:p w14:paraId="3EAF9991" w14:textId="1472CBF1" w:rsidR="009A6103" w:rsidRPr="009A6103" w:rsidRDefault="009A6103" w:rsidP="009A6103">
            <w:pPr>
              <w:tabs>
                <w:tab w:val="left" w:pos="851"/>
                <w:tab w:val="left" w:pos="1134"/>
              </w:tabs>
              <w:autoSpaceDE w:val="0"/>
              <w:autoSpaceDN w:val="0"/>
              <w:adjustRightInd w:val="0"/>
              <w:spacing w:after="160" w:line="276" w:lineRule="auto"/>
              <w:contextualSpacing/>
              <w:jc w:val="both"/>
              <w:rPr>
                <w:rFonts w:ascii="Arial" w:eastAsiaTheme="minorHAnsi" w:hAnsi="Arial" w:cs="Arial"/>
                <w:i/>
                <w:kern w:val="2"/>
                <w:lang w:eastAsia="en-US"/>
                <w14:ligatures w14:val="standardContextual"/>
              </w:rPr>
            </w:pPr>
            <w:r w:rsidRPr="003754D7">
              <w:rPr>
                <w:rFonts w:ascii="Arial" w:eastAsiaTheme="minorHAnsi" w:hAnsi="Arial" w:cs="Arial"/>
                <w:i/>
                <w:kern w:val="2"/>
                <w:lang w:eastAsia="en-US"/>
                <w14:ligatures w14:val="standardContextual"/>
              </w:rPr>
              <w:t xml:space="preserve">Pateikiamas </w:t>
            </w:r>
            <w:r w:rsidRPr="009A6103">
              <w:rPr>
                <w:rFonts w:ascii="Arial" w:eastAsiaTheme="minorHAnsi" w:hAnsi="Arial" w:cs="Arial"/>
                <w:i/>
                <w:kern w:val="2"/>
                <w:lang w:eastAsia="en-US"/>
                <w14:ligatures w14:val="standardContextual"/>
              </w:rPr>
              <w:t>Konkurso užduočių ir jų vertinimo kriterijų rengimo metodikos aprašas.</w:t>
            </w:r>
          </w:p>
          <w:p w14:paraId="30C4ED21" w14:textId="248B53FD" w:rsidR="009A6103" w:rsidRPr="003754D7" w:rsidRDefault="009A6103" w:rsidP="009A6103">
            <w:pPr>
              <w:ind w:hanging="2"/>
              <w:jc w:val="both"/>
              <w:rPr>
                <w:rFonts w:ascii="Arial" w:hAnsi="Arial" w:cs="Arial"/>
                <w:i/>
              </w:rPr>
            </w:pPr>
          </w:p>
        </w:tc>
      </w:tr>
      <w:tr w:rsidR="003754D7" w:rsidRPr="009C620F" w14:paraId="368BB1AD" w14:textId="77777777" w:rsidTr="00707D7E">
        <w:tc>
          <w:tcPr>
            <w:tcW w:w="14454" w:type="dxa"/>
            <w:gridSpan w:val="2"/>
            <w:shd w:val="clear" w:color="auto" w:fill="F2F2F2" w:themeFill="background1" w:themeFillShade="F2"/>
          </w:tcPr>
          <w:p w14:paraId="37403DB2" w14:textId="37089B71" w:rsidR="003754D7" w:rsidRPr="009C620F" w:rsidRDefault="003754D7" w:rsidP="009A6103">
            <w:pPr>
              <w:ind w:hanging="2"/>
              <w:jc w:val="both"/>
              <w:rPr>
                <w:rFonts w:ascii="Arial" w:hAnsi="Arial" w:cs="Arial"/>
                <w:i/>
              </w:rPr>
            </w:pPr>
            <w:r>
              <w:rPr>
                <w:rFonts w:ascii="Arial" w:hAnsi="Arial" w:cs="Arial"/>
              </w:rPr>
              <w:t xml:space="preserve">Kriterijus. </w:t>
            </w:r>
            <w:r w:rsidRPr="003754D7">
              <w:rPr>
                <w:rFonts w:ascii="Arial" w:hAnsi="Arial" w:cs="Arial"/>
                <w:b/>
              </w:rPr>
              <w:t>Konkurso vykdytojas faktais pagrindžia,</w:t>
            </w:r>
            <w:r w:rsidRPr="00031A67">
              <w:rPr>
                <w:rFonts w:ascii="Arial" w:hAnsi="Arial" w:cs="Arial"/>
              </w:rPr>
              <w:t xml:space="preserve"> </w:t>
            </w:r>
            <w:r w:rsidRPr="003B7BD7">
              <w:rPr>
                <w:rFonts w:ascii="Arial" w:hAnsi="Arial" w:cs="Arial"/>
                <w:b/>
              </w:rPr>
              <w:t>kad turi arba užtikrins konkurso vykdymo metu visus būtinus techninius, materialiuosius ir finansinius išteklius sklandžiam konkurso vykdymui</w:t>
            </w:r>
            <w:r>
              <w:rPr>
                <w:rFonts w:ascii="Arial" w:hAnsi="Arial" w:cs="Arial"/>
                <w:b/>
              </w:rPr>
              <w:t>.</w:t>
            </w:r>
          </w:p>
        </w:tc>
      </w:tr>
      <w:tr w:rsidR="003754D7" w:rsidRPr="009C620F" w14:paraId="244EC804" w14:textId="77777777" w:rsidTr="00707D7E">
        <w:tc>
          <w:tcPr>
            <w:tcW w:w="3114" w:type="dxa"/>
            <w:shd w:val="clear" w:color="auto" w:fill="D9D9D9" w:themeFill="background1" w:themeFillShade="D9"/>
          </w:tcPr>
          <w:p w14:paraId="59D7A0FD" w14:textId="3655082A" w:rsidR="003754D7" w:rsidRPr="009C620F" w:rsidRDefault="003754D7" w:rsidP="003754D7">
            <w:pPr>
              <w:ind w:hanging="2"/>
              <w:jc w:val="both"/>
              <w:rPr>
                <w:rFonts w:ascii="Arial" w:hAnsi="Arial" w:cs="Arial"/>
                <w:i/>
              </w:rPr>
            </w:pPr>
            <w:r w:rsidRPr="009A6103">
              <w:rPr>
                <w:rFonts w:ascii="Arial" w:hAnsi="Arial" w:cs="Arial"/>
                <w:bCs/>
                <w:color w:val="000000" w:themeColor="text1"/>
              </w:rPr>
              <w:t>Atitikties kriterijaus rodiklis</w:t>
            </w:r>
          </w:p>
        </w:tc>
        <w:tc>
          <w:tcPr>
            <w:tcW w:w="11340" w:type="dxa"/>
            <w:shd w:val="clear" w:color="auto" w:fill="D9D9D9" w:themeFill="background1" w:themeFillShade="D9"/>
          </w:tcPr>
          <w:p w14:paraId="4047FA01" w14:textId="7726F365" w:rsidR="003754D7" w:rsidRPr="009C620F" w:rsidRDefault="003754D7" w:rsidP="003754D7">
            <w:pPr>
              <w:ind w:hanging="2"/>
              <w:jc w:val="both"/>
              <w:rPr>
                <w:rFonts w:ascii="Arial" w:hAnsi="Arial" w:cs="Arial"/>
                <w:i/>
              </w:rPr>
            </w:pPr>
            <w:r w:rsidRPr="009A6103">
              <w:rPr>
                <w:rFonts w:ascii="Arial" w:hAnsi="Arial" w:cs="Arial"/>
                <w:bCs/>
                <w:color w:val="000000" w:themeColor="text1"/>
              </w:rPr>
              <w:t>Atitikties kriterijaus rodiklio vertinimo paaiškinimas / pagrindimas</w:t>
            </w:r>
          </w:p>
        </w:tc>
      </w:tr>
      <w:tr w:rsidR="009A6103" w:rsidRPr="009C620F" w14:paraId="10415B1E" w14:textId="77777777" w:rsidTr="00707D7E">
        <w:tc>
          <w:tcPr>
            <w:tcW w:w="3114" w:type="dxa"/>
            <w:shd w:val="clear" w:color="auto" w:fill="F2F2F2" w:themeFill="background1" w:themeFillShade="F2"/>
          </w:tcPr>
          <w:p w14:paraId="7D5BF826" w14:textId="246BD7ED" w:rsidR="009A6103" w:rsidRPr="0025356A" w:rsidRDefault="003754D7" w:rsidP="007911E0">
            <w:pPr>
              <w:tabs>
                <w:tab w:val="left" w:pos="851"/>
                <w:tab w:val="left" w:pos="1134"/>
              </w:tabs>
              <w:autoSpaceDE w:val="0"/>
              <w:autoSpaceDN w:val="0"/>
              <w:adjustRightInd w:val="0"/>
              <w:spacing w:line="276" w:lineRule="auto"/>
              <w:contextualSpacing/>
              <w:jc w:val="both"/>
              <w:rPr>
                <w:rFonts w:ascii="Arial" w:hAnsi="Arial" w:cs="Arial"/>
                <w:i/>
              </w:rPr>
            </w:pPr>
            <w:r w:rsidRPr="0025356A">
              <w:rPr>
                <w:rFonts w:ascii="Arial" w:eastAsiaTheme="minorHAnsi" w:hAnsi="Arial" w:cs="Arial"/>
                <w:kern w:val="2"/>
                <w:lang w:eastAsia="en-US"/>
                <w14:ligatures w14:val="standardContextual"/>
              </w:rPr>
              <w:t>Konkurso vykdytojas pateikia loginį pagrindimą, kuriame įtikinamai pagrįstas lygiavert</w:t>
            </w:r>
            <w:r w:rsidR="007911E0">
              <w:rPr>
                <w:rFonts w:ascii="Arial" w:eastAsiaTheme="minorHAnsi" w:hAnsi="Arial" w:cs="Arial"/>
                <w:kern w:val="2"/>
                <w:lang w:eastAsia="en-US"/>
                <w14:ligatures w14:val="standardContextual"/>
              </w:rPr>
              <w:t>i</w:t>
            </w:r>
            <w:r w:rsidRPr="0025356A">
              <w:rPr>
                <w:rFonts w:ascii="Arial" w:eastAsiaTheme="minorHAnsi" w:hAnsi="Arial" w:cs="Arial"/>
                <w:kern w:val="2"/>
                <w:lang w:eastAsia="en-US"/>
                <w14:ligatures w14:val="standardContextual"/>
              </w:rPr>
              <w:t>s techninių ir materialiųjų išteklių suteikimas paraiškoje deklaruotam konkurso dalyvių skaičiui  ir (ar) teisė tomis pačiomis sąlygomis pasirinkti konkurso užduočių atlikimui reikalingą įrangą ir medžiagas.</w:t>
            </w:r>
          </w:p>
        </w:tc>
        <w:tc>
          <w:tcPr>
            <w:tcW w:w="11340" w:type="dxa"/>
          </w:tcPr>
          <w:p w14:paraId="14D5C8EA" w14:textId="7F2FD772" w:rsidR="003754D7" w:rsidRPr="000379C6" w:rsidRDefault="00DD3832" w:rsidP="00DD3832">
            <w:pPr>
              <w:pStyle w:val="Sraopastraipa"/>
              <w:numPr>
                <w:ilvl w:val="0"/>
                <w:numId w:val="24"/>
              </w:numPr>
              <w:tabs>
                <w:tab w:val="left" w:pos="321"/>
                <w:tab w:val="left" w:pos="1134"/>
              </w:tabs>
              <w:autoSpaceDE w:val="0"/>
              <w:autoSpaceDN w:val="0"/>
              <w:adjustRightInd w:val="0"/>
              <w:spacing w:line="276" w:lineRule="auto"/>
              <w:ind w:left="40" w:hanging="40"/>
              <w:jc w:val="both"/>
              <w:rPr>
                <w:rFonts w:ascii="Arial" w:hAnsi="Arial" w:cs="Arial"/>
                <w:i/>
                <w:iCs/>
              </w:rPr>
            </w:pPr>
            <w:r w:rsidRPr="000379C6">
              <w:rPr>
                <w:rFonts w:ascii="Arial" w:hAnsi="Arial" w:cs="Arial"/>
                <w:i/>
                <w:iCs/>
              </w:rPr>
              <w:t>Pateikiamas d</w:t>
            </w:r>
            <w:r w:rsidR="003754D7" w:rsidRPr="000379C6">
              <w:rPr>
                <w:rFonts w:ascii="Arial" w:hAnsi="Arial" w:cs="Arial"/>
                <w:i/>
                <w:iCs/>
              </w:rPr>
              <w:t xml:space="preserve">etalus konkurse naudojamos įrangos ir medžiagų, priemonių sąrašas, kuriame nurodyti įrangos modeliai, jų kiekiai, techniniai parametrai, medžiagų ir priemonių specifikacijos, jų kiekiai, įvardijami veiksmai, kurie užtikrina jų lygiavertiškumą </w:t>
            </w:r>
            <w:r w:rsidR="0043389C" w:rsidRPr="009A6103">
              <w:rPr>
                <w:rFonts w:ascii="Arial" w:eastAsiaTheme="minorHAnsi" w:hAnsi="Arial" w:cs="Arial"/>
                <w:bCs/>
                <w:i/>
                <w:lang w:eastAsia="en-US"/>
              </w:rPr>
              <w:t>(</w:t>
            </w:r>
            <w:r w:rsidR="0043389C">
              <w:rPr>
                <w:rFonts w:ascii="Arial" w:eastAsiaTheme="minorHAnsi" w:hAnsi="Arial" w:cs="Arial"/>
                <w:bCs/>
                <w:i/>
                <w:lang w:eastAsia="en-US"/>
              </w:rPr>
              <w:t xml:space="preserve">informacija pateikiama paraiškos formoje arba </w:t>
            </w:r>
            <w:r w:rsidR="0043389C">
              <w:rPr>
                <w:rFonts w:ascii="Arial" w:hAnsi="Arial" w:cs="Arial"/>
                <w:i/>
                <w:iCs/>
              </w:rPr>
              <w:t>nurodomas paraiškos priedo numeris</w:t>
            </w:r>
            <w:r w:rsidR="0043389C" w:rsidRPr="009A6103">
              <w:rPr>
                <w:rFonts w:ascii="Arial" w:eastAsiaTheme="minorHAnsi" w:hAnsi="Arial" w:cs="Arial"/>
                <w:bCs/>
                <w:i/>
                <w:lang w:eastAsia="en-US"/>
              </w:rPr>
              <w:t>)</w:t>
            </w:r>
            <w:r w:rsidR="003754D7" w:rsidRPr="000379C6">
              <w:rPr>
                <w:rFonts w:ascii="Arial" w:hAnsi="Arial" w:cs="Arial"/>
                <w:i/>
                <w:iCs/>
              </w:rPr>
              <w:t>.</w:t>
            </w:r>
          </w:p>
          <w:p w14:paraId="688985A8" w14:textId="37EB5F1D" w:rsidR="003754D7" w:rsidRPr="000379C6" w:rsidRDefault="00DD3832" w:rsidP="00DD3832">
            <w:pPr>
              <w:pStyle w:val="Sraopastraipa"/>
              <w:numPr>
                <w:ilvl w:val="0"/>
                <w:numId w:val="24"/>
              </w:numPr>
              <w:tabs>
                <w:tab w:val="left" w:pos="321"/>
              </w:tabs>
              <w:autoSpaceDE w:val="0"/>
              <w:autoSpaceDN w:val="0"/>
              <w:adjustRightInd w:val="0"/>
              <w:spacing w:line="276" w:lineRule="auto"/>
              <w:ind w:left="40" w:hanging="40"/>
              <w:jc w:val="both"/>
              <w:rPr>
                <w:rFonts w:ascii="Arial" w:hAnsi="Arial" w:cs="Arial"/>
                <w:i/>
              </w:rPr>
            </w:pPr>
            <w:r w:rsidRPr="000379C6">
              <w:rPr>
                <w:rFonts w:ascii="Arial" w:hAnsi="Arial" w:cs="Arial"/>
                <w:i/>
              </w:rPr>
              <w:t xml:space="preserve">Pateikiamas </w:t>
            </w:r>
            <w:r w:rsidR="003754D7" w:rsidRPr="000379C6">
              <w:rPr>
                <w:rFonts w:ascii="Arial" w:hAnsi="Arial" w:cs="Arial"/>
                <w:i/>
              </w:rPr>
              <w:t xml:space="preserve">Sąrašas, kuriame tiksliai nurodoma įranga, įrankiai ir kiti daiktai, kuriais dalyviai turės pasirūpinti patys </w:t>
            </w:r>
            <w:r w:rsidR="0043389C" w:rsidRPr="009A6103">
              <w:rPr>
                <w:rFonts w:ascii="Arial" w:eastAsiaTheme="minorHAnsi" w:hAnsi="Arial" w:cs="Arial"/>
                <w:bCs/>
                <w:i/>
                <w:lang w:eastAsia="en-US"/>
              </w:rPr>
              <w:t>(</w:t>
            </w:r>
            <w:r w:rsidR="0043389C">
              <w:rPr>
                <w:rFonts w:ascii="Arial" w:eastAsiaTheme="minorHAnsi" w:hAnsi="Arial" w:cs="Arial"/>
                <w:bCs/>
                <w:i/>
                <w:lang w:eastAsia="en-US"/>
              </w:rPr>
              <w:t xml:space="preserve">informacija pateikiama paraiškos formoje arba </w:t>
            </w:r>
            <w:r w:rsidR="0043389C">
              <w:rPr>
                <w:rFonts w:ascii="Arial" w:hAnsi="Arial" w:cs="Arial"/>
                <w:i/>
                <w:iCs/>
              </w:rPr>
              <w:t>nurodomas paraiškos priedo numeris</w:t>
            </w:r>
            <w:r w:rsidR="0043389C" w:rsidRPr="009A6103">
              <w:rPr>
                <w:rFonts w:ascii="Arial" w:eastAsiaTheme="minorHAnsi" w:hAnsi="Arial" w:cs="Arial"/>
                <w:bCs/>
                <w:i/>
                <w:lang w:eastAsia="en-US"/>
              </w:rPr>
              <w:t>)</w:t>
            </w:r>
            <w:r w:rsidR="003754D7" w:rsidRPr="000379C6">
              <w:rPr>
                <w:rFonts w:ascii="Arial" w:hAnsi="Arial" w:cs="Arial"/>
                <w:i/>
              </w:rPr>
              <w:t>.</w:t>
            </w:r>
          </w:p>
          <w:p w14:paraId="4C4BBA92" w14:textId="7ED99C85" w:rsidR="009A6103" w:rsidRPr="000379C6" w:rsidRDefault="00DD3832" w:rsidP="00DD3832">
            <w:pPr>
              <w:pStyle w:val="Sraopastraipa"/>
              <w:numPr>
                <w:ilvl w:val="0"/>
                <w:numId w:val="24"/>
              </w:numPr>
              <w:tabs>
                <w:tab w:val="left" w:pos="321"/>
              </w:tabs>
              <w:autoSpaceDE w:val="0"/>
              <w:autoSpaceDN w:val="0"/>
              <w:adjustRightInd w:val="0"/>
              <w:spacing w:line="276" w:lineRule="auto"/>
              <w:ind w:left="40" w:hanging="40"/>
              <w:jc w:val="both"/>
              <w:rPr>
                <w:rFonts w:ascii="Arial" w:hAnsi="Arial" w:cs="Arial"/>
                <w:i/>
              </w:rPr>
            </w:pPr>
            <w:r w:rsidRPr="000379C6">
              <w:rPr>
                <w:rFonts w:ascii="Arial" w:hAnsi="Arial" w:cs="Arial"/>
                <w:i/>
              </w:rPr>
              <w:t>Pateikiami d</w:t>
            </w:r>
            <w:r w:rsidR="003754D7" w:rsidRPr="000379C6">
              <w:rPr>
                <w:rFonts w:ascii="Arial" w:hAnsi="Arial" w:cs="Arial"/>
                <w:i/>
              </w:rPr>
              <w:t>okumentai, patvirtinantys, kad yra užtikrinti konkurso vykdymui reikalingi techniniai ir materialieji ištekliai (pvz., nuosavybės dokumentų išrašai, preliminarios sutartys su tiekėjais ar partneriais, patalpų nuomos garantiniai raštai) (</w:t>
            </w:r>
            <w:r w:rsidR="00E569FB">
              <w:rPr>
                <w:rFonts w:ascii="Arial" w:hAnsi="Arial" w:cs="Arial"/>
                <w:i/>
                <w:iCs/>
              </w:rPr>
              <w:t>nurodomas paraiškos priedo numeris</w:t>
            </w:r>
            <w:r w:rsidR="003754D7" w:rsidRPr="000379C6">
              <w:rPr>
                <w:rFonts w:ascii="Arial" w:hAnsi="Arial" w:cs="Arial"/>
                <w:i/>
              </w:rPr>
              <w:t>).</w:t>
            </w:r>
          </w:p>
        </w:tc>
      </w:tr>
      <w:tr w:rsidR="009A6103" w:rsidRPr="009C620F" w14:paraId="118E755F" w14:textId="77777777" w:rsidTr="00707D7E">
        <w:tc>
          <w:tcPr>
            <w:tcW w:w="3114" w:type="dxa"/>
            <w:shd w:val="clear" w:color="auto" w:fill="F2F2F2" w:themeFill="background1" w:themeFillShade="F2"/>
          </w:tcPr>
          <w:p w14:paraId="0953AA67" w14:textId="75262CEA" w:rsidR="009A6103" w:rsidRPr="0025356A" w:rsidRDefault="00DD3832" w:rsidP="00285186">
            <w:pPr>
              <w:tabs>
                <w:tab w:val="left" w:pos="851"/>
                <w:tab w:val="left" w:pos="1134"/>
              </w:tabs>
              <w:autoSpaceDE w:val="0"/>
              <w:autoSpaceDN w:val="0"/>
              <w:adjustRightInd w:val="0"/>
              <w:spacing w:line="276" w:lineRule="auto"/>
              <w:jc w:val="both"/>
              <w:rPr>
                <w:rFonts w:ascii="Arial" w:hAnsi="Arial" w:cs="Arial"/>
                <w:i/>
              </w:rPr>
            </w:pPr>
            <w:r w:rsidRPr="0025356A">
              <w:rPr>
                <w:rFonts w:ascii="Arial" w:hAnsi="Arial" w:cs="Arial"/>
              </w:rPr>
              <w:t xml:space="preserve">Konkurso vykdytojas pateikia išsamų, realistišką ir dokumentais pagrįstą finansinių išteklių planą, kuris užtikrintų sklandų ir tvarų konkurso </w:t>
            </w:r>
            <w:r w:rsidRPr="0025356A">
              <w:rPr>
                <w:rFonts w:ascii="Arial" w:hAnsi="Arial" w:cs="Arial"/>
              </w:rPr>
              <w:lastRenderedPageBreak/>
              <w:t>įgyvendinimą be finansinės rizikos.</w:t>
            </w:r>
          </w:p>
        </w:tc>
        <w:tc>
          <w:tcPr>
            <w:tcW w:w="11340" w:type="dxa"/>
          </w:tcPr>
          <w:p w14:paraId="64441C75" w14:textId="10BB00EF" w:rsidR="00502A3B" w:rsidRPr="000379C6" w:rsidRDefault="007F1EBE" w:rsidP="00502A3B">
            <w:pPr>
              <w:pStyle w:val="Sraopastraipa"/>
              <w:numPr>
                <w:ilvl w:val="1"/>
                <w:numId w:val="21"/>
              </w:numPr>
              <w:tabs>
                <w:tab w:val="left" w:pos="29"/>
                <w:tab w:val="left" w:pos="171"/>
                <w:tab w:val="left" w:pos="313"/>
              </w:tabs>
              <w:autoSpaceDE w:val="0"/>
              <w:autoSpaceDN w:val="0"/>
              <w:adjustRightInd w:val="0"/>
              <w:spacing w:line="276" w:lineRule="auto"/>
              <w:ind w:left="0" w:firstLine="0"/>
              <w:jc w:val="both"/>
              <w:rPr>
                <w:rFonts w:ascii="Arial" w:hAnsi="Arial" w:cs="Arial"/>
                <w:i/>
              </w:rPr>
            </w:pPr>
            <w:r>
              <w:rPr>
                <w:rFonts w:ascii="Arial" w:hAnsi="Arial" w:cs="Arial"/>
                <w:i/>
              </w:rPr>
              <w:lastRenderedPageBreak/>
              <w:t xml:space="preserve"> </w:t>
            </w:r>
            <w:r w:rsidR="000379C6">
              <w:rPr>
                <w:rFonts w:ascii="Arial" w:hAnsi="Arial" w:cs="Arial"/>
                <w:i/>
              </w:rPr>
              <w:t xml:space="preserve">Pateikiamas </w:t>
            </w:r>
            <w:r w:rsidR="00502A3B" w:rsidRPr="000379C6">
              <w:rPr>
                <w:rFonts w:ascii="Arial" w:hAnsi="Arial" w:cs="Arial"/>
                <w:i/>
              </w:rPr>
              <w:t>Finansinių išteklių planas ir jo pagrindimas</w:t>
            </w:r>
            <w:r w:rsidR="007D2C9E" w:rsidRPr="000379C6">
              <w:rPr>
                <w:rFonts w:ascii="Arial" w:hAnsi="Arial" w:cs="Arial"/>
                <w:i/>
              </w:rPr>
              <w:t xml:space="preserve"> </w:t>
            </w:r>
            <w:r w:rsidR="0043389C" w:rsidRPr="009A6103">
              <w:rPr>
                <w:rFonts w:ascii="Arial" w:eastAsiaTheme="minorHAnsi" w:hAnsi="Arial" w:cs="Arial"/>
                <w:bCs/>
                <w:i/>
                <w:lang w:eastAsia="en-US"/>
              </w:rPr>
              <w:t>(</w:t>
            </w:r>
            <w:r w:rsidR="0043389C">
              <w:rPr>
                <w:rFonts w:ascii="Arial" w:eastAsiaTheme="minorHAnsi" w:hAnsi="Arial" w:cs="Arial"/>
                <w:bCs/>
                <w:i/>
                <w:lang w:eastAsia="en-US"/>
              </w:rPr>
              <w:t xml:space="preserve">informacija pateikiama paraiškos formoje arba </w:t>
            </w:r>
            <w:r w:rsidR="0043389C">
              <w:rPr>
                <w:rFonts w:ascii="Arial" w:hAnsi="Arial" w:cs="Arial"/>
                <w:i/>
                <w:iCs/>
              </w:rPr>
              <w:t>nurodomas paraiškos priedo numeris</w:t>
            </w:r>
            <w:r w:rsidR="0043389C" w:rsidRPr="009A6103">
              <w:rPr>
                <w:rFonts w:ascii="Arial" w:eastAsiaTheme="minorHAnsi" w:hAnsi="Arial" w:cs="Arial"/>
                <w:bCs/>
                <w:i/>
                <w:lang w:eastAsia="en-US"/>
              </w:rPr>
              <w:t>)</w:t>
            </w:r>
            <w:r w:rsidR="009F4765">
              <w:rPr>
                <w:rFonts w:ascii="Arial" w:hAnsi="Arial" w:cs="Arial"/>
                <w:i/>
              </w:rPr>
              <w:t>.</w:t>
            </w:r>
            <w:r w:rsidR="00502A3B" w:rsidRPr="000379C6">
              <w:rPr>
                <w:rFonts w:ascii="Arial" w:hAnsi="Arial" w:cs="Arial"/>
                <w:i/>
              </w:rPr>
              <w:t xml:space="preserve"> </w:t>
            </w:r>
          </w:p>
          <w:p w14:paraId="69BCF84C" w14:textId="49DEE4A9" w:rsidR="009A6103" w:rsidRPr="000379C6" w:rsidRDefault="007F1EBE" w:rsidP="000379C6">
            <w:pPr>
              <w:pStyle w:val="Sraopastraipa"/>
              <w:numPr>
                <w:ilvl w:val="1"/>
                <w:numId w:val="21"/>
              </w:numPr>
              <w:tabs>
                <w:tab w:val="left" w:pos="181"/>
              </w:tabs>
              <w:ind w:left="0" w:firstLine="0"/>
              <w:jc w:val="both"/>
              <w:rPr>
                <w:rFonts w:ascii="Arial" w:hAnsi="Arial" w:cs="Arial"/>
                <w:i/>
              </w:rPr>
            </w:pPr>
            <w:r>
              <w:rPr>
                <w:rFonts w:ascii="Arial" w:hAnsi="Arial" w:cs="Arial"/>
                <w:i/>
              </w:rPr>
              <w:t xml:space="preserve"> </w:t>
            </w:r>
            <w:r w:rsidR="000379C6">
              <w:rPr>
                <w:rFonts w:ascii="Arial" w:hAnsi="Arial" w:cs="Arial"/>
                <w:i/>
              </w:rPr>
              <w:t xml:space="preserve">Pateikiami </w:t>
            </w:r>
            <w:r w:rsidR="00502A3B" w:rsidRPr="000379C6">
              <w:rPr>
                <w:rFonts w:ascii="Arial" w:hAnsi="Arial" w:cs="Arial"/>
                <w:i/>
              </w:rPr>
              <w:t>Finansinių įsipareigojimų užtikrinimo dokumentai (pvz., finansavimo skyrimo raštai, institucijos vadovo įsipareigojimas, rėmėjų ir / ar partnerių raštai dėl finansinių įsipareigojimų ir pan.) (</w:t>
            </w:r>
            <w:r w:rsidR="00E569FB">
              <w:rPr>
                <w:rFonts w:ascii="Arial" w:hAnsi="Arial" w:cs="Arial"/>
                <w:i/>
                <w:iCs/>
              </w:rPr>
              <w:t>nurodomas paraiškos priedo numeris</w:t>
            </w:r>
            <w:r w:rsidR="00502A3B" w:rsidRPr="000379C6">
              <w:rPr>
                <w:rFonts w:ascii="Arial" w:hAnsi="Arial" w:cs="Arial"/>
                <w:i/>
              </w:rPr>
              <w:t>)</w:t>
            </w:r>
            <w:r w:rsidR="00502A3B" w:rsidRPr="000379C6">
              <w:rPr>
                <w:rFonts w:ascii="Arial" w:hAnsi="Arial" w:cs="Arial"/>
                <w:bCs/>
                <w:i/>
              </w:rPr>
              <w:t>.</w:t>
            </w:r>
          </w:p>
        </w:tc>
      </w:tr>
      <w:tr w:rsidR="00DD3832" w:rsidRPr="009C620F" w14:paraId="079A0A86" w14:textId="77777777" w:rsidTr="00707D7E">
        <w:tc>
          <w:tcPr>
            <w:tcW w:w="14454" w:type="dxa"/>
            <w:gridSpan w:val="2"/>
            <w:shd w:val="clear" w:color="auto" w:fill="F2F2F2" w:themeFill="background1" w:themeFillShade="F2"/>
          </w:tcPr>
          <w:p w14:paraId="67FD9DC2" w14:textId="0799FC31" w:rsidR="00DD3832" w:rsidRPr="009C620F" w:rsidRDefault="00DD3832" w:rsidP="009A6103">
            <w:pPr>
              <w:ind w:hanging="2"/>
              <w:jc w:val="both"/>
              <w:rPr>
                <w:rFonts w:ascii="Arial" w:hAnsi="Arial" w:cs="Arial"/>
                <w:i/>
              </w:rPr>
            </w:pPr>
            <w:r>
              <w:rPr>
                <w:rFonts w:ascii="Arial" w:hAnsi="Arial" w:cs="Arial"/>
                <w:i/>
              </w:rPr>
              <w:lastRenderedPageBreak/>
              <w:t xml:space="preserve">Kriterijus. </w:t>
            </w:r>
            <w:r w:rsidRPr="0004758A">
              <w:rPr>
                <w:rFonts w:ascii="Arial" w:hAnsi="Arial" w:cs="Arial"/>
                <w:b/>
                <w:color w:val="000000" w:themeColor="text1"/>
              </w:rPr>
              <w:t xml:space="preserve">Numatyta aiški tvarka ir priemonės kitų valstybių profesinio mokymo įstaigų mokinių ir </w:t>
            </w:r>
            <w:r w:rsidR="00EA49E4">
              <w:rPr>
                <w:rFonts w:ascii="Arial" w:hAnsi="Arial" w:cs="Arial"/>
                <w:b/>
                <w:color w:val="000000" w:themeColor="text1"/>
              </w:rPr>
              <w:t xml:space="preserve">(ar) </w:t>
            </w:r>
            <w:r w:rsidRPr="0004758A">
              <w:rPr>
                <w:rFonts w:ascii="Arial" w:hAnsi="Arial" w:cs="Arial"/>
                <w:b/>
                <w:color w:val="000000" w:themeColor="text1"/>
              </w:rPr>
              <w:t xml:space="preserve">absolventų dalyvavimo </w:t>
            </w:r>
            <w:r>
              <w:rPr>
                <w:rFonts w:ascii="Arial" w:hAnsi="Arial" w:cs="Arial"/>
                <w:b/>
                <w:color w:val="000000" w:themeColor="text1"/>
              </w:rPr>
              <w:t xml:space="preserve">tarptautiniame </w:t>
            </w:r>
            <w:r w:rsidRPr="0004758A">
              <w:rPr>
                <w:rFonts w:ascii="Arial" w:hAnsi="Arial" w:cs="Arial"/>
                <w:b/>
                <w:color w:val="000000" w:themeColor="text1"/>
              </w:rPr>
              <w:t>konkurse</w:t>
            </w:r>
            <w:r>
              <w:rPr>
                <w:rFonts w:ascii="Arial" w:hAnsi="Arial" w:cs="Arial"/>
                <w:b/>
                <w:color w:val="000000" w:themeColor="text1"/>
              </w:rPr>
              <w:t>, kuris bus vykdomas Lietuvoje,</w:t>
            </w:r>
            <w:r w:rsidRPr="0004758A">
              <w:rPr>
                <w:rFonts w:ascii="Arial" w:hAnsi="Arial" w:cs="Arial"/>
                <w:b/>
                <w:color w:val="000000" w:themeColor="text1"/>
              </w:rPr>
              <w:t xml:space="preserve"> užtikrinimui</w:t>
            </w:r>
            <w:r w:rsidRPr="00767943">
              <w:rPr>
                <w:rFonts w:ascii="Arial" w:hAnsi="Arial" w:cs="Arial"/>
                <w:iCs/>
              </w:rPr>
              <w:t> (</w:t>
            </w:r>
            <w:r w:rsidRPr="00DD3832">
              <w:rPr>
                <w:rFonts w:ascii="Arial" w:hAnsi="Arial" w:cs="Arial"/>
                <w:iCs/>
                <w:u w:val="single"/>
              </w:rPr>
              <w:t>papildomai taikoma tarptautinių konkursų vykdymo atveju</w:t>
            </w:r>
            <w:r w:rsidRPr="00767943">
              <w:rPr>
                <w:rFonts w:ascii="Arial" w:hAnsi="Arial" w:cs="Arial"/>
                <w:iCs/>
              </w:rPr>
              <w:t>)</w:t>
            </w:r>
            <w:r w:rsidRPr="00BD4F11">
              <w:rPr>
                <w:rFonts w:ascii="Arial" w:hAnsi="Arial" w:cs="Arial"/>
                <w:iCs/>
              </w:rPr>
              <w:t>.</w:t>
            </w:r>
          </w:p>
        </w:tc>
      </w:tr>
      <w:tr w:rsidR="00DD3832" w:rsidRPr="009C620F" w14:paraId="66F5F790" w14:textId="77777777" w:rsidTr="00707D7E">
        <w:tc>
          <w:tcPr>
            <w:tcW w:w="3114" w:type="dxa"/>
            <w:shd w:val="clear" w:color="auto" w:fill="D9D9D9" w:themeFill="background1" w:themeFillShade="D9"/>
          </w:tcPr>
          <w:p w14:paraId="3B927180" w14:textId="103A464C" w:rsidR="00DD3832" w:rsidRPr="009C620F" w:rsidRDefault="00DD3832" w:rsidP="00DD3832">
            <w:pPr>
              <w:ind w:hanging="2"/>
              <w:jc w:val="both"/>
              <w:rPr>
                <w:rFonts w:ascii="Arial" w:hAnsi="Arial" w:cs="Arial"/>
                <w:i/>
              </w:rPr>
            </w:pPr>
            <w:r w:rsidRPr="009A6103">
              <w:rPr>
                <w:rFonts w:ascii="Arial" w:hAnsi="Arial" w:cs="Arial"/>
                <w:bCs/>
                <w:color w:val="000000" w:themeColor="text1"/>
              </w:rPr>
              <w:t>Atitikties kriterijaus rodiklis</w:t>
            </w:r>
          </w:p>
        </w:tc>
        <w:tc>
          <w:tcPr>
            <w:tcW w:w="11340" w:type="dxa"/>
            <w:shd w:val="clear" w:color="auto" w:fill="D9D9D9" w:themeFill="background1" w:themeFillShade="D9"/>
          </w:tcPr>
          <w:p w14:paraId="7C190587" w14:textId="26A79712" w:rsidR="00DD3832" w:rsidRPr="009C620F" w:rsidRDefault="00DD3832" w:rsidP="00DD3832">
            <w:pPr>
              <w:ind w:hanging="2"/>
              <w:jc w:val="both"/>
              <w:rPr>
                <w:rFonts w:ascii="Arial" w:hAnsi="Arial" w:cs="Arial"/>
                <w:i/>
              </w:rPr>
            </w:pPr>
            <w:r w:rsidRPr="009A6103">
              <w:rPr>
                <w:rFonts w:ascii="Arial" w:hAnsi="Arial" w:cs="Arial"/>
                <w:bCs/>
                <w:color w:val="000000" w:themeColor="text1"/>
              </w:rPr>
              <w:t>Atitikties kriterijaus rodiklio vertinimo paaiškinimas / pagrindimas</w:t>
            </w:r>
          </w:p>
        </w:tc>
      </w:tr>
      <w:tr w:rsidR="00DD3832" w:rsidRPr="009C620F" w14:paraId="74FD314D" w14:textId="77777777" w:rsidTr="00707D7E">
        <w:tc>
          <w:tcPr>
            <w:tcW w:w="3114" w:type="dxa"/>
            <w:shd w:val="clear" w:color="auto" w:fill="F2F2F2" w:themeFill="background1" w:themeFillShade="F2"/>
          </w:tcPr>
          <w:p w14:paraId="0C76C708" w14:textId="030B9E00" w:rsidR="00DD3832" w:rsidRPr="0025356A" w:rsidRDefault="00DD3832" w:rsidP="00DD3832">
            <w:pPr>
              <w:ind w:hanging="2"/>
              <w:jc w:val="both"/>
              <w:rPr>
                <w:rFonts w:ascii="Arial" w:hAnsi="Arial" w:cs="Arial"/>
                <w:i/>
              </w:rPr>
            </w:pPr>
            <w:r w:rsidRPr="0025356A">
              <w:rPr>
                <w:rFonts w:ascii="Arial" w:hAnsi="Arial" w:cs="Arial"/>
              </w:rPr>
              <w:t xml:space="preserve">Konkurso vykdytojas pateikia aiškų, </w:t>
            </w:r>
            <w:r w:rsidRPr="00500F11">
              <w:rPr>
                <w:rFonts w:ascii="Arial" w:hAnsi="Arial" w:cs="Arial"/>
                <w:shd w:val="clear" w:color="auto" w:fill="F2F2F2" w:themeFill="background1" w:themeFillShade="F2"/>
              </w:rPr>
              <w:t xml:space="preserve">dokumentais pagrįstą planą, kaip bus užtikrintas reprezentuojantis kitų valstybių  </w:t>
            </w:r>
            <w:r w:rsidRPr="0025356A">
              <w:rPr>
                <w:rFonts w:ascii="Arial" w:hAnsi="Arial" w:cs="Arial"/>
              </w:rPr>
              <w:t>profesinio mokymo įstaigų mokinių ir (ar) absolventų dalyvavimas konkurse.</w:t>
            </w:r>
          </w:p>
        </w:tc>
        <w:tc>
          <w:tcPr>
            <w:tcW w:w="11340" w:type="dxa"/>
          </w:tcPr>
          <w:p w14:paraId="51F2B2F6" w14:textId="0D368168" w:rsidR="00DD3832" w:rsidRPr="00DD3832" w:rsidRDefault="007F1EBE" w:rsidP="00DD3832">
            <w:pPr>
              <w:pStyle w:val="Sraopastraipa"/>
              <w:numPr>
                <w:ilvl w:val="0"/>
                <w:numId w:val="25"/>
              </w:numPr>
              <w:tabs>
                <w:tab w:val="clear" w:pos="720"/>
                <w:tab w:val="num" w:pos="40"/>
                <w:tab w:val="left" w:pos="171"/>
                <w:tab w:val="left" w:pos="313"/>
              </w:tabs>
              <w:autoSpaceDE w:val="0"/>
              <w:autoSpaceDN w:val="0"/>
              <w:adjustRightInd w:val="0"/>
              <w:spacing w:line="276" w:lineRule="auto"/>
              <w:ind w:left="0" w:firstLine="0"/>
              <w:jc w:val="both"/>
              <w:rPr>
                <w:rFonts w:ascii="Arial" w:hAnsi="Arial" w:cs="Arial"/>
                <w:i/>
              </w:rPr>
            </w:pPr>
            <w:r>
              <w:rPr>
                <w:rFonts w:ascii="Arial" w:hAnsi="Arial" w:cs="Arial"/>
                <w:i/>
                <w:iCs/>
              </w:rPr>
              <w:t xml:space="preserve"> </w:t>
            </w:r>
            <w:r w:rsidR="00DD3832" w:rsidRPr="00DD3832">
              <w:rPr>
                <w:rFonts w:ascii="Arial" w:hAnsi="Arial" w:cs="Arial"/>
                <w:i/>
                <w:iCs/>
              </w:rPr>
              <w:t>Pateikiamas dalyvaujančių kitos(-ų) valstybės(-ių) profesinio mokymo įstaigų sąrašas ir pagrindimas (aiškiai nurodomos šalys ir profesinio mokymo įstaigos, kurios planuoja dalyvauti konkurse)</w:t>
            </w:r>
            <w:r w:rsidR="00DD3832" w:rsidRPr="00DD3832">
              <w:rPr>
                <w:rFonts w:ascii="Arial" w:hAnsi="Arial" w:cs="Arial"/>
                <w:i/>
              </w:rPr>
              <w:t>.</w:t>
            </w:r>
          </w:p>
          <w:p w14:paraId="47B0E979" w14:textId="02776979" w:rsidR="000379C6" w:rsidRPr="00285186" w:rsidRDefault="007F1EBE" w:rsidP="002431B3">
            <w:pPr>
              <w:pStyle w:val="Sraopastraipa"/>
              <w:numPr>
                <w:ilvl w:val="0"/>
                <w:numId w:val="25"/>
              </w:numPr>
              <w:tabs>
                <w:tab w:val="clear" w:pos="720"/>
                <w:tab w:val="num" w:pos="40"/>
                <w:tab w:val="left" w:pos="181"/>
              </w:tabs>
              <w:ind w:left="0" w:firstLine="0"/>
              <w:jc w:val="both"/>
              <w:rPr>
                <w:rFonts w:ascii="Arial" w:hAnsi="Arial" w:cs="Arial"/>
                <w:i/>
              </w:rPr>
            </w:pPr>
            <w:r>
              <w:rPr>
                <w:rFonts w:ascii="Arial" w:hAnsi="Arial" w:cs="Arial"/>
                <w:i/>
                <w:iCs/>
              </w:rPr>
              <w:t xml:space="preserve"> </w:t>
            </w:r>
            <w:r w:rsidR="00DD3832" w:rsidRPr="00285186">
              <w:rPr>
                <w:rFonts w:ascii="Arial" w:hAnsi="Arial" w:cs="Arial"/>
                <w:i/>
                <w:iCs/>
              </w:rPr>
              <w:t xml:space="preserve">Pateikiami oficialūs dalyvavimo įsipareigojimai (patvirtinimo raštai, partnerystės sutartys ar elektroninio pašto susirašinėjimas su aiškia dalyvių iš kitų šalių patvirtinimo data ir profesinio mokymo įstaigos  rekvizitais), įrodantys, kad šios profesinio mokymo įstaigos  įsipareigoja siųsti savo mokinius </w:t>
            </w:r>
            <w:r w:rsidR="003B2812">
              <w:rPr>
                <w:rFonts w:ascii="Arial" w:hAnsi="Arial" w:cs="Arial"/>
                <w:i/>
                <w:iCs/>
              </w:rPr>
              <w:t>ir (</w:t>
            </w:r>
            <w:r w:rsidR="00DD3832" w:rsidRPr="00285186">
              <w:rPr>
                <w:rFonts w:ascii="Arial" w:hAnsi="Arial" w:cs="Arial"/>
                <w:i/>
                <w:iCs/>
              </w:rPr>
              <w:t>ar</w:t>
            </w:r>
            <w:r w:rsidR="003B2812">
              <w:rPr>
                <w:rFonts w:ascii="Arial" w:hAnsi="Arial" w:cs="Arial"/>
                <w:i/>
                <w:iCs/>
              </w:rPr>
              <w:t>)</w:t>
            </w:r>
            <w:r w:rsidR="00DD3832" w:rsidRPr="00285186">
              <w:rPr>
                <w:rFonts w:ascii="Arial" w:hAnsi="Arial" w:cs="Arial"/>
                <w:i/>
                <w:iCs/>
              </w:rPr>
              <w:t xml:space="preserve"> absolventus į konkursą (</w:t>
            </w:r>
            <w:r w:rsidR="00E569FB">
              <w:rPr>
                <w:rFonts w:ascii="Arial" w:hAnsi="Arial" w:cs="Arial"/>
                <w:i/>
                <w:iCs/>
              </w:rPr>
              <w:t>nurodomas paraiškos priedo numeris</w:t>
            </w:r>
            <w:r w:rsidR="00DD3832" w:rsidRPr="00285186">
              <w:rPr>
                <w:rFonts w:ascii="Arial" w:hAnsi="Arial" w:cs="Arial"/>
                <w:i/>
                <w:iCs/>
              </w:rPr>
              <w:t>).</w:t>
            </w:r>
          </w:p>
          <w:p w14:paraId="43BE422B" w14:textId="357AEBB2" w:rsidR="000379C6" w:rsidRPr="000379C6" w:rsidRDefault="000379C6" w:rsidP="000379C6">
            <w:pPr>
              <w:tabs>
                <w:tab w:val="num" w:pos="40"/>
                <w:tab w:val="left" w:pos="181"/>
              </w:tabs>
              <w:jc w:val="both"/>
              <w:rPr>
                <w:rFonts w:ascii="Arial" w:hAnsi="Arial" w:cs="Arial"/>
                <w:i/>
              </w:rPr>
            </w:pPr>
          </w:p>
        </w:tc>
      </w:tr>
    </w:tbl>
    <w:p w14:paraId="0F7E218B" w14:textId="77777777" w:rsidR="00D448A5" w:rsidRPr="00655CC3" w:rsidRDefault="00D448A5" w:rsidP="00500F11">
      <w:pPr>
        <w:spacing w:after="0"/>
        <w:ind w:hanging="2"/>
        <w:jc w:val="center"/>
        <w:rPr>
          <w:rFonts w:ascii="Arial" w:hAnsi="Arial" w:cs="Arial"/>
          <w:i/>
        </w:rPr>
      </w:pPr>
    </w:p>
    <w:p w14:paraId="74D99AB3" w14:textId="77777777" w:rsidR="00080DA2" w:rsidRPr="00655CC3" w:rsidRDefault="00080DA2" w:rsidP="004518A6">
      <w:pPr>
        <w:pStyle w:val="Sraopastraipa"/>
        <w:numPr>
          <w:ilvl w:val="0"/>
          <w:numId w:val="3"/>
        </w:numPr>
        <w:tabs>
          <w:tab w:val="left" w:pos="142"/>
        </w:tabs>
        <w:autoSpaceDE w:val="0"/>
        <w:autoSpaceDN w:val="0"/>
        <w:adjustRightInd w:val="0"/>
        <w:spacing w:line="240" w:lineRule="auto"/>
        <w:rPr>
          <w:rFonts w:ascii="Arial" w:hAnsi="Arial" w:cs="Arial"/>
          <w:b/>
          <w:bCs/>
          <w:color w:val="000000"/>
        </w:rPr>
      </w:pPr>
      <w:r w:rsidRPr="00655CC3">
        <w:rPr>
          <w:rFonts w:ascii="Arial" w:hAnsi="Arial" w:cs="Arial"/>
          <w:b/>
          <w:bCs/>
          <w:color w:val="000000"/>
        </w:rPr>
        <w:t>PRIE PARAIŠKOS PRIDEDAMŲ DOKUMENTŲ SĄRAŠAS:</w:t>
      </w:r>
    </w:p>
    <w:tbl>
      <w:tblPr>
        <w:tblW w:w="14459" w:type="dxa"/>
        <w:tblInd w:w="-5" w:type="dxa"/>
        <w:tblBorders>
          <w:top w:val="nil"/>
          <w:left w:val="nil"/>
          <w:bottom w:val="nil"/>
          <w:right w:val="nil"/>
        </w:tblBorders>
        <w:tblLayout w:type="fixed"/>
        <w:tblLook w:val="0000" w:firstRow="0" w:lastRow="0" w:firstColumn="0" w:lastColumn="0" w:noHBand="0" w:noVBand="0"/>
      </w:tblPr>
      <w:tblGrid>
        <w:gridCol w:w="14459"/>
      </w:tblGrid>
      <w:tr w:rsidR="00080DA2" w:rsidRPr="00655CC3" w14:paraId="0FFD3745" w14:textId="77777777" w:rsidTr="00707D7E">
        <w:trPr>
          <w:trHeight w:val="100"/>
        </w:trPr>
        <w:tc>
          <w:tcPr>
            <w:tcW w:w="14459" w:type="dxa"/>
            <w:tcBorders>
              <w:top w:val="single" w:sz="4" w:space="0" w:color="auto"/>
              <w:left w:val="single" w:sz="4" w:space="0" w:color="auto"/>
              <w:bottom w:val="single" w:sz="4" w:space="0" w:color="auto"/>
              <w:right w:val="single" w:sz="4" w:space="0" w:color="auto"/>
            </w:tcBorders>
          </w:tcPr>
          <w:p w14:paraId="2A54BDAC" w14:textId="112A36A5" w:rsidR="00080DA2" w:rsidRPr="00285186" w:rsidRDefault="00080DA2" w:rsidP="007F1EBE">
            <w:pPr>
              <w:tabs>
                <w:tab w:val="left" w:pos="142"/>
              </w:tabs>
              <w:autoSpaceDE w:val="0"/>
              <w:autoSpaceDN w:val="0"/>
              <w:adjustRightInd w:val="0"/>
              <w:spacing w:line="240" w:lineRule="auto"/>
              <w:ind w:hanging="2"/>
              <w:jc w:val="both"/>
              <w:rPr>
                <w:rFonts w:ascii="Arial" w:hAnsi="Arial" w:cs="Arial"/>
                <w:b/>
                <w:bCs/>
                <w:color w:val="000000"/>
                <w:sz w:val="20"/>
                <w:szCs w:val="20"/>
              </w:rPr>
            </w:pPr>
            <w:r w:rsidRPr="00285186">
              <w:rPr>
                <w:rFonts w:ascii="Arial" w:hAnsi="Arial" w:cs="Arial"/>
                <w:i/>
                <w:iCs/>
                <w:color w:val="000000"/>
                <w:sz w:val="20"/>
                <w:szCs w:val="20"/>
              </w:rPr>
              <w:t>Nurodomi pridedami prie paraiškos dokumentai.</w:t>
            </w:r>
            <w:r w:rsidR="00F6672B">
              <w:rPr>
                <w:rFonts w:ascii="Arial" w:hAnsi="Arial" w:cs="Arial"/>
                <w:i/>
                <w:iCs/>
                <w:color w:val="000000"/>
                <w:sz w:val="20"/>
                <w:szCs w:val="20"/>
              </w:rPr>
              <w:t xml:space="preserve"> </w:t>
            </w:r>
            <w:r w:rsidR="001F40D2">
              <w:rPr>
                <w:rFonts w:ascii="Arial" w:hAnsi="Arial" w:cs="Arial"/>
                <w:i/>
                <w:iCs/>
                <w:color w:val="000000"/>
                <w:sz w:val="20"/>
                <w:szCs w:val="20"/>
              </w:rPr>
              <w:t xml:space="preserve">Pareiškėjas gali pateikti priedus ir kitų kriterijų dėl kurių nėra reikalaujama pateikti informaciją atskiru priedu atitikčiai pagrįsti. </w:t>
            </w:r>
            <w:r w:rsidR="00F6672B">
              <w:rPr>
                <w:rFonts w:ascii="Arial" w:hAnsi="Arial" w:cs="Arial"/>
                <w:i/>
                <w:iCs/>
                <w:color w:val="000000"/>
                <w:sz w:val="20"/>
                <w:szCs w:val="20"/>
              </w:rPr>
              <w:t xml:space="preserve">Priedai turi būti sunumeruoti ir jiems turi būti suteiktas informatyvus pavadinimas, kuris nurodo kokio kriterijaus atitiktį dokumentas(-ai) pagrindžia. </w:t>
            </w:r>
          </w:p>
        </w:tc>
      </w:tr>
      <w:tr w:rsidR="00080DA2" w:rsidRPr="00655CC3" w14:paraId="3FFA015B" w14:textId="77777777" w:rsidTr="00707D7E">
        <w:trPr>
          <w:trHeight w:val="100"/>
        </w:trPr>
        <w:tc>
          <w:tcPr>
            <w:tcW w:w="14459" w:type="dxa"/>
            <w:tcBorders>
              <w:top w:val="single" w:sz="4" w:space="0" w:color="auto"/>
              <w:left w:val="nil"/>
              <w:bottom w:val="single" w:sz="4" w:space="0" w:color="auto"/>
              <w:right w:val="nil"/>
            </w:tcBorders>
          </w:tcPr>
          <w:p w14:paraId="003E05FF" w14:textId="77777777" w:rsidR="00080DA2" w:rsidRPr="00655CC3" w:rsidRDefault="00080DA2" w:rsidP="00500F11">
            <w:pPr>
              <w:tabs>
                <w:tab w:val="left" w:pos="142"/>
              </w:tabs>
              <w:autoSpaceDE w:val="0"/>
              <w:autoSpaceDN w:val="0"/>
              <w:adjustRightInd w:val="0"/>
              <w:spacing w:after="0" w:line="240" w:lineRule="auto"/>
              <w:ind w:hanging="2"/>
              <w:rPr>
                <w:rFonts w:ascii="Arial" w:hAnsi="Arial" w:cs="Arial"/>
                <w:b/>
                <w:bCs/>
                <w:color w:val="000000"/>
              </w:rPr>
            </w:pPr>
          </w:p>
          <w:p w14:paraId="6678B664" w14:textId="77777777" w:rsidR="00080DA2" w:rsidRPr="00655CC3" w:rsidRDefault="00080DA2" w:rsidP="004518A6">
            <w:pPr>
              <w:pStyle w:val="Sraopastraipa"/>
              <w:numPr>
                <w:ilvl w:val="0"/>
                <w:numId w:val="3"/>
              </w:numPr>
              <w:tabs>
                <w:tab w:val="left" w:pos="142"/>
              </w:tabs>
              <w:autoSpaceDE w:val="0"/>
              <w:autoSpaceDN w:val="0"/>
              <w:adjustRightInd w:val="0"/>
              <w:spacing w:line="240" w:lineRule="auto"/>
              <w:rPr>
                <w:rFonts w:ascii="Arial" w:hAnsi="Arial" w:cs="Arial"/>
                <w:b/>
                <w:bCs/>
                <w:color w:val="000000"/>
              </w:rPr>
            </w:pPr>
            <w:r w:rsidRPr="00655CC3">
              <w:rPr>
                <w:rFonts w:ascii="Arial" w:hAnsi="Arial" w:cs="Arial"/>
                <w:b/>
                <w:bCs/>
                <w:color w:val="000000"/>
              </w:rPr>
              <w:t>PAPILDOMA INFORMACIJA APIE PARAIŠKĄ</w:t>
            </w:r>
          </w:p>
        </w:tc>
      </w:tr>
      <w:tr w:rsidR="00080DA2" w:rsidRPr="00655CC3" w14:paraId="6FFEB58F" w14:textId="77777777" w:rsidTr="00707D7E">
        <w:trPr>
          <w:trHeight w:val="100"/>
        </w:trPr>
        <w:tc>
          <w:tcPr>
            <w:tcW w:w="14459" w:type="dxa"/>
            <w:tcBorders>
              <w:top w:val="single" w:sz="4" w:space="0" w:color="auto"/>
              <w:left w:val="single" w:sz="4" w:space="0" w:color="auto"/>
              <w:bottom w:val="single" w:sz="4" w:space="0" w:color="auto"/>
              <w:right w:val="single" w:sz="4" w:space="0" w:color="auto"/>
            </w:tcBorders>
          </w:tcPr>
          <w:p w14:paraId="7512DEEA" w14:textId="26484A25" w:rsidR="00080DA2" w:rsidRPr="00285186" w:rsidRDefault="00080DA2" w:rsidP="00313632">
            <w:pPr>
              <w:tabs>
                <w:tab w:val="left" w:pos="142"/>
              </w:tabs>
              <w:autoSpaceDE w:val="0"/>
              <w:autoSpaceDN w:val="0"/>
              <w:adjustRightInd w:val="0"/>
              <w:spacing w:line="240" w:lineRule="auto"/>
              <w:ind w:hanging="2"/>
              <w:rPr>
                <w:rFonts w:ascii="Arial" w:hAnsi="Arial" w:cs="Arial"/>
                <w:color w:val="000000"/>
                <w:sz w:val="20"/>
                <w:szCs w:val="20"/>
              </w:rPr>
            </w:pPr>
            <w:r w:rsidRPr="00285186">
              <w:rPr>
                <w:rFonts w:ascii="Arial" w:hAnsi="Arial" w:cs="Arial"/>
                <w:i/>
                <w:iCs/>
                <w:color w:val="000000"/>
                <w:sz w:val="20"/>
                <w:szCs w:val="20"/>
              </w:rPr>
              <w:t xml:space="preserve">Nurodoma papildoma </w:t>
            </w:r>
            <w:r w:rsidR="00313632">
              <w:rPr>
                <w:rFonts w:ascii="Arial" w:hAnsi="Arial" w:cs="Arial"/>
                <w:i/>
                <w:iCs/>
                <w:color w:val="000000"/>
                <w:sz w:val="20"/>
                <w:szCs w:val="20"/>
              </w:rPr>
              <w:t>konkurso</w:t>
            </w:r>
            <w:r w:rsidR="000E22E9" w:rsidRPr="00285186">
              <w:rPr>
                <w:rFonts w:ascii="Arial" w:hAnsi="Arial" w:cs="Arial"/>
                <w:i/>
                <w:iCs/>
                <w:color w:val="000000"/>
                <w:sz w:val="20"/>
                <w:szCs w:val="20"/>
              </w:rPr>
              <w:t xml:space="preserve"> vykdytojo</w:t>
            </w:r>
            <w:r w:rsidRPr="00285186">
              <w:rPr>
                <w:rFonts w:ascii="Arial" w:hAnsi="Arial" w:cs="Arial"/>
                <w:i/>
                <w:iCs/>
                <w:color w:val="000000"/>
                <w:sz w:val="20"/>
                <w:szCs w:val="20"/>
              </w:rPr>
              <w:t xml:space="preserve"> informacija, susijusi su paraiška</w:t>
            </w:r>
            <w:r w:rsidR="00F6672B">
              <w:rPr>
                <w:rFonts w:ascii="Arial" w:hAnsi="Arial" w:cs="Arial"/>
                <w:i/>
                <w:iCs/>
                <w:color w:val="000000"/>
                <w:sz w:val="20"/>
                <w:szCs w:val="20"/>
              </w:rPr>
              <w:t>, jei taikoma</w:t>
            </w:r>
            <w:r w:rsidRPr="00285186">
              <w:rPr>
                <w:rFonts w:ascii="Arial" w:hAnsi="Arial" w:cs="Arial"/>
                <w:i/>
                <w:iCs/>
                <w:color w:val="000000"/>
                <w:sz w:val="20"/>
                <w:szCs w:val="20"/>
              </w:rPr>
              <w:t xml:space="preserve">. </w:t>
            </w:r>
          </w:p>
        </w:tc>
      </w:tr>
    </w:tbl>
    <w:p w14:paraId="17550AA0" w14:textId="73DED1F8" w:rsidR="00080DA2" w:rsidRPr="00285186" w:rsidRDefault="00080DA2" w:rsidP="00621ADE">
      <w:pPr>
        <w:pStyle w:val="Default"/>
        <w:ind w:right="-284" w:firstLine="426"/>
        <w:jc w:val="both"/>
        <w:rPr>
          <w:rFonts w:ascii="Arial" w:eastAsia="Times New Roman" w:hAnsi="Arial" w:cs="Arial"/>
          <w:color w:val="auto"/>
          <w:sz w:val="22"/>
          <w:szCs w:val="22"/>
        </w:rPr>
      </w:pPr>
      <w:r w:rsidRPr="00655CC3">
        <w:rPr>
          <w:rFonts w:ascii="Segoe UI Symbol" w:hAnsi="Segoe UI Symbol" w:cs="Segoe UI Symbol"/>
          <w:sz w:val="22"/>
          <w:szCs w:val="22"/>
        </w:rPr>
        <w:t>☐</w:t>
      </w:r>
      <w:r w:rsidRPr="00655CC3">
        <w:rPr>
          <w:rFonts w:ascii="Arial" w:hAnsi="Arial" w:cs="Arial"/>
          <w:sz w:val="22"/>
          <w:szCs w:val="22"/>
        </w:rPr>
        <w:t xml:space="preserve"> </w:t>
      </w:r>
      <w:r w:rsidR="00285186">
        <w:rPr>
          <w:rFonts w:ascii="Arial" w:hAnsi="Arial" w:cs="Arial"/>
          <w:sz w:val="22"/>
          <w:szCs w:val="22"/>
        </w:rPr>
        <w:t xml:space="preserve"> </w:t>
      </w:r>
      <w:r w:rsidRPr="00285186">
        <w:rPr>
          <w:rFonts w:ascii="Arial" w:eastAsia="Times New Roman" w:hAnsi="Arial" w:cs="Arial"/>
          <w:color w:val="auto"/>
          <w:sz w:val="22"/>
          <w:szCs w:val="22"/>
        </w:rPr>
        <w:t>Patvirtinu, kad paraiškoje</w:t>
      </w:r>
      <w:r w:rsidR="00285186" w:rsidRPr="00285186">
        <w:rPr>
          <w:rFonts w:ascii="Arial" w:eastAsia="Times New Roman" w:hAnsi="Arial" w:cs="Arial"/>
          <w:color w:val="auto"/>
          <w:sz w:val="22"/>
          <w:szCs w:val="22"/>
        </w:rPr>
        <w:t xml:space="preserve"> ir jos prieduose</w:t>
      </w:r>
      <w:r w:rsidRPr="00285186">
        <w:rPr>
          <w:rFonts w:ascii="Arial" w:eastAsia="Times New Roman" w:hAnsi="Arial" w:cs="Arial"/>
          <w:color w:val="auto"/>
          <w:sz w:val="22"/>
          <w:szCs w:val="22"/>
        </w:rPr>
        <w:t xml:space="preserve"> visa pateikiama informacija yra teisinga. </w:t>
      </w:r>
    </w:p>
    <w:p w14:paraId="4861954A" w14:textId="194041CD" w:rsidR="00786203" w:rsidRPr="00285186" w:rsidRDefault="00786203" w:rsidP="00621ADE">
      <w:pPr>
        <w:pStyle w:val="Default"/>
        <w:ind w:right="-284" w:firstLine="426"/>
        <w:jc w:val="both"/>
        <w:rPr>
          <w:rFonts w:ascii="Arial" w:eastAsia="Times New Roman" w:hAnsi="Arial" w:cs="Arial"/>
          <w:color w:val="auto"/>
          <w:sz w:val="22"/>
          <w:szCs w:val="22"/>
        </w:rPr>
      </w:pPr>
      <w:r w:rsidRPr="00285186">
        <w:rPr>
          <w:rFonts w:ascii="Segoe UI Symbol" w:eastAsia="Times New Roman" w:hAnsi="Segoe UI Symbol" w:cs="Segoe UI Symbol"/>
          <w:color w:val="auto"/>
          <w:sz w:val="22"/>
          <w:szCs w:val="22"/>
        </w:rPr>
        <w:t>☐</w:t>
      </w:r>
      <w:r w:rsidRPr="00285186">
        <w:rPr>
          <w:rFonts w:ascii="Arial" w:eastAsia="Times New Roman" w:hAnsi="Arial" w:cs="Arial"/>
          <w:color w:val="auto"/>
          <w:sz w:val="22"/>
          <w:szCs w:val="22"/>
        </w:rPr>
        <w:t xml:space="preserve"> Įsipareigoju</w:t>
      </w:r>
      <w:r w:rsidR="00565CB8" w:rsidRPr="00285186">
        <w:rPr>
          <w:rFonts w:ascii="Arial" w:eastAsia="Times New Roman" w:hAnsi="Arial" w:cs="Arial"/>
          <w:color w:val="auto"/>
          <w:sz w:val="22"/>
          <w:szCs w:val="22"/>
        </w:rPr>
        <w:t>,</w:t>
      </w:r>
      <w:r w:rsidRPr="00285186">
        <w:rPr>
          <w:rFonts w:ascii="Arial" w:eastAsia="Times New Roman" w:hAnsi="Arial" w:cs="Arial"/>
          <w:color w:val="auto"/>
          <w:sz w:val="22"/>
          <w:szCs w:val="22"/>
        </w:rPr>
        <w:t xml:space="preserve"> Atrankos laimėjimo atveju, organizuoti konkursą </w:t>
      </w:r>
      <w:r w:rsidR="00565CB8" w:rsidRPr="00285186">
        <w:rPr>
          <w:rFonts w:ascii="Arial" w:eastAsia="Times New Roman" w:hAnsi="Arial" w:cs="Arial"/>
          <w:color w:val="auto"/>
          <w:sz w:val="22"/>
          <w:szCs w:val="22"/>
        </w:rPr>
        <w:t>vadovaudamasis</w:t>
      </w:r>
      <w:r w:rsidRPr="00285186">
        <w:rPr>
          <w:rFonts w:ascii="Arial" w:eastAsia="Times New Roman" w:hAnsi="Arial" w:cs="Arial"/>
          <w:color w:val="auto"/>
          <w:sz w:val="22"/>
          <w:szCs w:val="22"/>
        </w:rPr>
        <w:t xml:space="preserve"> Atrankos tvarkos apraše nustatytais reikalavimais.</w:t>
      </w:r>
    </w:p>
    <w:p w14:paraId="348564F5" w14:textId="34D8682D" w:rsidR="001136CC" w:rsidRPr="00285186" w:rsidRDefault="001136CC" w:rsidP="00621ADE">
      <w:pPr>
        <w:pStyle w:val="Default"/>
        <w:ind w:right="-284" w:firstLine="426"/>
        <w:jc w:val="both"/>
        <w:rPr>
          <w:rFonts w:ascii="Arial" w:hAnsi="Arial" w:cs="Arial"/>
          <w:color w:val="auto"/>
          <w:sz w:val="22"/>
          <w:szCs w:val="22"/>
        </w:rPr>
      </w:pPr>
      <w:r w:rsidRPr="00285186">
        <w:rPr>
          <w:rFonts w:ascii="Segoe UI Symbol" w:eastAsia="Times New Roman" w:hAnsi="Segoe UI Symbol" w:cs="Segoe UI Symbol"/>
          <w:color w:val="auto"/>
        </w:rPr>
        <w:t>☐</w:t>
      </w:r>
      <w:r w:rsidRPr="00285186">
        <w:rPr>
          <w:rFonts w:ascii="Arial" w:eastAsia="Times New Roman" w:hAnsi="Arial" w:cs="Arial"/>
          <w:color w:val="auto"/>
        </w:rPr>
        <w:t xml:space="preserve"> </w:t>
      </w:r>
      <w:r w:rsidRPr="00285186">
        <w:rPr>
          <w:rFonts w:ascii="Arial" w:eastAsia="Times New Roman" w:hAnsi="Arial" w:cs="Arial"/>
          <w:color w:val="auto"/>
          <w:sz w:val="22"/>
          <w:szCs w:val="22"/>
        </w:rPr>
        <w:t xml:space="preserve">Sutinku, kad juridinio asmens duomenys būtų tvarkomi </w:t>
      </w:r>
      <w:r w:rsidR="004C3330" w:rsidRPr="00285186">
        <w:rPr>
          <w:rFonts w:ascii="Arial" w:eastAsia="Times New Roman" w:hAnsi="Arial" w:cs="Arial"/>
          <w:color w:val="auto"/>
          <w:sz w:val="22"/>
          <w:szCs w:val="22"/>
        </w:rPr>
        <w:t>Atrankos vykdymo bei nacionalinių ir tarptautinių profesinio meistriškumo konkursų organizavimo, vykdymo</w:t>
      </w:r>
      <w:r w:rsidRPr="00285186">
        <w:rPr>
          <w:rFonts w:ascii="Arial" w:eastAsia="Times New Roman" w:hAnsi="Arial" w:cs="Arial"/>
          <w:color w:val="auto"/>
          <w:sz w:val="22"/>
          <w:szCs w:val="22"/>
        </w:rPr>
        <w:t xml:space="preserve"> </w:t>
      </w:r>
      <w:r w:rsidR="004C3330" w:rsidRPr="00285186">
        <w:rPr>
          <w:rFonts w:ascii="Arial" w:eastAsia="Times New Roman" w:hAnsi="Arial" w:cs="Arial"/>
          <w:color w:val="auto"/>
          <w:sz w:val="22"/>
          <w:szCs w:val="22"/>
        </w:rPr>
        <w:t xml:space="preserve">ir stebėsenos </w:t>
      </w:r>
      <w:r w:rsidRPr="00285186">
        <w:rPr>
          <w:rFonts w:ascii="Arial" w:eastAsia="Times New Roman" w:hAnsi="Arial" w:cs="Arial"/>
          <w:color w:val="auto"/>
          <w:sz w:val="22"/>
          <w:szCs w:val="22"/>
        </w:rPr>
        <w:t>nustatytais tikslais</w:t>
      </w:r>
      <w:r w:rsidR="004C3330" w:rsidRPr="00285186">
        <w:rPr>
          <w:rFonts w:ascii="Arial" w:eastAsia="Times New Roman" w:hAnsi="Arial" w:cs="Arial"/>
          <w:color w:val="auto"/>
          <w:sz w:val="22"/>
          <w:szCs w:val="22"/>
        </w:rPr>
        <w:t>.</w:t>
      </w:r>
    </w:p>
    <w:p w14:paraId="7C7ED3C2" w14:textId="16CDDDFC" w:rsidR="00080DA2" w:rsidRDefault="00080DA2" w:rsidP="00621ADE">
      <w:pPr>
        <w:pStyle w:val="Default"/>
        <w:ind w:right="-284" w:firstLine="426"/>
        <w:jc w:val="both"/>
        <w:rPr>
          <w:rFonts w:ascii="Arial" w:hAnsi="Arial" w:cs="Arial"/>
          <w:color w:val="auto"/>
          <w:sz w:val="22"/>
          <w:szCs w:val="22"/>
        </w:rPr>
      </w:pPr>
      <w:r w:rsidRPr="00285186">
        <w:rPr>
          <w:rFonts w:ascii="Segoe UI Symbol" w:hAnsi="Segoe UI Symbol" w:cs="Segoe UI Symbol"/>
          <w:color w:val="auto"/>
          <w:sz w:val="22"/>
          <w:szCs w:val="22"/>
        </w:rPr>
        <w:t>☐</w:t>
      </w:r>
      <w:r w:rsidRPr="00285186">
        <w:rPr>
          <w:rFonts w:ascii="Arial" w:hAnsi="Arial" w:cs="Arial"/>
          <w:color w:val="auto"/>
          <w:sz w:val="22"/>
          <w:szCs w:val="22"/>
        </w:rPr>
        <w:t xml:space="preserve"> </w:t>
      </w:r>
      <w:r w:rsidR="001136CC" w:rsidRPr="00285186">
        <w:rPr>
          <w:rFonts w:ascii="Arial" w:eastAsia="Times New Roman" w:hAnsi="Arial" w:cs="Arial"/>
          <w:color w:val="auto"/>
          <w:sz w:val="22"/>
          <w:szCs w:val="22"/>
        </w:rPr>
        <w:t xml:space="preserve">Suprantu ir žinau, kad </w:t>
      </w:r>
      <w:r w:rsidR="00F737A8">
        <w:rPr>
          <w:rFonts w:ascii="Arial" w:eastAsia="Times New Roman" w:hAnsi="Arial" w:cs="Arial"/>
          <w:color w:val="auto"/>
          <w:sz w:val="22"/>
          <w:szCs w:val="22"/>
        </w:rPr>
        <w:t>Pareiškėjas / Konkurso vykdytojas</w:t>
      </w:r>
      <w:r w:rsidR="001136CC" w:rsidRPr="00285186">
        <w:rPr>
          <w:rFonts w:ascii="Arial" w:eastAsia="Times New Roman" w:hAnsi="Arial" w:cs="Arial"/>
          <w:color w:val="auto"/>
          <w:sz w:val="22"/>
          <w:szCs w:val="22"/>
        </w:rPr>
        <w:t xml:space="preserve"> </w:t>
      </w:r>
      <w:r w:rsidR="001136CC" w:rsidRPr="00285186">
        <w:rPr>
          <w:rFonts w:ascii="Arial" w:eastAsia="Calibri" w:hAnsi="Arial" w:cs="Arial"/>
          <w:color w:val="auto"/>
          <w:sz w:val="22"/>
          <w:szCs w:val="22"/>
          <w:lang w:eastAsia="lt-LT"/>
        </w:rPr>
        <w:t xml:space="preserve">privalo laikytis Lietuvos Respublikos asmens duomenų teisinės apsaugos įstatymo, </w:t>
      </w:r>
      <w:r w:rsidR="001136CC" w:rsidRPr="00285186">
        <w:rPr>
          <w:rFonts w:ascii="Arial" w:eastAsia="Calibri" w:hAnsi="Arial" w:cs="Arial"/>
          <w:color w:val="auto"/>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w:t>
      </w:r>
      <w:r w:rsidR="001136CC" w:rsidRPr="00285186">
        <w:rPr>
          <w:rFonts w:ascii="Arial" w:eastAsia="Calibri" w:hAnsi="Arial" w:cs="Arial"/>
          <w:color w:val="auto"/>
          <w:sz w:val="22"/>
          <w:szCs w:val="22"/>
          <w:lang w:eastAsia="lt-LT"/>
        </w:rPr>
        <w:t xml:space="preserve"> bei kitų teisės aktų, reglamentuojančių asmens duomenų teisinę apsaugą</w:t>
      </w:r>
      <w:r w:rsidRPr="00285186">
        <w:rPr>
          <w:rFonts w:ascii="Arial" w:hAnsi="Arial" w:cs="Arial"/>
          <w:color w:val="auto"/>
          <w:sz w:val="22"/>
          <w:szCs w:val="22"/>
        </w:rPr>
        <w:t>.</w:t>
      </w:r>
    </w:p>
    <w:p w14:paraId="07BE1EE8" w14:textId="77777777" w:rsidR="00B13A09" w:rsidRPr="00285186" w:rsidRDefault="00B13A09" w:rsidP="00285186">
      <w:pPr>
        <w:pStyle w:val="Default"/>
        <w:ind w:firstLine="426"/>
        <w:jc w:val="both"/>
        <w:rPr>
          <w:rFonts w:ascii="Arial" w:hAnsi="Arial" w:cs="Arial"/>
          <w:color w:val="auto"/>
        </w:rPr>
      </w:pPr>
    </w:p>
    <w:p w14:paraId="02DB638D" w14:textId="2BAB95CC" w:rsidR="00080DA2" w:rsidRPr="00285186" w:rsidRDefault="00F737A8" w:rsidP="00080DA2">
      <w:pPr>
        <w:ind w:hanging="2"/>
        <w:jc w:val="right"/>
        <w:rPr>
          <w:rFonts w:ascii="Arial" w:hAnsi="Arial" w:cs="Arial"/>
        </w:rPr>
      </w:pPr>
      <w:r>
        <w:rPr>
          <w:rFonts w:ascii="Arial" w:hAnsi="Arial" w:cs="Arial"/>
        </w:rPr>
        <w:t>Paraiška pasirašyta kvalifikuotu elektroniniu parašu.</w:t>
      </w:r>
    </w:p>
    <w:p w14:paraId="4E9BA36A" w14:textId="1539B96E" w:rsidR="00643D58" w:rsidRPr="00B13A09" w:rsidRDefault="009C620F" w:rsidP="00080DA2">
      <w:pPr>
        <w:ind w:hanging="2"/>
        <w:jc w:val="right"/>
        <w:rPr>
          <w:rFonts w:ascii="Arial" w:hAnsi="Arial" w:cs="Arial"/>
          <w:i/>
          <w:sz w:val="18"/>
          <w:szCs w:val="18"/>
        </w:rPr>
      </w:pPr>
      <w:r w:rsidRPr="00B13A09">
        <w:rPr>
          <w:rFonts w:ascii="Arial" w:hAnsi="Arial" w:cs="Arial"/>
          <w:i/>
          <w:sz w:val="18"/>
          <w:szCs w:val="18"/>
        </w:rPr>
        <w:t>(</w:t>
      </w:r>
      <w:r w:rsidR="00643D58" w:rsidRPr="00B13A09">
        <w:rPr>
          <w:rFonts w:ascii="Arial" w:hAnsi="Arial" w:cs="Arial"/>
          <w:i/>
          <w:sz w:val="18"/>
          <w:szCs w:val="18"/>
        </w:rPr>
        <w:t>K</w:t>
      </w:r>
      <w:r w:rsidR="00DA75D0" w:rsidRPr="00B13A09">
        <w:rPr>
          <w:rFonts w:ascii="Arial" w:hAnsi="Arial" w:cs="Arial"/>
          <w:i/>
          <w:sz w:val="18"/>
          <w:szCs w:val="18"/>
        </w:rPr>
        <w:t>onkurso vykdytojo</w:t>
      </w:r>
      <w:r w:rsidR="00080DA2" w:rsidRPr="00B13A09">
        <w:rPr>
          <w:rFonts w:ascii="Arial" w:hAnsi="Arial" w:cs="Arial"/>
          <w:i/>
          <w:sz w:val="18"/>
          <w:szCs w:val="18"/>
        </w:rPr>
        <w:t xml:space="preserve"> vadovo ar jo įgalioto asmens </w:t>
      </w:r>
      <w:r w:rsidR="00313632">
        <w:rPr>
          <w:rFonts w:ascii="Arial" w:hAnsi="Arial" w:cs="Arial"/>
          <w:i/>
          <w:sz w:val="18"/>
          <w:szCs w:val="18"/>
        </w:rPr>
        <w:t xml:space="preserve">pareigos, </w:t>
      </w:r>
      <w:r w:rsidR="00080DA2" w:rsidRPr="00B13A09">
        <w:rPr>
          <w:rFonts w:ascii="Arial" w:hAnsi="Arial" w:cs="Arial"/>
          <w:i/>
          <w:sz w:val="18"/>
          <w:szCs w:val="18"/>
        </w:rPr>
        <w:t>vardas, pavardė</w:t>
      </w:r>
      <w:r w:rsidRPr="00B13A09">
        <w:rPr>
          <w:rFonts w:ascii="Arial" w:hAnsi="Arial" w:cs="Arial"/>
          <w:i/>
          <w:sz w:val="18"/>
          <w:szCs w:val="18"/>
        </w:rPr>
        <w:t>)</w:t>
      </w:r>
    </w:p>
    <w:p w14:paraId="6951D147" w14:textId="4FE6B8F1" w:rsidR="00643D58" w:rsidRDefault="00080DA2" w:rsidP="00707D7E">
      <w:pPr>
        <w:ind w:hanging="2"/>
        <w:jc w:val="center"/>
        <w:rPr>
          <w:rFonts w:ascii="Arial" w:hAnsi="Arial" w:cs="Arial"/>
        </w:rPr>
      </w:pPr>
      <w:r w:rsidRPr="003A2E37">
        <w:rPr>
          <w:rFonts w:ascii="Arial" w:hAnsi="Arial" w:cs="Arial"/>
        </w:rPr>
        <w:t>__________________________________</w:t>
      </w:r>
    </w:p>
    <w:sectPr w:rsidR="00643D58" w:rsidSect="00707D7E">
      <w:headerReference w:type="default" r:id="rId9"/>
      <w:pgSz w:w="16838" w:h="11906" w:orient="landscape"/>
      <w:pgMar w:top="1701" w:right="1701" w:bottom="1133"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6D14A" w14:textId="77777777" w:rsidR="004E14E8" w:rsidRDefault="004E14E8" w:rsidP="00080DA2">
      <w:pPr>
        <w:spacing w:after="0" w:line="240" w:lineRule="auto"/>
      </w:pPr>
      <w:r>
        <w:separator/>
      </w:r>
    </w:p>
  </w:endnote>
  <w:endnote w:type="continuationSeparator" w:id="0">
    <w:p w14:paraId="2AFFD1D0" w14:textId="77777777" w:rsidR="004E14E8" w:rsidRDefault="004E14E8" w:rsidP="00080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3027F" w14:textId="77777777" w:rsidR="004E14E8" w:rsidRDefault="004E14E8" w:rsidP="00080DA2">
      <w:pPr>
        <w:spacing w:after="0" w:line="240" w:lineRule="auto"/>
      </w:pPr>
      <w:r>
        <w:separator/>
      </w:r>
    </w:p>
  </w:footnote>
  <w:footnote w:type="continuationSeparator" w:id="0">
    <w:p w14:paraId="2A007128" w14:textId="77777777" w:rsidR="004E14E8" w:rsidRDefault="004E14E8" w:rsidP="00080D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492473"/>
      <w:docPartObj>
        <w:docPartGallery w:val="Page Numbers (Top of Page)"/>
        <w:docPartUnique/>
      </w:docPartObj>
    </w:sdtPr>
    <w:sdtEndPr>
      <w:rPr>
        <w:rFonts w:ascii="Arial" w:hAnsi="Arial" w:cs="Arial"/>
        <w:sz w:val="22"/>
        <w:szCs w:val="22"/>
      </w:rPr>
    </w:sdtEndPr>
    <w:sdtContent>
      <w:p w14:paraId="3D8C72FA" w14:textId="00347D49" w:rsidR="00886FEA" w:rsidRPr="00DB1D60" w:rsidRDefault="00886FEA">
        <w:pPr>
          <w:pStyle w:val="Antrats"/>
          <w:ind w:left="0" w:hanging="2"/>
          <w:jc w:val="center"/>
          <w:rPr>
            <w:rFonts w:ascii="Arial" w:hAnsi="Arial" w:cs="Arial"/>
            <w:sz w:val="22"/>
            <w:szCs w:val="22"/>
          </w:rPr>
        </w:pPr>
        <w:r w:rsidRPr="00DB1D60">
          <w:rPr>
            <w:rFonts w:ascii="Arial" w:hAnsi="Arial" w:cs="Arial"/>
            <w:sz w:val="22"/>
            <w:szCs w:val="22"/>
          </w:rPr>
          <w:fldChar w:fldCharType="begin"/>
        </w:r>
        <w:r w:rsidRPr="00DB1D60">
          <w:rPr>
            <w:rFonts w:ascii="Arial" w:hAnsi="Arial" w:cs="Arial"/>
            <w:sz w:val="22"/>
            <w:szCs w:val="22"/>
          </w:rPr>
          <w:instrText>PAGE   \* MERGEFORMAT</w:instrText>
        </w:r>
        <w:r w:rsidRPr="00DB1D60">
          <w:rPr>
            <w:rFonts w:ascii="Arial" w:hAnsi="Arial" w:cs="Arial"/>
            <w:sz w:val="22"/>
            <w:szCs w:val="22"/>
          </w:rPr>
          <w:fldChar w:fldCharType="separate"/>
        </w:r>
        <w:r w:rsidR="0050126E">
          <w:rPr>
            <w:rFonts w:ascii="Arial" w:hAnsi="Arial" w:cs="Arial"/>
            <w:noProof/>
            <w:sz w:val="22"/>
            <w:szCs w:val="22"/>
          </w:rPr>
          <w:t>4</w:t>
        </w:r>
        <w:r w:rsidRPr="00DB1D60">
          <w:rPr>
            <w:rFonts w:ascii="Arial" w:hAnsi="Arial" w:cs="Arial"/>
            <w:sz w:val="22"/>
            <w:szCs w:val="22"/>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11EB"/>
    <w:multiLevelType w:val="multilevel"/>
    <w:tmpl w:val="7DFCB836"/>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C61CBD"/>
    <w:multiLevelType w:val="hybridMultilevel"/>
    <w:tmpl w:val="1BA874F4"/>
    <w:lvl w:ilvl="0" w:tplc="277627AC">
      <w:start w:val="1"/>
      <w:numFmt w:val="decimal"/>
      <w:lvlText w:val="%1."/>
      <w:lvlJc w:val="left"/>
      <w:pPr>
        <w:ind w:left="644"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 w15:restartNumberingAfterBreak="0">
    <w:nsid w:val="076966A5"/>
    <w:multiLevelType w:val="multilevel"/>
    <w:tmpl w:val="24401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12E0F"/>
    <w:multiLevelType w:val="multilevel"/>
    <w:tmpl w:val="44BC3D0A"/>
    <w:lvl w:ilvl="0">
      <w:start w:val="1"/>
      <w:numFmt w:val="decimal"/>
      <w:lvlText w:val="%1."/>
      <w:lvlJc w:val="left"/>
      <w:pPr>
        <w:ind w:left="358" w:hanging="360"/>
      </w:pPr>
      <w:rPr>
        <w:rFonts w:hint="default"/>
        <w:color w:val="auto"/>
      </w:rPr>
    </w:lvl>
    <w:lvl w:ilvl="1">
      <w:start w:val="1"/>
      <w:numFmt w:val="decimal"/>
      <w:isLgl/>
      <w:lvlText w:val="%1.%2."/>
      <w:lvlJc w:val="left"/>
      <w:pPr>
        <w:ind w:left="1440" w:hanging="360"/>
      </w:pPr>
      <w:rPr>
        <w:rFonts w:hint="default"/>
      </w:rPr>
    </w:lvl>
    <w:lvl w:ilvl="2">
      <w:start w:val="1"/>
      <w:numFmt w:val="decimal"/>
      <w:isLgl/>
      <w:lvlText w:val="%1.%2.%3."/>
      <w:lvlJc w:val="left"/>
      <w:pPr>
        <w:ind w:left="2882" w:hanging="720"/>
      </w:pPr>
      <w:rPr>
        <w:rFonts w:hint="default"/>
      </w:rPr>
    </w:lvl>
    <w:lvl w:ilvl="3">
      <w:start w:val="1"/>
      <w:numFmt w:val="decimal"/>
      <w:isLgl/>
      <w:lvlText w:val="%1.%2.%3.%4."/>
      <w:lvlJc w:val="left"/>
      <w:pPr>
        <w:ind w:left="3964" w:hanging="720"/>
      </w:pPr>
      <w:rPr>
        <w:rFonts w:hint="default"/>
      </w:rPr>
    </w:lvl>
    <w:lvl w:ilvl="4">
      <w:start w:val="1"/>
      <w:numFmt w:val="decimal"/>
      <w:isLgl/>
      <w:lvlText w:val="%1.%2.%3.%4.%5."/>
      <w:lvlJc w:val="left"/>
      <w:pPr>
        <w:ind w:left="5406" w:hanging="1080"/>
      </w:pPr>
      <w:rPr>
        <w:rFonts w:hint="default"/>
      </w:rPr>
    </w:lvl>
    <w:lvl w:ilvl="5">
      <w:start w:val="1"/>
      <w:numFmt w:val="decimal"/>
      <w:isLgl/>
      <w:lvlText w:val="%1.%2.%3.%4.%5.%6."/>
      <w:lvlJc w:val="left"/>
      <w:pPr>
        <w:ind w:left="6488" w:hanging="1080"/>
      </w:pPr>
      <w:rPr>
        <w:rFonts w:hint="default"/>
      </w:rPr>
    </w:lvl>
    <w:lvl w:ilvl="6">
      <w:start w:val="1"/>
      <w:numFmt w:val="decimal"/>
      <w:isLgl/>
      <w:lvlText w:val="%1.%2.%3.%4.%5.%6.%7."/>
      <w:lvlJc w:val="left"/>
      <w:pPr>
        <w:ind w:left="7930" w:hanging="1440"/>
      </w:pPr>
      <w:rPr>
        <w:rFonts w:hint="default"/>
      </w:rPr>
    </w:lvl>
    <w:lvl w:ilvl="7">
      <w:start w:val="1"/>
      <w:numFmt w:val="decimal"/>
      <w:isLgl/>
      <w:lvlText w:val="%1.%2.%3.%4.%5.%6.%7.%8."/>
      <w:lvlJc w:val="left"/>
      <w:pPr>
        <w:ind w:left="9012" w:hanging="1440"/>
      </w:pPr>
      <w:rPr>
        <w:rFonts w:hint="default"/>
      </w:rPr>
    </w:lvl>
    <w:lvl w:ilvl="8">
      <w:start w:val="1"/>
      <w:numFmt w:val="decimal"/>
      <w:isLgl/>
      <w:lvlText w:val="%1.%2.%3.%4.%5.%6.%7.%8.%9."/>
      <w:lvlJc w:val="left"/>
      <w:pPr>
        <w:ind w:left="10454" w:hanging="1800"/>
      </w:pPr>
      <w:rPr>
        <w:rFonts w:hint="default"/>
      </w:rPr>
    </w:lvl>
  </w:abstractNum>
  <w:abstractNum w:abstractNumId="4" w15:restartNumberingAfterBreak="0">
    <w:nsid w:val="095824FD"/>
    <w:multiLevelType w:val="hybridMultilevel"/>
    <w:tmpl w:val="164228FE"/>
    <w:lvl w:ilvl="0" w:tplc="F9A280A0">
      <w:start w:val="1"/>
      <w:numFmt w:val="decimal"/>
      <w:lvlText w:val="%1."/>
      <w:lvlJc w:val="left"/>
      <w:pPr>
        <w:ind w:left="358" w:hanging="360"/>
      </w:pPr>
      <w:rPr>
        <w:rFonts w:hint="default"/>
        <w:color w:val="auto"/>
      </w:rPr>
    </w:lvl>
    <w:lvl w:ilvl="1" w:tplc="04270019" w:tentative="1">
      <w:start w:val="1"/>
      <w:numFmt w:val="lowerLetter"/>
      <w:lvlText w:val="%2."/>
      <w:lvlJc w:val="left"/>
      <w:pPr>
        <w:ind w:left="1078" w:hanging="360"/>
      </w:pPr>
    </w:lvl>
    <w:lvl w:ilvl="2" w:tplc="0427001B">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5" w15:restartNumberingAfterBreak="0">
    <w:nsid w:val="0B2112AB"/>
    <w:multiLevelType w:val="multilevel"/>
    <w:tmpl w:val="B794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6648A"/>
    <w:multiLevelType w:val="hybridMultilevel"/>
    <w:tmpl w:val="64DE14A8"/>
    <w:lvl w:ilvl="0" w:tplc="EFB234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E439D1"/>
    <w:multiLevelType w:val="multilevel"/>
    <w:tmpl w:val="BA0ABBB8"/>
    <w:lvl w:ilvl="0">
      <w:start w:val="1"/>
      <w:numFmt w:val="decimal"/>
      <w:lvlText w:val="%1."/>
      <w:lvlJc w:val="left"/>
      <w:pPr>
        <w:ind w:left="358" w:hanging="360"/>
      </w:pPr>
      <w:rPr>
        <w:rFonts w:hint="default"/>
        <w:color w:val="auto"/>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882" w:hanging="720"/>
      </w:pPr>
      <w:rPr>
        <w:rFonts w:hint="default"/>
      </w:rPr>
    </w:lvl>
    <w:lvl w:ilvl="3">
      <w:start w:val="1"/>
      <w:numFmt w:val="decimal"/>
      <w:isLgl/>
      <w:lvlText w:val="%1.%2.%3.%4."/>
      <w:lvlJc w:val="left"/>
      <w:pPr>
        <w:ind w:left="3964" w:hanging="720"/>
      </w:pPr>
      <w:rPr>
        <w:rFonts w:hint="default"/>
      </w:rPr>
    </w:lvl>
    <w:lvl w:ilvl="4">
      <w:start w:val="1"/>
      <w:numFmt w:val="decimal"/>
      <w:isLgl/>
      <w:lvlText w:val="%1.%2.%3.%4.%5."/>
      <w:lvlJc w:val="left"/>
      <w:pPr>
        <w:ind w:left="5406" w:hanging="1080"/>
      </w:pPr>
      <w:rPr>
        <w:rFonts w:hint="default"/>
      </w:rPr>
    </w:lvl>
    <w:lvl w:ilvl="5">
      <w:start w:val="1"/>
      <w:numFmt w:val="decimal"/>
      <w:isLgl/>
      <w:lvlText w:val="%1.%2.%3.%4.%5.%6."/>
      <w:lvlJc w:val="left"/>
      <w:pPr>
        <w:ind w:left="6488" w:hanging="1080"/>
      </w:pPr>
      <w:rPr>
        <w:rFonts w:hint="default"/>
      </w:rPr>
    </w:lvl>
    <w:lvl w:ilvl="6">
      <w:start w:val="1"/>
      <w:numFmt w:val="decimal"/>
      <w:isLgl/>
      <w:lvlText w:val="%1.%2.%3.%4.%5.%6.%7."/>
      <w:lvlJc w:val="left"/>
      <w:pPr>
        <w:ind w:left="7930" w:hanging="1440"/>
      </w:pPr>
      <w:rPr>
        <w:rFonts w:hint="default"/>
      </w:rPr>
    </w:lvl>
    <w:lvl w:ilvl="7">
      <w:start w:val="1"/>
      <w:numFmt w:val="decimal"/>
      <w:isLgl/>
      <w:lvlText w:val="%1.%2.%3.%4.%5.%6.%7.%8."/>
      <w:lvlJc w:val="left"/>
      <w:pPr>
        <w:ind w:left="9012" w:hanging="1440"/>
      </w:pPr>
      <w:rPr>
        <w:rFonts w:hint="default"/>
      </w:rPr>
    </w:lvl>
    <w:lvl w:ilvl="8">
      <w:start w:val="1"/>
      <w:numFmt w:val="decimal"/>
      <w:isLgl/>
      <w:lvlText w:val="%1.%2.%3.%4.%5.%6.%7.%8.%9."/>
      <w:lvlJc w:val="left"/>
      <w:pPr>
        <w:ind w:left="10454" w:hanging="1800"/>
      </w:pPr>
      <w:rPr>
        <w:rFonts w:hint="default"/>
      </w:rPr>
    </w:lvl>
  </w:abstractNum>
  <w:abstractNum w:abstractNumId="8" w15:restartNumberingAfterBreak="0">
    <w:nsid w:val="1CEA0334"/>
    <w:multiLevelType w:val="hybridMultilevel"/>
    <w:tmpl w:val="392E0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1C9534A"/>
    <w:multiLevelType w:val="hybridMultilevel"/>
    <w:tmpl w:val="A2DA1816"/>
    <w:lvl w:ilvl="0" w:tplc="69127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6C0CFB"/>
    <w:multiLevelType w:val="hybridMultilevel"/>
    <w:tmpl w:val="21B21A24"/>
    <w:lvl w:ilvl="0" w:tplc="D800EEDC">
      <w:start w:val="1"/>
      <w:numFmt w:val="upperRoman"/>
      <w:lvlText w:val="%1&gt;"/>
      <w:lvlJc w:val="left"/>
      <w:pPr>
        <w:ind w:left="718" w:hanging="720"/>
      </w:pPr>
      <w:rPr>
        <w:rFonts w:hint="default"/>
        <w:b/>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11" w15:restartNumberingAfterBreak="0">
    <w:nsid w:val="2E262762"/>
    <w:multiLevelType w:val="multilevel"/>
    <w:tmpl w:val="2CE4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20A20"/>
    <w:multiLevelType w:val="multilevel"/>
    <w:tmpl w:val="92E831E4"/>
    <w:lvl w:ilvl="0">
      <w:start w:val="1"/>
      <w:numFmt w:val="decimal"/>
      <w:lvlText w:val="%1."/>
      <w:lvlJc w:val="left"/>
      <w:pPr>
        <w:tabs>
          <w:tab w:val="num" w:pos="720"/>
        </w:tabs>
        <w:ind w:left="720" w:hanging="360"/>
      </w:pPr>
      <w:rPr>
        <w:rFonts w:hint="default"/>
        <w:i w:val="0"/>
        <w:color w:val="auto"/>
        <w:sz w:val="20"/>
        <w:szCs w:val="20"/>
      </w:rPr>
    </w:lvl>
    <w:lvl w:ilvl="1">
      <w:start w:val="1"/>
      <w:numFmt w:val="decimal"/>
      <w:lvlText w:val="%2."/>
      <w:lvlJc w:val="left"/>
      <w:pPr>
        <w:ind w:left="1440" w:hanging="360"/>
      </w:pPr>
      <w:rPr>
        <w:rFonts w:hint="default"/>
      </w:rPr>
    </w:lvl>
    <w:lvl w:ilvl="2">
      <w:start w:val="1"/>
      <w:numFmt w:val="decimal"/>
      <w:lvlText w:val="%3&gt;"/>
      <w:lvlJc w:val="left"/>
      <w:pPr>
        <w:ind w:left="2345" w:hanging="360"/>
      </w:pPr>
      <w:rPr>
        <w:rFonts w:hint="default"/>
      </w:rPr>
    </w:lvl>
    <w:lvl w:ilvl="3">
      <w:start w:val="2"/>
      <w:numFmt w:val="upperRoman"/>
      <w:lvlText w:val="%4&gt;"/>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0494F"/>
    <w:multiLevelType w:val="multilevel"/>
    <w:tmpl w:val="7DFCB836"/>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9B5049"/>
    <w:multiLevelType w:val="multilevel"/>
    <w:tmpl w:val="8E26C092"/>
    <w:lvl w:ilvl="0">
      <w:start w:val="1"/>
      <w:numFmt w:val="decimal"/>
      <w:lvlText w:val="%1."/>
      <w:lvlJc w:val="left"/>
      <w:pPr>
        <w:tabs>
          <w:tab w:val="num" w:pos="720"/>
        </w:tabs>
        <w:ind w:left="720" w:hanging="360"/>
      </w:pPr>
      <w:rPr>
        <w:rFonts w:hint="default"/>
        <w:color w:val="auto"/>
        <w:sz w:val="18"/>
        <w:szCs w:val="18"/>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C52B9"/>
    <w:multiLevelType w:val="multilevel"/>
    <w:tmpl w:val="654A3C74"/>
    <w:lvl w:ilvl="0">
      <w:start w:val="14"/>
      <w:numFmt w:val="decimal"/>
      <w:lvlText w:val="%1."/>
      <w:lvlJc w:val="left"/>
      <w:pPr>
        <w:ind w:left="480" w:hanging="480"/>
      </w:pPr>
      <w:rPr>
        <w:rFonts w:hint="default"/>
        <w:b w:val="0"/>
        <w:color w:val="auto"/>
      </w:rPr>
    </w:lvl>
    <w:lvl w:ilvl="1">
      <w:start w:val="1"/>
      <w:numFmt w:val="decimal"/>
      <w:lvlText w:val="%1.%2."/>
      <w:lvlJc w:val="left"/>
      <w:pPr>
        <w:ind w:left="1288" w:hanging="720"/>
      </w:pPr>
      <w:rPr>
        <w:rFonts w:hint="default"/>
        <w:color w:val="auto"/>
      </w:rPr>
    </w:lvl>
    <w:lvl w:ilvl="2">
      <w:start w:val="1"/>
      <w:numFmt w:val="decimal"/>
      <w:lvlText w:val="%1.%2.%3."/>
      <w:lvlJc w:val="left"/>
      <w:pPr>
        <w:ind w:left="1440" w:hanging="720"/>
      </w:pPr>
      <w:rPr>
        <w:rFonts w:hint="default"/>
        <w:color w:val="C00000"/>
      </w:rPr>
    </w:lvl>
    <w:lvl w:ilvl="3">
      <w:start w:val="1"/>
      <w:numFmt w:val="decimal"/>
      <w:lvlText w:val="%1.%2.%3.%4."/>
      <w:lvlJc w:val="left"/>
      <w:pPr>
        <w:ind w:left="2160" w:hanging="1080"/>
      </w:pPr>
      <w:rPr>
        <w:rFonts w:hint="default"/>
        <w:color w:val="C00000"/>
      </w:rPr>
    </w:lvl>
    <w:lvl w:ilvl="4">
      <w:start w:val="1"/>
      <w:numFmt w:val="decimal"/>
      <w:lvlText w:val="%1.%2.%3.%4.%5."/>
      <w:lvlJc w:val="left"/>
      <w:pPr>
        <w:ind w:left="2520" w:hanging="1080"/>
      </w:pPr>
      <w:rPr>
        <w:rFonts w:hint="default"/>
        <w:color w:val="C00000"/>
      </w:rPr>
    </w:lvl>
    <w:lvl w:ilvl="5">
      <w:start w:val="1"/>
      <w:numFmt w:val="decimal"/>
      <w:lvlText w:val="%1.%2.%3.%4.%5.%6."/>
      <w:lvlJc w:val="left"/>
      <w:pPr>
        <w:ind w:left="3240" w:hanging="1440"/>
      </w:pPr>
      <w:rPr>
        <w:rFonts w:hint="default"/>
        <w:color w:val="C00000"/>
      </w:rPr>
    </w:lvl>
    <w:lvl w:ilvl="6">
      <w:start w:val="1"/>
      <w:numFmt w:val="decimal"/>
      <w:lvlText w:val="%1.%2.%3.%4.%5.%6.%7."/>
      <w:lvlJc w:val="left"/>
      <w:pPr>
        <w:ind w:left="3600" w:hanging="1440"/>
      </w:pPr>
      <w:rPr>
        <w:rFonts w:hint="default"/>
        <w:color w:val="C00000"/>
      </w:rPr>
    </w:lvl>
    <w:lvl w:ilvl="7">
      <w:start w:val="1"/>
      <w:numFmt w:val="decimal"/>
      <w:lvlText w:val="%1.%2.%3.%4.%5.%6.%7.%8."/>
      <w:lvlJc w:val="left"/>
      <w:pPr>
        <w:ind w:left="4320" w:hanging="1800"/>
      </w:pPr>
      <w:rPr>
        <w:rFonts w:hint="default"/>
        <w:color w:val="C00000"/>
      </w:rPr>
    </w:lvl>
    <w:lvl w:ilvl="8">
      <w:start w:val="1"/>
      <w:numFmt w:val="decimal"/>
      <w:lvlText w:val="%1.%2.%3.%4.%5.%6.%7.%8.%9."/>
      <w:lvlJc w:val="left"/>
      <w:pPr>
        <w:ind w:left="4680" w:hanging="1800"/>
      </w:pPr>
      <w:rPr>
        <w:rFonts w:hint="default"/>
        <w:color w:val="C00000"/>
      </w:rPr>
    </w:lvl>
  </w:abstractNum>
  <w:abstractNum w:abstractNumId="16" w15:restartNumberingAfterBreak="0">
    <w:nsid w:val="44814F38"/>
    <w:multiLevelType w:val="multilevel"/>
    <w:tmpl w:val="F3E08282"/>
    <w:lvl w:ilvl="0">
      <w:start w:val="1"/>
      <w:numFmt w:val="decimal"/>
      <w:lvlText w:val="%1."/>
      <w:lvlJc w:val="left"/>
      <w:pPr>
        <w:ind w:left="644"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96" w:hanging="720"/>
      </w:pPr>
      <w:rPr>
        <w:rFonts w:hint="default"/>
      </w:rPr>
    </w:lvl>
    <w:lvl w:ilvl="3">
      <w:start w:val="1"/>
      <w:numFmt w:val="decimal"/>
      <w:isLgl/>
      <w:lvlText w:val="%1.%2.%3.%4."/>
      <w:lvlJc w:val="left"/>
      <w:pPr>
        <w:ind w:left="3392" w:hanging="720"/>
      </w:pPr>
      <w:rPr>
        <w:rFonts w:hint="default"/>
      </w:rPr>
    </w:lvl>
    <w:lvl w:ilvl="4">
      <w:start w:val="1"/>
      <w:numFmt w:val="decimal"/>
      <w:isLgl/>
      <w:lvlText w:val="%1.%2.%3.%4.%5."/>
      <w:lvlJc w:val="left"/>
      <w:pPr>
        <w:ind w:left="454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00" w:hanging="1440"/>
      </w:pPr>
      <w:rPr>
        <w:rFonts w:hint="default"/>
      </w:rPr>
    </w:lvl>
    <w:lvl w:ilvl="7">
      <w:start w:val="1"/>
      <w:numFmt w:val="decimal"/>
      <w:isLgl/>
      <w:lvlText w:val="%1.%2.%3.%4.%5.%6.%7.%8."/>
      <w:lvlJc w:val="left"/>
      <w:pPr>
        <w:ind w:left="7296" w:hanging="1440"/>
      </w:pPr>
      <w:rPr>
        <w:rFonts w:hint="default"/>
      </w:rPr>
    </w:lvl>
    <w:lvl w:ilvl="8">
      <w:start w:val="1"/>
      <w:numFmt w:val="decimal"/>
      <w:isLgl/>
      <w:lvlText w:val="%1.%2.%3.%4.%5.%6.%7.%8.%9."/>
      <w:lvlJc w:val="left"/>
      <w:pPr>
        <w:ind w:left="8452" w:hanging="1800"/>
      </w:pPr>
      <w:rPr>
        <w:rFonts w:hint="default"/>
      </w:rPr>
    </w:lvl>
  </w:abstractNum>
  <w:abstractNum w:abstractNumId="17" w15:restartNumberingAfterBreak="0">
    <w:nsid w:val="457568C5"/>
    <w:multiLevelType w:val="multilevel"/>
    <w:tmpl w:val="5962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25FA6"/>
    <w:multiLevelType w:val="multilevel"/>
    <w:tmpl w:val="705AA988"/>
    <w:lvl w:ilvl="0">
      <w:start w:val="3"/>
      <w:numFmt w:val="decimal"/>
      <w:lvlText w:val="%1."/>
      <w:lvlJc w:val="left"/>
      <w:pPr>
        <w:ind w:left="360" w:hanging="36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19" w15:restartNumberingAfterBreak="0">
    <w:nsid w:val="4CCB5700"/>
    <w:multiLevelType w:val="multilevel"/>
    <w:tmpl w:val="C172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705B8"/>
    <w:multiLevelType w:val="hybridMultilevel"/>
    <w:tmpl w:val="64DE14A8"/>
    <w:lvl w:ilvl="0" w:tplc="EFB234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9635A7"/>
    <w:multiLevelType w:val="multilevel"/>
    <w:tmpl w:val="7DFCB836"/>
    <w:lvl w:ilvl="0">
      <w:start w:val="1"/>
      <w:numFmt w:val="decimal"/>
      <w:lvlText w:val="%1."/>
      <w:lvlJc w:val="left"/>
      <w:pPr>
        <w:ind w:left="720" w:hanging="360"/>
      </w:pPr>
      <w:rPr>
        <w:rFonts w:hint="default"/>
        <w:b w:val="0"/>
        <w:sz w:val="22"/>
        <w:szCs w:val="22"/>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F71972"/>
    <w:multiLevelType w:val="hybridMultilevel"/>
    <w:tmpl w:val="4104CC8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659E19AA"/>
    <w:multiLevelType w:val="hybridMultilevel"/>
    <w:tmpl w:val="64DE14A8"/>
    <w:lvl w:ilvl="0" w:tplc="EFB2344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A239EC"/>
    <w:multiLevelType w:val="multilevel"/>
    <w:tmpl w:val="43CAEE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267332"/>
    <w:multiLevelType w:val="multilevel"/>
    <w:tmpl w:val="1F9C2E7C"/>
    <w:lvl w:ilvl="0">
      <w:start w:val="1"/>
      <w:numFmt w:val="decimal"/>
      <w:lvlText w:val="%1."/>
      <w:lvlJc w:val="left"/>
      <w:pPr>
        <w:tabs>
          <w:tab w:val="num" w:pos="720"/>
        </w:tabs>
        <w:ind w:left="720" w:hanging="360"/>
      </w:pPr>
      <w:rPr>
        <w:rFonts w:hint="default"/>
        <w:color w:val="auto"/>
        <w:sz w:val="22"/>
        <w:szCs w:val="22"/>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E46128"/>
    <w:multiLevelType w:val="hybridMultilevel"/>
    <w:tmpl w:val="5FBE7A56"/>
    <w:lvl w:ilvl="0" w:tplc="20163696">
      <w:start w:val="1"/>
      <w:numFmt w:val="decimal"/>
      <w:lvlText w:val="%1."/>
      <w:lvlJc w:val="left"/>
      <w:pPr>
        <w:ind w:left="358" w:hanging="360"/>
      </w:pPr>
      <w:rPr>
        <w:rFonts w:hint="default"/>
        <w:b/>
        <w:i w:val="0"/>
      </w:rPr>
    </w:lvl>
    <w:lvl w:ilvl="1" w:tplc="04270019" w:tentative="1">
      <w:start w:val="1"/>
      <w:numFmt w:val="lowerLetter"/>
      <w:lvlText w:val="%2."/>
      <w:lvlJc w:val="left"/>
      <w:pPr>
        <w:ind w:left="1078" w:hanging="360"/>
      </w:pPr>
    </w:lvl>
    <w:lvl w:ilvl="2" w:tplc="0427001B" w:tentative="1">
      <w:start w:val="1"/>
      <w:numFmt w:val="lowerRoman"/>
      <w:lvlText w:val="%3."/>
      <w:lvlJc w:val="right"/>
      <w:pPr>
        <w:ind w:left="1798" w:hanging="180"/>
      </w:pPr>
    </w:lvl>
    <w:lvl w:ilvl="3" w:tplc="0427000F" w:tentative="1">
      <w:start w:val="1"/>
      <w:numFmt w:val="decimal"/>
      <w:lvlText w:val="%4."/>
      <w:lvlJc w:val="left"/>
      <w:pPr>
        <w:ind w:left="2518" w:hanging="360"/>
      </w:pPr>
    </w:lvl>
    <w:lvl w:ilvl="4" w:tplc="04270019" w:tentative="1">
      <w:start w:val="1"/>
      <w:numFmt w:val="lowerLetter"/>
      <w:lvlText w:val="%5."/>
      <w:lvlJc w:val="left"/>
      <w:pPr>
        <w:ind w:left="3238" w:hanging="360"/>
      </w:pPr>
    </w:lvl>
    <w:lvl w:ilvl="5" w:tplc="0427001B" w:tentative="1">
      <w:start w:val="1"/>
      <w:numFmt w:val="lowerRoman"/>
      <w:lvlText w:val="%6."/>
      <w:lvlJc w:val="right"/>
      <w:pPr>
        <w:ind w:left="3958" w:hanging="180"/>
      </w:pPr>
    </w:lvl>
    <w:lvl w:ilvl="6" w:tplc="0427000F" w:tentative="1">
      <w:start w:val="1"/>
      <w:numFmt w:val="decimal"/>
      <w:lvlText w:val="%7."/>
      <w:lvlJc w:val="left"/>
      <w:pPr>
        <w:ind w:left="4678" w:hanging="360"/>
      </w:pPr>
    </w:lvl>
    <w:lvl w:ilvl="7" w:tplc="04270019" w:tentative="1">
      <w:start w:val="1"/>
      <w:numFmt w:val="lowerLetter"/>
      <w:lvlText w:val="%8."/>
      <w:lvlJc w:val="left"/>
      <w:pPr>
        <w:ind w:left="5398" w:hanging="360"/>
      </w:pPr>
    </w:lvl>
    <w:lvl w:ilvl="8" w:tplc="0427001B" w:tentative="1">
      <w:start w:val="1"/>
      <w:numFmt w:val="lowerRoman"/>
      <w:lvlText w:val="%9."/>
      <w:lvlJc w:val="right"/>
      <w:pPr>
        <w:ind w:left="6118" w:hanging="180"/>
      </w:pPr>
    </w:lvl>
  </w:abstractNum>
  <w:abstractNum w:abstractNumId="27" w15:restartNumberingAfterBreak="0">
    <w:nsid w:val="77C04BF9"/>
    <w:multiLevelType w:val="hybridMultilevel"/>
    <w:tmpl w:val="A2DA1816"/>
    <w:lvl w:ilvl="0" w:tplc="69127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8C15513"/>
    <w:multiLevelType w:val="multilevel"/>
    <w:tmpl w:val="1DACBEAC"/>
    <w:lvl w:ilvl="0">
      <w:start w:val="1"/>
      <w:numFmt w:val="decimal"/>
      <w:lvlText w:val="%1."/>
      <w:lvlJc w:val="left"/>
      <w:pPr>
        <w:tabs>
          <w:tab w:val="num" w:pos="720"/>
        </w:tabs>
        <w:ind w:left="720" w:hanging="360"/>
      </w:pPr>
      <w:rPr>
        <w:rFonts w:hint="default"/>
        <w:color w:val="auto"/>
        <w:sz w:val="22"/>
        <w:szCs w:val="22"/>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56788F"/>
    <w:multiLevelType w:val="hybridMultilevel"/>
    <w:tmpl w:val="A2DA1816"/>
    <w:lvl w:ilvl="0" w:tplc="69127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34D63"/>
    <w:multiLevelType w:val="hybridMultilevel"/>
    <w:tmpl w:val="A2DA1816"/>
    <w:lvl w:ilvl="0" w:tplc="691279C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26"/>
  </w:num>
  <w:num w:numId="3">
    <w:abstractNumId w:val="18"/>
  </w:num>
  <w:num w:numId="4">
    <w:abstractNumId w:val="15"/>
  </w:num>
  <w:num w:numId="5">
    <w:abstractNumId w:val="4"/>
  </w:num>
  <w:num w:numId="6">
    <w:abstractNumId w:val="1"/>
  </w:num>
  <w:num w:numId="7">
    <w:abstractNumId w:val="3"/>
  </w:num>
  <w:num w:numId="8">
    <w:abstractNumId w:val="24"/>
  </w:num>
  <w:num w:numId="9">
    <w:abstractNumId w:val="11"/>
  </w:num>
  <w:num w:numId="10">
    <w:abstractNumId w:val="2"/>
  </w:num>
  <w:num w:numId="11">
    <w:abstractNumId w:val="17"/>
  </w:num>
  <w:num w:numId="12">
    <w:abstractNumId w:val="19"/>
  </w:num>
  <w:num w:numId="13">
    <w:abstractNumId w:val="25"/>
  </w:num>
  <w:num w:numId="14">
    <w:abstractNumId w:val="16"/>
  </w:num>
  <w:num w:numId="15">
    <w:abstractNumId w:val="22"/>
  </w:num>
  <w:num w:numId="16">
    <w:abstractNumId w:val="23"/>
  </w:num>
  <w:num w:numId="17">
    <w:abstractNumId w:val="8"/>
  </w:num>
  <w:num w:numId="18">
    <w:abstractNumId w:val="7"/>
  </w:num>
  <w:num w:numId="19">
    <w:abstractNumId w:val="5"/>
  </w:num>
  <w:num w:numId="20">
    <w:abstractNumId w:val="30"/>
  </w:num>
  <w:num w:numId="21">
    <w:abstractNumId w:val="28"/>
  </w:num>
  <w:num w:numId="22">
    <w:abstractNumId w:val="20"/>
  </w:num>
  <w:num w:numId="23">
    <w:abstractNumId w:val="29"/>
  </w:num>
  <w:num w:numId="24">
    <w:abstractNumId w:val="27"/>
  </w:num>
  <w:num w:numId="25">
    <w:abstractNumId w:val="12"/>
  </w:num>
  <w:num w:numId="26">
    <w:abstractNumId w:val="6"/>
  </w:num>
  <w:num w:numId="27">
    <w:abstractNumId w:val="21"/>
  </w:num>
  <w:num w:numId="28">
    <w:abstractNumId w:val="9"/>
  </w:num>
  <w:num w:numId="29">
    <w:abstractNumId w:val="0"/>
  </w:num>
  <w:num w:numId="30">
    <w:abstractNumId w:val="14"/>
  </w:num>
  <w:num w:numId="3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A2"/>
    <w:rsid w:val="0000194E"/>
    <w:rsid w:val="00002E40"/>
    <w:rsid w:val="00002F15"/>
    <w:rsid w:val="00002FC9"/>
    <w:rsid w:val="00003CBD"/>
    <w:rsid w:val="000046AD"/>
    <w:rsid w:val="00005C7A"/>
    <w:rsid w:val="00010224"/>
    <w:rsid w:val="00012BA4"/>
    <w:rsid w:val="00012E62"/>
    <w:rsid w:val="00012FDC"/>
    <w:rsid w:val="00013EB6"/>
    <w:rsid w:val="00014CA6"/>
    <w:rsid w:val="0001641B"/>
    <w:rsid w:val="00017D5A"/>
    <w:rsid w:val="00025937"/>
    <w:rsid w:val="00026B4A"/>
    <w:rsid w:val="000303C9"/>
    <w:rsid w:val="00031A67"/>
    <w:rsid w:val="00033AE6"/>
    <w:rsid w:val="00033B11"/>
    <w:rsid w:val="00035B65"/>
    <w:rsid w:val="000379C6"/>
    <w:rsid w:val="00041D9F"/>
    <w:rsid w:val="00043E69"/>
    <w:rsid w:val="00044B69"/>
    <w:rsid w:val="000455AE"/>
    <w:rsid w:val="0004594F"/>
    <w:rsid w:val="0004662A"/>
    <w:rsid w:val="0004758A"/>
    <w:rsid w:val="00052F12"/>
    <w:rsid w:val="0005712D"/>
    <w:rsid w:val="00057B23"/>
    <w:rsid w:val="000615D7"/>
    <w:rsid w:val="00061911"/>
    <w:rsid w:val="0006285F"/>
    <w:rsid w:val="000629B8"/>
    <w:rsid w:val="00064C51"/>
    <w:rsid w:val="0006562A"/>
    <w:rsid w:val="00070577"/>
    <w:rsid w:val="00072F4A"/>
    <w:rsid w:val="000730AE"/>
    <w:rsid w:val="00074782"/>
    <w:rsid w:val="00075B14"/>
    <w:rsid w:val="000764F1"/>
    <w:rsid w:val="0007759A"/>
    <w:rsid w:val="00080DA2"/>
    <w:rsid w:val="000815AD"/>
    <w:rsid w:val="000834E0"/>
    <w:rsid w:val="00085787"/>
    <w:rsid w:val="00087169"/>
    <w:rsid w:val="00091052"/>
    <w:rsid w:val="000923D1"/>
    <w:rsid w:val="00092F24"/>
    <w:rsid w:val="00095302"/>
    <w:rsid w:val="00096164"/>
    <w:rsid w:val="000A1F60"/>
    <w:rsid w:val="000A4F7E"/>
    <w:rsid w:val="000A6FD1"/>
    <w:rsid w:val="000A7169"/>
    <w:rsid w:val="000A7528"/>
    <w:rsid w:val="000B155F"/>
    <w:rsid w:val="000B2A1B"/>
    <w:rsid w:val="000B4E49"/>
    <w:rsid w:val="000B5AB0"/>
    <w:rsid w:val="000B6299"/>
    <w:rsid w:val="000B6B88"/>
    <w:rsid w:val="000B7E92"/>
    <w:rsid w:val="000C09E7"/>
    <w:rsid w:val="000C0D08"/>
    <w:rsid w:val="000C3A7D"/>
    <w:rsid w:val="000C401E"/>
    <w:rsid w:val="000C5614"/>
    <w:rsid w:val="000D2D54"/>
    <w:rsid w:val="000D47AA"/>
    <w:rsid w:val="000D48D2"/>
    <w:rsid w:val="000D5050"/>
    <w:rsid w:val="000D7BC5"/>
    <w:rsid w:val="000E22AA"/>
    <w:rsid w:val="000E22E9"/>
    <w:rsid w:val="000E237E"/>
    <w:rsid w:val="000E2CCF"/>
    <w:rsid w:val="000E339A"/>
    <w:rsid w:val="000E52B4"/>
    <w:rsid w:val="000E60FB"/>
    <w:rsid w:val="000F05DC"/>
    <w:rsid w:val="000F1888"/>
    <w:rsid w:val="000F1DBE"/>
    <w:rsid w:val="000F24F6"/>
    <w:rsid w:val="000F65BA"/>
    <w:rsid w:val="000F6F2A"/>
    <w:rsid w:val="00101B61"/>
    <w:rsid w:val="00102479"/>
    <w:rsid w:val="0010455B"/>
    <w:rsid w:val="001049EC"/>
    <w:rsid w:val="00104D28"/>
    <w:rsid w:val="00111686"/>
    <w:rsid w:val="00112B3A"/>
    <w:rsid w:val="001136CC"/>
    <w:rsid w:val="00115031"/>
    <w:rsid w:val="001151D0"/>
    <w:rsid w:val="00116580"/>
    <w:rsid w:val="00117862"/>
    <w:rsid w:val="00121337"/>
    <w:rsid w:val="001220A0"/>
    <w:rsid w:val="0012233F"/>
    <w:rsid w:val="00123DA6"/>
    <w:rsid w:val="00123E62"/>
    <w:rsid w:val="0012523B"/>
    <w:rsid w:val="001262D5"/>
    <w:rsid w:val="00131984"/>
    <w:rsid w:val="00131B6F"/>
    <w:rsid w:val="001326B3"/>
    <w:rsid w:val="00133958"/>
    <w:rsid w:val="0013798B"/>
    <w:rsid w:val="0014289B"/>
    <w:rsid w:val="00142E52"/>
    <w:rsid w:val="0014318F"/>
    <w:rsid w:val="00147214"/>
    <w:rsid w:val="00147CC7"/>
    <w:rsid w:val="00150A22"/>
    <w:rsid w:val="00150CC7"/>
    <w:rsid w:val="00152AC8"/>
    <w:rsid w:val="001550C8"/>
    <w:rsid w:val="00155787"/>
    <w:rsid w:val="00157A91"/>
    <w:rsid w:val="00160A14"/>
    <w:rsid w:val="00160B51"/>
    <w:rsid w:val="00164487"/>
    <w:rsid w:val="00164F64"/>
    <w:rsid w:val="00164FB0"/>
    <w:rsid w:val="00165258"/>
    <w:rsid w:val="0016767D"/>
    <w:rsid w:val="001703C5"/>
    <w:rsid w:val="001747A5"/>
    <w:rsid w:val="00174B8A"/>
    <w:rsid w:val="001750E2"/>
    <w:rsid w:val="00176155"/>
    <w:rsid w:val="00176D02"/>
    <w:rsid w:val="0017779D"/>
    <w:rsid w:val="001809B8"/>
    <w:rsid w:val="00181725"/>
    <w:rsid w:val="00183FC0"/>
    <w:rsid w:val="001861EC"/>
    <w:rsid w:val="0018742F"/>
    <w:rsid w:val="0019044B"/>
    <w:rsid w:val="00190B2C"/>
    <w:rsid w:val="00190F57"/>
    <w:rsid w:val="0019121D"/>
    <w:rsid w:val="001914F5"/>
    <w:rsid w:val="001923E0"/>
    <w:rsid w:val="001951DB"/>
    <w:rsid w:val="001A0240"/>
    <w:rsid w:val="001A0542"/>
    <w:rsid w:val="001A136E"/>
    <w:rsid w:val="001A17AA"/>
    <w:rsid w:val="001A480E"/>
    <w:rsid w:val="001B1791"/>
    <w:rsid w:val="001B1EFA"/>
    <w:rsid w:val="001B3139"/>
    <w:rsid w:val="001B4272"/>
    <w:rsid w:val="001B4421"/>
    <w:rsid w:val="001B525B"/>
    <w:rsid w:val="001B5F0B"/>
    <w:rsid w:val="001C1B56"/>
    <w:rsid w:val="001C2947"/>
    <w:rsid w:val="001C3000"/>
    <w:rsid w:val="001C4D08"/>
    <w:rsid w:val="001C6611"/>
    <w:rsid w:val="001C7AF1"/>
    <w:rsid w:val="001C7C89"/>
    <w:rsid w:val="001D53AC"/>
    <w:rsid w:val="001D5456"/>
    <w:rsid w:val="001D7765"/>
    <w:rsid w:val="001E1DCB"/>
    <w:rsid w:val="001E40B6"/>
    <w:rsid w:val="001E55FF"/>
    <w:rsid w:val="001E5D82"/>
    <w:rsid w:val="001F0541"/>
    <w:rsid w:val="001F06C3"/>
    <w:rsid w:val="001F40D2"/>
    <w:rsid w:val="001F5579"/>
    <w:rsid w:val="001F7BCB"/>
    <w:rsid w:val="001F7C8E"/>
    <w:rsid w:val="00200BEB"/>
    <w:rsid w:val="002033F7"/>
    <w:rsid w:val="0020419C"/>
    <w:rsid w:val="00204FE3"/>
    <w:rsid w:val="002065C3"/>
    <w:rsid w:val="00207D75"/>
    <w:rsid w:val="00211377"/>
    <w:rsid w:val="00211388"/>
    <w:rsid w:val="00215FC9"/>
    <w:rsid w:val="0021721B"/>
    <w:rsid w:val="00217D12"/>
    <w:rsid w:val="0022085E"/>
    <w:rsid w:val="0022233F"/>
    <w:rsid w:val="00224699"/>
    <w:rsid w:val="00225B9A"/>
    <w:rsid w:val="00226259"/>
    <w:rsid w:val="002342D0"/>
    <w:rsid w:val="00234C8D"/>
    <w:rsid w:val="002357FE"/>
    <w:rsid w:val="002431B3"/>
    <w:rsid w:val="0024632C"/>
    <w:rsid w:val="0025356A"/>
    <w:rsid w:val="002543E2"/>
    <w:rsid w:val="002640DB"/>
    <w:rsid w:val="00264861"/>
    <w:rsid w:val="00265065"/>
    <w:rsid w:val="0027289D"/>
    <w:rsid w:val="00272E94"/>
    <w:rsid w:val="00274D4C"/>
    <w:rsid w:val="002758F3"/>
    <w:rsid w:val="00275A5A"/>
    <w:rsid w:val="00277E1F"/>
    <w:rsid w:val="00280864"/>
    <w:rsid w:val="00282284"/>
    <w:rsid w:val="00284B13"/>
    <w:rsid w:val="00285186"/>
    <w:rsid w:val="00285534"/>
    <w:rsid w:val="00287C7E"/>
    <w:rsid w:val="002903F5"/>
    <w:rsid w:val="00290D0F"/>
    <w:rsid w:val="00290D7E"/>
    <w:rsid w:val="00290DE3"/>
    <w:rsid w:val="0029219F"/>
    <w:rsid w:val="00292D14"/>
    <w:rsid w:val="0029590E"/>
    <w:rsid w:val="00295918"/>
    <w:rsid w:val="002A04FB"/>
    <w:rsid w:val="002A0C3A"/>
    <w:rsid w:val="002A380F"/>
    <w:rsid w:val="002A45C7"/>
    <w:rsid w:val="002A4EC7"/>
    <w:rsid w:val="002A4FAA"/>
    <w:rsid w:val="002A7393"/>
    <w:rsid w:val="002A74B3"/>
    <w:rsid w:val="002A79D6"/>
    <w:rsid w:val="002B05F0"/>
    <w:rsid w:val="002B1E8F"/>
    <w:rsid w:val="002B337C"/>
    <w:rsid w:val="002B5823"/>
    <w:rsid w:val="002B585B"/>
    <w:rsid w:val="002B6BFA"/>
    <w:rsid w:val="002C32A5"/>
    <w:rsid w:val="002C70AA"/>
    <w:rsid w:val="002D0773"/>
    <w:rsid w:val="002D10F1"/>
    <w:rsid w:val="002D2F99"/>
    <w:rsid w:val="002D76A5"/>
    <w:rsid w:val="002E16EB"/>
    <w:rsid w:val="002E181A"/>
    <w:rsid w:val="002E5B42"/>
    <w:rsid w:val="002E5F44"/>
    <w:rsid w:val="002E7631"/>
    <w:rsid w:val="002E7DAB"/>
    <w:rsid w:val="002F1D66"/>
    <w:rsid w:val="002F1DB6"/>
    <w:rsid w:val="002F431C"/>
    <w:rsid w:val="00303825"/>
    <w:rsid w:val="00303D8B"/>
    <w:rsid w:val="003046CF"/>
    <w:rsid w:val="0030743B"/>
    <w:rsid w:val="00310B6B"/>
    <w:rsid w:val="00313632"/>
    <w:rsid w:val="003137FD"/>
    <w:rsid w:val="00314B6D"/>
    <w:rsid w:val="003169F9"/>
    <w:rsid w:val="003171B6"/>
    <w:rsid w:val="003220DB"/>
    <w:rsid w:val="00322374"/>
    <w:rsid w:val="00322B1B"/>
    <w:rsid w:val="003308D7"/>
    <w:rsid w:val="003335D8"/>
    <w:rsid w:val="0033379D"/>
    <w:rsid w:val="0033398D"/>
    <w:rsid w:val="003379B4"/>
    <w:rsid w:val="0034067F"/>
    <w:rsid w:val="00340CD8"/>
    <w:rsid w:val="00341615"/>
    <w:rsid w:val="00342A04"/>
    <w:rsid w:val="00343637"/>
    <w:rsid w:val="003442FA"/>
    <w:rsid w:val="00345FAB"/>
    <w:rsid w:val="00346795"/>
    <w:rsid w:val="00347A1B"/>
    <w:rsid w:val="00347E09"/>
    <w:rsid w:val="00354299"/>
    <w:rsid w:val="0035600C"/>
    <w:rsid w:val="00356B0D"/>
    <w:rsid w:val="003573DD"/>
    <w:rsid w:val="00357E5B"/>
    <w:rsid w:val="00360E5C"/>
    <w:rsid w:val="00361307"/>
    <w:rsid w:val="00364FB7"/>
    <w:rsid w:val="00366A25"/>
    <w:rsid w:val="00367920"/>
    <w:rsid w:val="003721C4"/>
    <w:rsid w:val="003723DB"/>
    <w:rsid w:val="00373E4E"/>
    <w:rsid w:val="003754D7"/>
    <w:rsid w:val="00375865"/>
    <w:rsid w:val="003825F3"/>
    <w:rsid w:val="00387624"/>
    <w:rsid w:val="00397259"/>
    <w:rsid w:val="003975E9"/>
    <w:rsid w:val="003A1657"/>
    <w:rsid w:val="003A2E37"/>
    <w:rsid w:val="003A5449"/>
    <w:rsid w:val="003A55EF"/>
    <w:rsid w:val="003B0AA7"/>
    <w:rsid w:val="003B0F54"/>
    <w:rsid w:val="003B1940"/>
    <w:rsid w:val="003B1B96"/>
    <w:rsid w:val="003B1F5E"/>
    <w:rsid w:val="003B2812"/>
    <w:rsid w:val="003B38B3"/>
    <w:rsid w:val="003B44C7"/>
    <w:rsid w:val="003B51E9"/>
    <w:rsid w:val="003B6C1F"/>
    <w:rsid w:val="003B77BF"/>
    <w:rsid w:val="003B7BD7"/>
    <w:rsid w:val="003B7E3B"/>
    <w:rsid w:val="003C39A5"/>
    <w:rsid w:val="003C4658"/>
    <w:rsid w:val="003C6E39"/>
    <w:rsid w:val="003D188D"/>
    <w:rsid w:val="003D36EE"/>
    <w:rsid w:val="003D661F"/>
    <w:rsid w:val="003D6EAD"/>
    <w:rsid w:val="003D7D03"/>
    <w:rsid w:val="003E1F7E"/>
    <w:rsid w:val="003E5585"/>
    <w:rsid w:val="003E5B97"/>
    <w:rsid w:val="003E70F7"/>
    <w:rsid w:val="003F0580"/>
    <w:rsid w:val="003F7AA4"/>
    <w:rsid w:val="00400EBB"/>
    <w:rsid w:val="00401B21"/>
    <w:rsid w:val="00401E96"/>
    <w:rsid w:val="00406507"/>
    <w:rsid w:val="004067A8"/>
    <w:rsid w:val="0041135F"/>
    <w:rsid w:val="00411F7F"/>
    <w:rsid w:val="004136EC"/>
    <w:rsid w:val="00413812"/>
    <w:rsid w:val="004143BC"/>
    <w:rsid w:val="0041515B"/>
    <w:rsid w:val="00415ACB"/>
    <w:rsid w:val="004236D3"/>
    <w:rsid w:val="00424599"/>
    <w:rsid w:val="00424F6B"/>
    <w:rsid w:val="00425A88"/>
    <w:rsid w:val="00425B9D"/>
    <w:rsid w:val="00426A00"/>
    <w:rsid w:val="00427729"/>
    <w:rsid w:val="00431EAB"/>
    <w:rsid w:val="004326DD"/>
    <w:rsid w:val="0043389C"/>
    <w:rsid w:val="00435C7F"/>
    <w:rsid w:val="00436BEC"/>
    <w:rsid w:val="00442AA4"/>
    <w:rsid w:val="00442FFE"/>
    <w:rsid w:val="00446574"/>
    <w:rsid w:val="004518A6"/>
    <w:rsid w:val="00452F71"/>
    <w:rsid w:val="00453579"/>
    <w:rsid w:val="00454570"/>
    <w:rsid w:val="00455EB3"/>
    <w:rsid w:val="00456CDC"/>
    <w:rsid w:val="00460EA3"/>
    <w:rsid w:val="00461224"/>
    <w:rsid w:val="00462616"/>
    <w:rsid w:val="00463E5C"/>
    <w:rsid w:val="00465B3C"/>
    <w:rsid w:val="00465DB6"/>
    <w:rsid w:val="00467ED8"/>
    <w:rsid w:val="00472310"/>
    <w:rsid w:val="0047360E"/>
    <w:rsid w:val="00473CD6"/>
    <w:rsid w:val="00474F2A"/>
    <w:rsid w:val="004753E6"/>
    <w:rsid w:val="00481562"/>
    <w:rsid w:val="0048566A"/>
    <w:rsid w:val="004916E3"/>
    <w:rsid w:val="00494BFC"/>
    <w:rsid w:val="00497BC0"/>
    <w:rsid w:val="004A3431"/>
    <w:rsid w:val="004B0EF5"/>
    <w:rsid w:val="004B1AF2"/>
    <w:rsid w:val="004B2282"/>
    <w:rsid w:val="004B408A"/>
    <w:rsid w:val="004B4C72"/>
    <w:rsid w:val="004B5852"/>
    <w:rsid w:val="004B7E1D"/>
    <w:rsid w:val="004C3330"/>
    <w:rsid w:val="004C3CFD"/>
    <w:rsid w:val="004C3E44"/>
    <w:rsid w:val="004D0DEC"/>
    <w:rsid w:val="004D1AB1"/>
    <w:rsid w:val="004D3C10"/>
    <w:rsid w:val="004D4982"/>
    <w:rsid w:val="004D52DD"/>
    <w:rsid w:val="004E0732"/>
    <w:rsid w:val="004E0CE5"/>
    <w:rsid w:val="004E14E8"/>
    <w:rsid w:val="004E19FA"/>
    <w:rsid w:val="004E1D54"/>
    <w:rsid w:val="004E39EB"/>
    <w:rsid w:val="004E500C"/>
    <w:rsid w:val="004E63A0"/>
    <w:rsid w:val="004E6B29"/>
    <w:rsid w:val="004F16D8"/>
    <w:rsid w:val="004F2872"/>
    <w:rsid w:val="004F5385"/>
    <w:rsid w:val="004F774F"/>
    <w:rsid w:val="00500F11"/>
    <w:rsid w:val="0050126E"/>
    <w:rsid w:val="00502A3B"/>
    <w:rsid w:val="00504D9F"/>
    <w:rsid w:val="00507263"/>
    <w:rsid w:val="00507511"/>
    <w:rsid w:val="00511128"/>
    <w:rsid w:val="00512343"/>
    <w:rsid w:val="005179B2"/>
    <w:rsid w:val="00517A45"/>
    <w:rsid w:val="00521440"/>
    <w:rsid w:val="00523CBF"/>
    <w:rsid w:val="00524D72"/>
    <w:rsid w:val="00526148"/>
    <w:rsid w:val="005346C1"/>
    <w:rsid w:val="00537AB5"/>
    <w:rsid w:val="00537FD8"/>
    <w:rsid w:val="00541805"/>
    <w:rsid w:val="00542F59"/>
    <w:rsid w:val="00547D38"/>
    <w:rsid w:val="005530F7"/>
    <w:rsid w:val="00553511"/>
    <w:rsid w:val="005544B8"/>
    <w:rsid w:val="00556B1F"/>
    <w:rsid w:val="00564A07"/>
    <w:rsid w:val="00564DC1"/>
    <w:rsid w:val="00565CB8"/>
    <w:rsid w:val="00566C25"/>
    <w:rsid w:val="00570C5F"/>
    <w:rsid w:val="00575B3B"/>
    <w:rsid w:val="00576549"/>
    <w:rsid w:val="00576720"/>
    <w:rsid w:val="005776DF"/>
    <w:rsid w:val="00584D3D"/>
    <w:rsid w:val="0058523A"/>
    <w:rsid w:val="00586022"/>
    <w:rsid w:val="00586700"/>
    <w:rsid w:val="00586860"/>
    <w:rsid w:val="0059022F"/>
    <w:rsid w:val="00590703"/>
    <w:rsid w:val="00591C24"/>
    <w:rsid w:val="00592864"/>
    <w:rsid w:val="00594DAF"/>
    <w:rsid w:val="0059775B"/>
    <w:rsid w:val="005A055E"/>
    <w:rsid w:val="005A46E2"/>
    <w:rsid w:val="005A56E5"/>
    <w:rsid w:val="005A76A3"/>
    <w:rsid w:val="005B19D1"/>
    <w:rsid w:val="005B4AE6"/>
    <w:rsid w:val="005B539E"/>
    <w:rsid w:val="005B614C"/>
    <w:rsid w:val="005B7066"/>
    <w:rsid w:val="005B747E"/>
    <w:rsid w:val="005B7AD5"/>
    <w:rsid w:val="005C010F"/>
    <w:rsid w:val="005C0BE4"/>
    <w:rsid w:val="005C193F"/>
    <w:rsid w:val="005C4F0C"/>
    <w:rsid w:val="005C60F0"/>
    <w:rsid w:val="005C64AA"/>
    <w:rsid w:val="005D33B4"/>
    <w:rsid w:val="005D58DA"/>
    <w:rsid w:val="005D704C"/>
    <w:rsid w:val="005E16A6"/>
    <w:rsid w:val="005F2249"/>
    <w:rsid w:val="005F262E"/>
    <w:rsid w:val="005F32FC"/>
    <w:rsid w:val="005F3E8C"/>
    <w:rsid w:val="005F59E1"/>
    <w:rsid w:val="005F7DE9"/>
    <w:rsid w:val="005F7F6C"/>
    <w:rsid w:val="00601304"/>
    <w:rsid w:val="00603E5F"/>
    <w:rsid w:val="00604F51"/>
    <w:rsid w:val="006058C3"/>
    <w:rsid w:val="00607C88"/>
    <w:rsid w:val="00610162"/>
    <w:rsid w:val="006139D0"/>
    <w:rsid w:val="00621ADE"/>
    <w:rsid w:val="00622688"/>
    <w:rsid w:val="00623E04"/>
    <w:rsid w:val="00627B00"/>
    <w:rsid w:val="00631992"/>
    <w:rsid w:val="00631BE3"/>
    <w:rsid w:val="00632A0A"/>
    <w:rsid w:val="00635201"/>
    <w:rsid w:val="0063524A"/>
    <w:rsid w:val="00635B87"/>
    <w:rsid w:val="00636AC9"/>
    <w:rsid w:val="00637666"/>
    <w:rsid w:val="00641B50"/>
    <w:rsid w:val="00643D58"/>
    <w:rsid w:val="00644EEB"/>
    <w:rsid w:val="00645063"/>
    <w:rsid w:val="0065184F"/>
    <w:rsid w:val="0065273A"/>
    <w:rsid w:val="00653178"/>
    <w:rsid w:val="00655CC3"/>
    <w:rsid w:val="006565D0"/>
    <w:rsid w:val="00660C7F"/>
    <w:rsid w:val="0066189F"/>
    <w:rsid w:val="00662145"/>
    <w:rsid w:val="00664BFC"/>
    <w:rsid w:val="006708ED"/>
    <w:rsid w:val="00671BCE"/>
    <w:rsid w:val="006737EE"/>
    <w:rsid w:val="00673DF6"/>
    <w:rsid w:val="00674F0C"/>
    <w:rsid w:val="006758BA"/>
    <w:rsid w:val="006777F3"/>
    <w:rsid w:val="00683C0C"/>
    <w:rsid w:val="00686F2E"/>
    <w:rsid w:val="0068757C"/>
    <w:rsid w:val="00693F3A"/>
    <w:rsid w:val="00696A06"/>
    <w:rsid w:val="006A1A3C"/>
    <w:rsid w:val="006A2C05"/>
    <w:rsid w:val="006A5646"/>
    <w:rsid w:val="006B092D"/>
    <w:rsid w:val="006B0986"/>
    <w:rsid w:val="006B3480"/>
    <w:rsid w:val="006B550A"/>
    <w:rsid w:val="006C2AB3"/>
    <w:rsid w:val="006C35DF"/>
    <w:rsid w:val="006C3FA8"/>
    <w:rsid w:val="006C4BE6"/>
    <w:rsid w:val="006C7A55"/>
    <w:rsid w:val="006D0E47"/>
    <w:rsid w:val="006D309C"/>
    <w:rsid w:val="006D4DC6"/>
    <w:rsid w:val="006D5563"/>
    <w:rsid w:val="006D7D54"/>
    <w:rsid w:val="006E07E5"/>
    <w:rsid w:val="006E0816"/>
    <w:rsid w:val="006E1124"/>
    <w:rsid w:val="006E3733"/>
    <w:rsid w:val="006F163C"/>
    <w:rsid w:val="006F65C9"/>
    <w:rsid w:val="006F70DF"/>
    <w:rsid w:val="006F77C5"/>
    <w:rsid w:val="006F7953"/>
    <w:rsid w:val="00701BF8"/>
    <w:rsid w:val="00705E26"/>
    <w:rsid w:val="00706C90"/>
    <w:rsid w:val="00707D7E"/>
    <w:rsid w:val="00710A6D"/>
    <w:rsid w:val="0071303D"/>
    <w:rsid w:val="00714E63"/>
    <w:rsid w:val="007276B9"/>
    <w:rsid w:val="00731494"/>
    <w:rsid w:val="00731D8E"/>
    <w:rsid w:val="007341D4"/>
    <w:rsid w:val="007416C9"/>
    <w:rsid w:val="00743C12"/>
    <w:rsid w:val="0075200B"/>
    <w:rsid w:val="00755798"/>
    <w:rsid w:val="00756B8E"/>
    <w:rsid w:val="00757338"/>
    <w:rsid w:val="0076192E"/>
    <w:rsid w:val="0076386E"/>
    <w:rsid w:val="0076405A"/>
    <w:rsid w:val="0076458C"/>
    <w:rsid w:val="00764736"/>
    <w:rsid w:val="00764BB8"/>
    <w:rsid w:val="00765D34"/>
    <w:rsid w:val="007677B8"/>
    <w:rsid w:val="00767943"/>
    <w:rsid w:val="007710CE"/>
    <w:rsid w:val="00771543"/>
    <w:rsid w:val="00771973"/>
    <w:rsid w:val="007722ED"/>
    <w:rsid w:val="00772915"/>
    <w:rsid w:val="007746DB"/>
    <w:rsid w:val="00774B5B"/>
    <w:rsid w:val="00775927"/>
    <w:rsid w:val="0078288B"/>
    <w:rsid w:val="007828C8"/>
    <w:rsid w:val="00782A97"/>
    <w:rsid w:val="007856F9"/>
    <w:rsid w:val="00786203"/>
    <w:rsid w:val="00787FAB"/>
    <w:rsid w:val="007911E0"/>
    <w:rsid w:val="00792D27"/>
    <w:rsid w:val="007A17F9"/>
    <w:rsid w:val="007A30D1"/>
    <w:rsid w:val="007A327D"/>
    <w:rsid w:val="007A3B6A"/>
    <w:rsid w:val="007A527B"/>
    <w:rsid w:val="007A6207"/>
    <w:rsid w:val="007B319C"/>
    <w:rsid w:val="007B3A7E"/>
    <w:rsid w:val="007B440D"/>
    <w:rsid w:val="007B4A30"/>
    <w:rsid w:val="007B5937"/>
    <w:rsid w:val="007B6D2B"/>
    <w:rsid w:val="007C22EC"/>
    <w:rsid w:val="007C330E"/>
    <w:rsid w:val="007C43FD"/>
    <w:rsid w:val="007C46A3"/>
    <w:rsid w:val="007C4981"/>
    <w:rsid w:val="007C6D72"/>
    <w:rsid w:val="007D294C"/>
    <w:rsid w:val="007D2C9E"/>
    <w:rsid w:val="007D3518"/>
    <w:rsid w:val="007D3621"/>
    <w:rsid w:val="007E144B"/>
    <w:rsid w:val="007E2377"/>
    <w:rsid w:val="007E3FFC"/>
    <w:rsid w:val="007E55D2"/>
    <w:rsid w:val="007F0CDA"/>
    <w:rsid w:val="007F1EBE"/>
    <w:rsid w:val="007F2CCD"/>
    <w:rsid w:val="007F69F7"/>
    <w:rsid w:val="007F6AB4"/>
    <w:rsid w:val="007F6E35"/>
    <w:rsid w:val="007F73ED"/>
    <w:rsid w:val="007F7FBC"/>
    <w:rsid w:val="0080121B"/>
    <w:rsid w:val="0080384C"/>
    <w:rsid w:val="00804198"/>
    <w:rsid w:val="008042EB"/>
    <w:rsid w:val="00804BBA"/>
    <w:rsid w:val="00806838"/>
    <w:rsid w:val="00806D5A"/>
    <w:rsid w:val="008074C9"/>
    <w:rsid w:val="00811358"/>
    <w:rsid w:val="00813A8A"/>
    <w:rsid w:val="00816906"/>
    <w:rsid w:val="00820C87"/>
    <w:rsid w:val="00821831"/>
    <w:rsid w:val="008222DE"/>
    <w:rsid w:val="008257BB"/>
    <w:rsid w:val="00826E3D"/>
    <w:rsid w:val="008309B6"/>
    <w:rsid w:val="008314D6"/>
    <w:rsid w:val="00831F68"/>
    <w:rsid w:val="008327F4"/>
    <w:rsid w:val="00833C68"/>
    <w:rsid w:val="00834069"/>
    <w:rsid w:val="00834D88"/>
    <w:rsid w:val="00835D16"/>
    <w:rsid w:val="00843993"/>
    <w:rsid w:val="00843E1C"/>
    <w:rsid w:val="0084662B"/>
    <w:rsid w:val="00846BF9"/>
    <w:rsid w:val="00847520"/>
    <w:rsid w:val="008504C4"/>
    <w:rsid w:val="0085149F"/>
    <w:rsid w:val="00851525"/>
    <w:rsid w:val="008529C7"/>
    <w:rsid w:val="0085487F"/>
    <w:rsid w:val="008561BD"/>
    <w:rsid w:val="00857C16"/>
    <w:rsid w:val="00861BD4"/>
    <w:rsid w:val="00861F41"/>
    <w:rsid w:val="00863956"/>
    <w:rsid w:val="0086427A"/>
    <w:rsid w:val="00865DB5"/>
    <w:rsid w:val="00867358"/>
    <w:rsid w:val="00872B07"/>
    <w:rsid w:val="00877AB1"/>
    <w:rsid w:val="00881E32"/>
    <w:rsid w:val="00884866"/>
    <w:rsid w:val="00886FEA"/>
    <w:rsid w:val="00891168"/>
    <w:rsid w:val="0089204E"/>
    <w:rsid w:val="00892871"/>
    <w:rsid w:val="00895BC6"/>
    <w:rsid w:val="00896B8B"/>
    <w:rsid w:val="008A177B"/>
    <w:rsid w:val="008A30F2"/>
    <w:rsid w:val="008A325F"/>
    <w:rsid w:val="008A3C60"/>
    <w:rsid w:val="008A45DB"/>
    <w:rsid w:val="008A497C"/>
    <w:rsid w:val="008A5EA8"/>
    <w:rsid w:val="008A7A2E"/>
    <w:rsid w:val="008A7C56"/>
    <w:rsid w:val="008B17EE"/>
    <w:rsid w:val="008B24F1"/>
    <w:rsid w:val="008B44EC"/>
    <w:rsid w:val="008C039A"/>
    <w:rsid w:val="008C33A2"/>
    <w:rsid w:val="008C4E59"/>
    <w:rsid w:val="008D018D"/>
    <w:rsid w:val="008D2DE9"/>
    <w:rsid w:val="008D31FC"/>
    <w:rsid w:val="008D5512"/>
    <w:rsid w:val="008D7724"/>
    <w:rsid w:val="008E09ED"/>
    <w:rsid w:val="008E10D4"/>
    <w:rsid w:val="008E2ECB"/>
    <w:rsid w:val="008E340E"/>
    <w:rsid w:val="008E54B8"/>
    <w:rsid w:val="008E6F32"/>
    <w:rsid w:val="008F2711"/>
    <w:rsid w:val="008F6CBA"/>
    <w:rsid w:val="008F7BF6"/>
    <w:rsid w:val="00903CDD"/>
    <w:rsid w:val="009068E4"/>
    <w:rsid w:val="0090724C"/>
    <w:rsid w:val="00907C70"/>
    <w:rsid w:val="0091124F"/>
    <w:rsid w:val="0091298E"/>
    <w:rsid w:val="00912D2C"/>
    <w:rsid w:val="00914995"/>
    <w:rsid w:val="00915047"/>
    <w:rsid w:val="009164F4"/>
    <w:rsid w:val="00920ED4"/>
    <w:rsid w:val="00924EEE"/>
    <w:rsid w:val="0092536E"/>
    <w:rsid w:val="00925CC3"/>
    <w:rsid w:val="009345DE"/>
    <w:rsid w:val="00935E9D"/>
    <w:rsid w:val="00936267"/>
    <w:rsid w:val="0093654B"/>
    <w:rsid w:val="009372AE"/>
    <w:rsid w:val="0094011E"/>
    <w:rsid w:val="0094429D"/>
    <w:rsid w:val="0094489E"/>
    <w:rsid w:val="00950E39"/>
    <w:rsid w:val="009513D1"/>
    <w:rsid w:val="00953F90"/>
    <w:rsid w:val="009560FC"/>
    <w:rsid w:val="009635DC"/>
    <w:rsid w:val="00965C13"/>
    <w:rsid w:val="009717D5"/>
    <w:rsid w:val="009733DA"/>
    <w:rsid w:val="00974251"/>
    <w:rsid w:val="0097482C"/>
    <w:rsid w:val="009758C0"/>
    <w:rsid w:val="00975914"/>
    <w:rsid w:val="009767F8"/>
    <w:rsid w:val="0097680C"/>
    <w:rsid w:val="00984322"/>
    <w:rsid w:val="00984B33"/>
    <w:rsid w:val="00987C74"/>
    <w:rsid w:val="00992EAE"/>
    <w:rsid w:val="00995FCA"/>
    <w:rsid w:val="009A023E"/>
    <w:rsid w:val="009A0943"/>
    <w:rsid w:val="009A40A0"/>
    <w:rsid w:val="009A457A"/>
    <w:rsid w:val="009A4FD1"/>
    <w:rsid w:val="009A6103"/>
    <w:rsid w:val="009B106A"/>
    <w:rsid w:val="009B387E"/>
    <w:rsid w:val="009B47B4"/>
    <w:rsid w:val="009B47C7"/>
    <w:rsid w:val="009B4FE6"/>
    <w:rsid w:val="009B5AEA"/>
    <w:rsid w:val="009B7123"/>
    <w:rsid w:val="009B75B8"/>
    <w:rsid w:val="009C2E96"/>
    <w:rsid w:val="009C3062"/>
    <w:rsid w:val="009C5BDC"/>
    <w:rsid w:val="009C620F"/>
    <w:rsid w:val="009C7C13"/>
    <w:rsid w:val="009D0A60"/>
    <w:rsid w:val="009D3088"/>
    <w:rsid w:val="009D463D"/>
    <w:rsid w:val="009D5678"/>
    <w:rsid w:val="009D6967"/>
    <w:rsid w:val="009E042C"/>
    <w:rsid w:val="009E093F"/>
    <w:rsid w:val="009E37B1"/>
    <w:rsid w:val="009E49B6"/>
    <w:rsid w:val="009E4EE4"/>
    <w:rsid w:val="009E72F7"/>
    <w:rsid w:val="009F03FB"/>
    <w:rsid w:val="009F1205"/>
    <w:rsid w:val="009F2614"/>
    <w:rsid w:val="009F27B1"/>
    <w:rsid w:val="009F34A8"/>
    <w:rsid w:val="009F3D07"/>
    <w:rsid w:val="009F4765"/>
    <w:rsid w:val="009F566F"/>
    <w:rsid w:val="009F5CE1"/>
    <w:rsid w:val="00A00399"/>
    <w:rsid w:val="00A020D5"/>
    <w:rsid w:val="00A02FBB"/>
    <w:rsid w:val="00A03E72"/>
    <w:rsid w:val="00A04F7A"/>
    <w:rsid w:val="00A06B42"/>
    <w:rsid w:val="00A07E61"/>
    <w:rsid w:val="00A10DE7"/>
    <w:rsid w:val="00A110B8"/>
    <w:rsid w:val="00A113A5"/>
    <w:rsid w:val="00A218CF"/>
    <w:rsid w:val="00A21B25"/>
    <w:rsid w:val="00A22883"/>
    <w:rsid w:val="00A2636B"/>
    <w:rsid w:val="00A31A0D"/>
    <w:rsid w:val="00A33F5C"/>
    <w:rsid w:val="00A35460"/>
    <w:rsid w:val="00A42DF5"/>
    <w:rsid w:val="00A44350"/>
    <w:rsid w:val="00A51BB0"/>
    <w:rsid w:val="00A53BCC"/>
    <w:rsid w:val="00A53C0E"/>
    <w:rsid w:val="00A55394"/>
    <w:rsid w:val="00A624DA"/>
    <w:rsid w:val="00A66E3C"/>
    <w:rsid w:val="00A7041C"/>
    <w:rsid w:val="00A7130A"/>
    <w:rsid w:val="00A71743"/>
    <w:rsid w:val="00A73CC5"/>
    <w:rsid w:val="00A74D44"/>
    <w:rsid w:val="00A85256"/>
    <w:rsid w:val="00A868BF"/>
    <w:rsid w:val="00A9077D"/>
    <w:rsid w:val="00A909AB"/>
    <w:rsid w:val="00A9655F"/>
    <w:rsid w:val="00A96785"/>
    <w:rsid w:val="00A97EF7"/>
    <w:rsid w:val="00AB4A93"/>
    <w:rsid w:val="00AB7082"/>
    <w:rsid w:val="00AB763A"/>
    <w:rsid w:val="00AC0745"/>
    <w:rsid w:val="00AC2D65"/>
    <w:rsid w:val="00AC374C"/>
    <w:rsid w:val="00AC5C7D"/>
    <w:rsid w:val="00AD2C5C"/>
    <w:rsid w:val="00AD3351"/>
    <w:rsid w:val="00AD4107"/>
    <w:rsid w:val="00AE11AA"/>
    <w:rsid w:val="00AE1772"/>
    <w:rsid w:val="00AE1F67"/>
    <w:rsid w:val="00AE3819"/>
    <w:rsid w:val="00AE724E"/>
    <w:rsid w:val="00AE7F53"/>
    <w:rsid w:val="00AF2EBF"/>
    <w:rsid w:val="00B04614"/>
    <w:rsid w:val="00B10564"/>
    <w:rsid w:val="00B10E42"/>
    <w:rsid w:val="00B12320"/>
    <w:rsid w:val="00B12E2A"/>
    <w:rsid w:val="00B13A09"/>
    <w:rsid w:val="00B15104"/>
    <w:rsid w:val="00B15BE1"/>
    <w:rsid w:val="00B2151C"/>
    <w:rsid w:val="00B22670"/>
    <w:rsid w:val="00B23E59"/>
    <w:rsid w:val="00B251AF"/>
    <w:rsid w:val="00B257EE"/>
    <w:rsid w:val="00B25837"/>
    <w:rsid w:val="00B25940"/>
    <w:rsid w:val="00B27CC6"/>
    <w:rsid w:val="00B32CE5"/>
    <w:rsid w:val="00B35B96"/>
    <w:rsid w:val="00B36910"/>
    <w:rsid w:val="00B379A7"/>
    <w:rsid w:val="00B41DE9"/>
    <w:rsid w:val="00B420DA"/>
    <w:rsid w:val="00B4367D"/>
    <w:rsid w:val="00B443BD"/>
    <w:rsid w:val="00B50DDC"/>
    <w:rsid w:val="00B512DF"/>
    <w:rsid w:val="00B54BE7"/>
    <w:rsid w:val="00B55B3E"/>
    <w:rsid w:val="00B6194D"/>
    <w:rsid w:val="00B6198E"/>
    <w:rsid w:val="00B657C2"/>
    <w:rsid w:val="00B65F8F"/>
    <w:rsid w:val="00B72F56"/>
    <w:rsid w:val="00B74828"/>
    <w:rsid w:val="00B77C99"/>
    <w:rsid w:val="00B83875"/>
    <w:rsid w:val="00B87545"/>
    <w:rsid w:val="00B908F6"/>
    <w:rsid w:val="00B92D6D"/>
    <w:rsid w:val="00B931DD"/>
    <w:rsid w:val="00B952F9"/>
    <w:rsid w:val="00BA246F"/>
    <w:rsid w:val="00BA266D"/>
    <w:rsid w:val="00BA2EF0"/>
    <w:rsid w:val="00BA344E"/>
    <w:rsid w:val="00BA4AFC"/>
    <w:rsid w:val="00BA7209"/>
    <w:rsid w:val="00BB089C"/>
    <w:rsid w:val="00BB1813"/>
    <w:rsid w:val="00BB1CF3"/>
    <w:rsid w:val="00BB29E9"/>
    <w:rsid w:val="00BB2E46"/>
    <w:rsid w:val="00BB3B6E"/>
    <w:rsid w:val="00BC0535"/>
    <w:rsid w:val="00BC1544"/>
    <w:rsid w:val="00BC72B1"/>
    <w:rsid w:val="00BD02F7"/>
    <w:rsid w:val="00BD1E69"/>
    <w:rsid w:val="00BD4F11"/>
    <w:rsid w:val="00BD623B"/>
    <w:rsid w:val="00BD6C33"/>
    <w:rsid w:val="00BD7503"/>
    <w:rsid w:val="00BE1679"/>
    <w:rsid w:val="00BE1E59"/>
    <w:rsid w:val="00BE2F27"/>
    <w:rsid w:val="00BE52EA"/>
    <w:rsid w:val="00BE681E"/>
    <w:rsid w:val="00BE6E20"/>
    <w:rsid w:val="00BF1937"/>
    <w:rsid w:val="00BF3193"/>
    <w:rsid w:val="00BF5EE7"/>
    <w:rsid w:val="00BF5F8B"/>
    <w:rsid w:val="00BF750E"/>
    <w:rsid w:val="00BF7BBD"/>
    <w:rsid w:val="00C00C7A"/>
    <w:rsid w:val="00C01B62"/>
    <w:rsid w:val="00C0288C"/>
    <w:rsid w:val="00C0448C"/>
    <w:rsid w:val="00C04544"/>
    <w:rsid w:val="00C04A4E"/>
    <w:rsid w:val="00C06E8D"/>
    <w:rsid w:val="00C0739E"/>
    <w:rsid w:val="00C07691"/>
    <w:rsid w:val="00C10B5B"/>
    <w:rsid w:val="00C13D3F"/>
    <w:rsid w:val="00C14742"/>
    <w:rsid w:val="00C155FE"/>
    <w:rsid w:val="00C157C7"/>
    <w:rsid w:val="00C17041"/>
    <w:rsid w:val="00C17BA2"/>
    <w:rsid w:val="00C20BD7"/>
    <w:rsid w:val="00C23AF6"/>
    <w:rsid w:val="00C24390"/>
    <w:rsid w:val="00C25F1B"/>
    <w:rsid w:val="00C30FCE"/>
    <w:rsid w:val="00C32929"/>
    <w:rsid w:val="00C35FD9"/>
    <w:rsid w:val="00C36C63"/>
    <w:rsid w:val="00C371D9"/>
    <w:rsid w:val="00C37D46"/>
    <w:rsid w:val="00C4128C"/>
    <w:rsid w:val="00C4173C"/>
    <w:rsid w:val="00C41FCD"/>
    <w:rsid w:val="00C42316"/>
    <w:rsid w:val="00C42ED4"/>
    <w:rsid w:val="00C43B50"/>
    <w:rsid w:val="00C443A6"/>
    <w:rsid w:val="00C51081"/>
    <w:rsid w:val="00C51960"/>
    <w:rsid w:val="00C53F43"/>
    <w:rsid w:val="00C53FD2"/>
    <w:rsid w:val="00C5556A"/>
    <w:rsid w:val="00C56EF9"/>
    <w:rsid w:val="00C57C00"/>
    <w:rsid w:val="00C61B87"/>
    <w:rsid w:val="00C6221C"/>
    <w:rsid w:val="00C6773D"/>
    <w:rsid w:val="00C71101"/>
    <w:rsid w:val="00C71DD4"/>
    <w:rsid w:val="00C72537"/>
    <w:rsid w:val="00C72833"/>
    <w:rsid w:val="00C73574"/>
    <w:rsid w:val="00C73620"/>
    <w:rsid w:val="00C7445F"/>
    <w:rsid w:val="00C74E70"/>
    <w:rsid w:val="00C76EE0"/>
    <w:rsid w:val="00C8403B"/>
    <w:rsid w:val="00C84526"/>
    <w:rsid w:val="00C84B96"/>
    <w:rsid w:val="00C867AE"/>
    <w:rsid w:val="00C9064C"/>
    <w:rsid w:val="00C933D9"/>
    <w:rsid w:val="00C93C34"/>
    <w:rsid w:val="00C94606"/>
    <w:rsid w:val="00C94FF3"/>
    <w:rsid w:val="00C95B2D"/>
    <w:rsid w:val="00C97BA5"/>
    <w:rsid w:val="00CA0988"/>
    <w:rsid w:val="00CA2165"/>
    <w:rsid w:val="00CA234F"/>
    <w:rsid w:val="00CB21BE"/>
    <w:rsid w:val="00CB60D0"/>
    <w:rsid w:val="00CB68B9"/>
    <w:rsid w:val="00CB7060"/>
    <w:rsid w:val="00CC212A"/>
    <w:rsid w:val="00CC74C0"/>
    <w:rsid w:val="00CC7CAE"/>
    <w:rsid w:val="00CD14C3"/>
    <w:rsid w:val="00CD167A"/>
    <w:rsid w:val="00CD1BBC"/>
    <w:rsid w:val="00CD1CB8"/>
    <w:rsid w:val="00CD424A"/>
    <w:rsid w:val="00CD530E"/>
    <w:rsid w:val="00CD5885"/>
    <w:rsid w:val="00CD6821"/>
    <w:rsid w:val="00CD69DB"/>
    <w:rsid w:val="00CD7DBB"/>
    <w:rsid w:val="00CE1E3F"/>
    <w:rsid w:val="00CE31C6"/>
    <w:rsid w:val="00CE3210"/>
    <w:rsid w:val="00CE390E"/>
    <w:rsid w:val="00CE7FA6"/>
    <w:rsid w:val="00CF30F9"/>
    <w:rsid w:val="00CF4A3A"/>
    <w:rsid w:val="00CF7A81"/>
    <w:rsid w:val="00D01300"/>
    <w:rsid w:val="00D01EE8"/>
    <w:rsid w:val="00D06102"/>
    <w:rsid w:val="00D078B7"/>
    <w:rsid w:val="00D10F0B"/>
    <w:rsid w:val="00D1129D"/>
    <w:rsid w:val="00D23B72"/>
    <w:rsid w:val="00D27881"/>
    <w:rsid w:val="00D30531"/>
    <w:rsid w:val="00D32D27"/>
    <w:rsid w:val="00D335B1"/>
    <w:rsid w:val="00D33E0A"/>
    <w:rsid w:val="00D368D1"/>
    <w:rsid w:val="00D37316"/>
    <w:rsid w:val="00D42961"/>
    <w:rsid w:val="00D438EE"/>
    <w:rsid w:val="00D44345"/>
    <w:rsid w:val="00D448A5"/>
    <w:rsid w:val="00D46447"/>
    <w:rsid w:val="00D474AD"/>
    <w:rsid w:val="00D516CD"/>
    <w:rsid w:val="00D54328"/>
    <w:rsid w:val="00D55B47"/>
    <w:rsid w:val="00D56145"/>
    <w:rsid w:val="00D56958"/>
    <w:rsid w:val="00D610ED"/>
    <w:rsid w:val="00D637EC"/>
    <w:rsid w:val="00D63BB4"/>
    <w:rsid w:val="00D6478B"/>
    <w:rsid w:val="00D64958"/>
    <w:rsid w:val="00D71713"/>
    <w:rsid w:val="00D77908"/>
    <w:rsid w:val="00D81BF9"/>
    <w:rsid w:val="00D82D8F"/>
    <w:rsid w:val="00D84E44"/>
    <w:rsid w:val="00D8550F"/>
    <w:rsid w:val="00D85685"/>
    <w:rsid w:val="00D86942"/>
    <w:rsid w:val="00D86B4F"/>
    <w:rsid w:val="00D8760C"/>
    <w:rsid w:val="00D90181"/>
    <w:rsid w:val="00D913A6"/>
    <w:rsid w:val="00D9250E"/>
    <w:rsid w:val="00D957F8"/>
    <w:rsid w:val="00D96969"/>
    <w:rsid w:val="00DA1E93"/>
    <w:rsid w:val="00DA2901"/>
    <w:rsid w:val="00DA505E"/>
    <w:rsid w:val="00DA75D0"/>
    <w:rsid w:val="00DB173A"/>
    <w:rsid w:val="00DB1D60"/>
    <w:rsid w:val="00DB2AE0"/>
    <w:rsid w:val="00DB4F76"/>
    <w:rsid w:val="00DB54CD"/>
    <w:rsid w:val="00DC233A"/>
    <w:rsid w:val="00DC3329"/>
    <w:rsid w:val="00DC3C95"/>
    <w:rsid w:val="00DD0C55"/>
    <w:rsid w:val="00DD0D87"/>
    <w:rsid w:val="00DD3832"/>
    <w:rsid w:val="00DD3D34"/>
    <w:rsid w:val="00DD4B6C"/>
    <w:rsid w:val="00DD4BF5"/>
    <w:rsid w:val="00DD4D3E"/>
    <w:rsid w:val="00DD530D"/>
    <w:rsid w:val="00DD58BA"/>
    <w:rsid w:val="00DE51DB"/>
    <w:rsid w:val="00DE5CFE"/>
    <w:rsid w:val="00DF2A92"/>
    <w:rsid w:val="00DF2B95"/>
    <w:rsid w:val="00DF34D5"/>
    <w:rsid w:val="00DF34DF"/>
    <w:rsid w:val="00DF4695"/>
    <w:rsid w:val="00DF4A60"/>
    <w:rsid w:val="00DF6F39"/>
    <w:rsid w:val="00E00956"/>
    <w:rsid w:val="00E01263"/>
    <w:rsid w:val="00E07551"/>
    <w:rsid w:val="00E07FFE"/>
    <w:rsid w:val="00E136C5"/>
    <w:rsid w:val="00E17343"/>
    <w:rsid w:val="00E21B30"/>
    <w:rsid w:val="00E21EB3"/>
    <w:rsid w:val="00E222ED"/>
    <w:rsid w:val="00E23C31"/>
    <w:rsid w:val="00E24EC6"/>
    <w:rsid w:val="00E273C5"/>
    <w:rsid w:val="00E31329"/>
    <w:rsid w:val="00E317CB"/>
    <w:rsid w:val="00E33587"/>
    <w:rsid w:val="00E33E4A"/>
    <w:rsid w:val="00E36BA8"/>
    <w:rsid w:val="00E37B9B"/>
    <w:rsid w:val="00E441D9"/>
    <w:rsid w:val="00E446AE"/>
    <w:rsid w:val="00E45976"/>
    <w:rsid w:val="00E47A86"/>
    <w:rsid w:val="00E50BF1"/>
    <w:rsid w:val="00E50E6C"/>
    <w:rsid w:val="00E515AB"/>
    <w:rsid w:val="00E52E54"/>
    <w:rsid w:val="00E543CE"/>
    <w:rsid w:val="00E54530"/>
    <w:rsid w:val="00E54A97"/>
    <w:rsid w:val="00E54ADF"/>
    <w:rsid w:val="00E569FB"/>
    <w:rsid w:val="00E5761B"/>
    <w:rsid w:val="00E6095B"/>
    <w:rsid w:val="00E60C76"/>
    <w:rsid w:val="00E61230"/>
    <w:rsid w:val="00E61618"/>
    <w:rsid w:val="00E61E48"/>
    <w:rsid w:val="00E633BB"/>
    <w:rsid w:val="00E70183"/>
    <w:rsid w:val="00E70420"/>
    <w:rsid w:val="00E72B58"/>
    <w:rsid w:val="00E73BCF"/>
    <w:rsid w:val="00E768BF"/>
    <w:rsid w:val="00E80022"/>
    <w:rsid w:val="00E80331"/>
    <w:rsid w:val="00E81C35"/>
    <w:rsid w:val="00E84848"/>
    <w:rsid w:val="00E86E0D"/>
    <w:rsid w:val="00E90539"/>
    <w:rsid w:val="00E91A63"/>
    <w:rsid w:val="00E93721"/>
    <w:rsid w:val="00E94218"/>
    <w:rsid w:val="00E9461C"/>
    <w:rsid w:val="00EA0935"/>
    <w:rsid w:val="00EA1833"/>
    <w:rsid w:val="00EA46B5"/>
    <w:rsid w:val="00EA49E4"/>
    <w:rsid w:val="00EA5FC7"/>
    <w:rsid w:val="00EA6347"/>
    <w:rsid w:val="00EB06A7"/>
    <w:rsid w:val="00EB0A1D"/>
    <w:rsid w:val="00EB0B04"/>
    <w:rsid w:val="00EB2A89"/>
    <w:rsid w:val="00EB39D7"/>
    <w:rsid w:val="00EB771D"/>
    <w:rsid w:val="00EB77EF"/>
    <w:rsid w:val="00EC29A9"/>
    <w:rsid w:val="00EC2DC1"/>
    <w:rsid w:val="00EC4FF3"/>
    <w:rsid w:val="00EC5363"/>
    <w:rsid w:val="00EC58CC"/>
    <w:rsid w:val="00EC6B5C"/>
    <w:rsid w:val="00EC72F0"/>
    <w:rsid w:val="00ED513B"/>
    <w:rsid w:val="00ED6B34"/>
    <w:rsid w:val="00ED70CD"/>
    <w:rsid w:val="00ED78EE"/>
    <w:rsid w:val="00EE0766"/>
    <w:rsid w:val="00EE17FA"/>
    <w:rsid w:val="00EE234A"/>
    <w:rsid w:val="00EE7B98"/>
    <w:rsid w:val="00EF0411"/>
    <w:rsid w:val="00EF327D"/>
    <w:rsid w:val="00EF3D59"/>
    <w:rsid w:val="00EF4038"/>
    <w:rsid w:val="00EF432F"/>
    <w:rsid w:val="00EF48B9"/>
    <w:rsid w:val="00EF5BFB"/>
    <w:rsid w:val="00F035B8"/>
    <w:rsid w:val="00F0573B"/>
    <w:rsid w:val="00F05A08"/>
    <w:rsid w:val="00F07466"/>
    <w:rsid w:val="00F15E4D"/>
    <w:rsid w:val="00F22AF9"/>
    <w:rsid w:val="00F239F5"/>
    <w:rsid w:val="00F2764F"/>
    <w:rsid w:val="00F362AB"/>
    <w:rsid w:val="00F404BC"/>
    <w:rsid w:val="00F4191E"/>
    <w:rsid w:val="00F4434A"/>
    <w:rsid w:val="00F457B1"/>
    <w:rsid w:val="00F5343F"/>
    <w:rsid w:val="00F546A9"/>
    <w:rsid w:val="00F5756C"/>
    <w:rsid w:val="00F61099"/>
    <w:rsid w:val="00F62244"/>
    <w:rsid w:val="00F629D6"/>
    <w:rsid w:val="00F63DF9"/>
    <w:rsid w:val="00F652BB"/>
    <w:rsid w:val="00F6623F"/>
    <w:rsid w:val="00F664EF"/>
    <w:rsid w:val="00F6672B"/>
    <w:rsid w:val="00F66D4F"/>
    <w:rsid w:val="00F7211D"/>
    <w:rsid w:val="00F72A7A"/>
    <w:rsid w:val="00F730E5"/>
    <w:rsid w:val="00F737A8"/>
    <w:rsid w:val="00F73A0F"/>
    <w:rsid w:val="00F74754"/>
    <w:rsid w:val="00F80E56"/>
    <w:rsid w:val="00F83275"/>
    <w:rsid w:val="00F84A88"/>
    <w:rsid w:val="00F852F8"/>
    <w:rsid w:val="00F87C1D"/>
    <w:rsid w:val="00F91EF7"/>
    <w:rsid w:val="00FA00E1"/>
    <w:rsid w:val="00FA02E9"/>
    <w:rsid w:val="00FA09DD"/>
    <w:rsid w:val="00FA0E26"/>
    <w:rsid w:val="00FA11D0"/>
    <w:rsid w:val="00FA4837"/>
    <w:rsid w:val="00FA4C6E"/>
    <w:rsid w:val="00FA7A16"/>
    <w:rsid w:val="00FB0442"/>
    <w:rsid w:val="00FB2347"/>
    <w:rsid w:val="00FB4AC6"/>
    <w:rsid w:val="00FB5F82"/>
    <w:rsid w:val="00FB6B97"/>
    <w:rsid w:val="00FB6E76"/>
    <w:rsid w:val="00FC080A"/>
    <w:rsid w:val="00FC27FA"/>
    <w:rsid w:val="00FC474C"/>
    <w:rsid w:val="00FC6433"/>
    <w:rsid w:val="00FC7A1D"/>
    <w:rsid w:val="00FD11BD"/>
    <w:rsid w:val="00FD1B0E"/>
    <w:rsid w:val="00FD4067"/>
    <w:rsid w:val="00FD4AB8"/>
    <w:rsid w:val="00FD4DAB"/>
    <w:rsid w:val="00FD6781"/>
    <w:rsid w:val="00FD715B"/>
    <w:rsid w:val="00FE15D2"/>
    <w:rsid w:val="00FE1C34"/>
    <w:rsid w:val="00FE66AE"/>
    <w:rsid w:val="00FE70A9"/>
    <w:rsid w:val="00FF075B"/>
    <w:rsid w:val="00FF2926"/>
    <w:rsid w:val="00FF388D"/>
    <w:rsid w:val="00FF44B7"/>
    <w:rsid w:val="00FF78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4B60B"/>
  <w15:chartTrackingRefBased/>
  <w15:docId w15:val="{925D0238-7D5D-461E-9598-549B08E9D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0DA2"/>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80DA2"/>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80DA2"/>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80DA2"/>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080DA2"/>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080DA2"/>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080DA2"/>
    <w:pPr>
      <w:keepNext/>
      <w:keepLines/>
      <w:spacing w:before="40" w:after="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080DA2"/>
    <w:pPr>
      <w:keepNext/>
      <w:keepLines/>
      <w:spacing w:after="0"/>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080DA2"/>
    <w:pPr>
      <w:keepNext/>
      <w:keepLines/>
      <w:spacing w:after="0"/>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080DA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080DA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080DA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080DA2"/>
    <w:rPr>
      <w:rFonts w:eastAsiaTheme="majorEastAsia" w:cstheme="majorBidi"/>
      <w:color w:val="2E74B5"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080DA2"/>
    <w:rPr>
      <w:rFonts w:eastAsiaTheme="majorEastAsia" w:cstheme="majorBidi"/>
      <w:i/>
      <w:iCs/>
      <w:color w:val="2E74B5"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080DA2"/>
    <w:rPr>
      <w:rFonts w:eastAsiaTheme="majorEastAsia" w:cstheme="majorBidi"/>
      <w:color w:val="2E74B5" w:themeColor="accent1" w:themeShade="BF"/>
      <w:kern w:val="2"/>
      <w14:ligatures w14:val="standardContextual"/>
    </w:rPr>
  </w:style>
  <w:style w:type="character" w:customStyle="1" w:styleId="Antrat6Diagrama">
    <w:name w:val="Antraštė 6 Diagrama"/>
    <w:basedOn w:val="Numatytasispastraiposriftas"/>
    <w:link w:val="Antrat6"/>
    <w:uiPriority w:val="9"/>
    <w:semiHidden/>
    <w:rsid w:val="00080DA2"/>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080DA2"/>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080DA2"/>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080DA2"/>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080DA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80DA2"/>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080DA2"/>
    <w:pPr>
      <w:numPr>
        <w:ilvl w:val="1"/>
      </w:numPr>
      <w:ind w:leftChars="-1" w:left="-1" w:hangingChars="1" w:hanging="1"/>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80DA2"/>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080DA2"/>
    <w:pPr>
      <w:spacing w:before="160"/>
      <w:jc w:val="center"/>
    </w:pPr>
    <w:rPr>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080DA2"/>
    <w:rPr>
      <w:i/>
      <w:iCs/>
      <w:color w:val="404040" w:themeColor="text1" w:themeTint="BF"/>
      <w:kern w:val="2"/>
      <w14:ligatures w14:val="standardContextual"/>
    </w:rPr>
  </w:style>
  <w:style w:type="paragraph" w:styleId="Sraopastraipa">
    <w:name w:val="List Paragraph"/>
    <w:aliases w:val="Bullet EY,Table of contents numbered,List Paragraph21,List Paragraph2,ERP-List Paragraph,List Paragraph11,Numbering,List Paragraph Red,List Paragraph111,Buletai,lp1,Bullet 1,Use Case List Paragraph,Paragraph,Lentele,lp"/>
    <w:basedOn w:val="prastasis"/>
    <w:link w:val="SraopastraipaDiagrama"/>
    <w:uiPriority w:val="34"/>
    <w:qFormat/>
    <w:rsid w:val="00080DA2"/>
    <w:pPr>
      <w:ind w:left="720"/>
      <w:contextualSpacing/>
    </w:pPr>
    <w:rPr>
      <w:kern w:val="2"/>
      <w14:ligatures w14:val="standardContextual"/>
    </w:rPr>
  </w:style>
  <w:style w:type="character" w:styleId="Rykuspabraukimas">
    <w:name w:val="Intense Emphasis"/>
    <w:basedOn w:val="Numatytasispastraiposriftas"/>
    <w:uiPriority w:val="21"/>
    <w:qFormat/>
    <w:rsid w:val="00080DA2"/>
    <w:rPr>
      <w:i/>
      <w:iCs/>
      <w:color w:val="2E74B5" w:themeColor="accent1" w:themeShade="BF"/>
    </w:rPr>
  </w:style>
  <w:style w:type="paragraph" w:styleId="Iskirtacitata">
    <w:name w:val="Intense Quote"/>
    <w:basedOn w:val="prastasis"/>
    <w:next w:val="prastasis"/>
    <w:link w:val="IskirtacitataDiagrama"/>
    <w:uiPriority w:val="30"/>
    <w:qFormat/>
    <w:rsid w:val="00080D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080DA2"/>
    <w:rPr>
      <w:i/>
      <w:iCs/>
      <w:color w:val="2E74B5" w:themeColor="accent1" w:themeShade="BF"/>
      <w:kern w:val="2"/>
      <w14:ligatures w14:val="standardContextual"/>
    </w:rPr>
  </w:style>
  <w:style w:type="character" w:styleId="Rykinuoroda">
    <w:name w:val="Intense Reference"/>
    <w:basedOn w:val="Numatytasispastraiposriftas"/>
    <w:uiPriority w:val="32"/>
    <w:qFormat/>
    <w:rsid w:val="00080DA2"/>
    <w:rPr>
      <w:b/>
      <w:bCs/>
      <w:smallCaps/>
      <w:color w:val="2E74B5" w:themeColor="accent1" w:themeShade="BF"/>
      <w:spacing w:val="5"/>
    </w:rPr>
  </w:style>
  <w:style w:type="paragraph" w:styleId="Antrats">
    <w:name w:val="header"/>
    <w:basedOn w:val="prastasis"/>
    <w:link w:val="AntratsDiagrama"/>
    <w:uiPriority w:val="99"/>
    <w:rsid w:val="00080DA2"/>
    <w:pPr>
      <w:tabs>
        <w:tab w:val="center" w:pos="4819"/>
        <w:tab w:val="right" w:pos="9638"/>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t-LT"/>
    </w:rPr>
  </w:style>
  <w:style w:type="character" w:customStyle="1" w:styleId="AntratsDiagrama">
    <w:name w:val="Antraštės Diagrama"/>
    <w:basedOn w:val="Numatytasispastraiposriftas"/>
    <w:link w:val="Antrats"/>
    <w:uiPriority w:val="99"/>
    <w:rsid w:val="00080DA2"/>
    <w:rPr>
      <w:rFonts w:ascii="Times New Roman" w:eastAsia="Times New Roman" w:hAnsi="Times New Roman" w:cs="Times New Roman"/>
      <w:position w:val="-1"/>
      <w:sz w:val="24"/>
      <w:szCs w:val="24"/>
      <w:lang w:eastAsia="lt-LT"/>
    </w:rPr>
  </w:style>
  <w:style w:type="paragraph" w:styleId="Porat">
    <w:name w:val="footer"/>
    <w:basedOn w:val="prastasis"/>
    <w:link w:val="PoratDiagrama"/>
    <w:uiPriority w:val="99"/>
    <w:rsid w:val="00080DA2"/>
    <w:pPr>
      <w:tabs>
        <w:tab w:val="center" w:pos="4819"/>
        <w:tab w:val="right" w:pos="9638"/>
      </w:tabs>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eastAsia="lt-LT"/>
    </w:rPr>
  </w:style>
  <w:style w:type="character" w:customStyle="1" w:styleId="PoratDiagrama">
    <w:name w:val="Poraštė Diagrama"/>
    <w:basedOn w:val="Numatytasispastraiposriftas"/>
    <w:link w:val="Porat"/>
    <w:uiPriority w:val="99"/>
    <w:rsid w:val="00080DA2"/>
    <w:rPr>
      <w:rFonts w:ascii="Times New Roman" w:eastAsia="Times New Roman" w:hAnsi="Times New Roman" w:cs="Times New Roman"/>
      <w:position w:val="-1"/>
      <w:sz w:val="24"/>
      <w:szCs w:val="24"/>
      <w:lang w:eastAsia="lt-LT"/>
    </w:rPr>
  </w:style>
  <w:style w:type="paragraph" w:styleId="Komentarotekstas">
    <w:name w:val="annotation text"/>
    <w:basedOn w:val="prastasis"/>
    <w:link w:val="KomentarotekstasDiagrama"/>
    <w:uiPriority w:val="99"/>
    <w:unhideWhenUsed/>
    <w:rsid w:val="00080DA2"/>
    <w:pPr>
      <w:suppressAutoHyphens/>
      <w:spacing w:after="0" w:line="240" w:lineRule="auto"/>
      <w:ind w:leftChars="-1" w:left="-1" w:hangingChars="1" w:hanging="1"/>
      <w:textDirection w:val="btLr"/>
      <w:textAlignment w:val="top"/>
      <w:outlineLvl w:val="0"/>
    </w:pPr>
    <w:rPr>
      <w:rFonts w:ascii="Times New Roman" w:eastAsia="Times New Roman" w:hAnsi="Times New Roman" w:cs="Times New Roman"/>
      <w:position w:val="-1"/>
      <w:sz w:val="20"/>
      <w:szCs w:val="20"/>
      <w:lang w:eastAsia="lt-LT"/>
    </w:rPr>
  </w:style>
  <w:style w:type="character" w:customStyle="1" w:styleId="KomentarotekstasDiagrama">
    <w:name w:val="Komentaro tekstas Diagrama"/>
    <w:basedOn w:val="Numatytasispastraiposriftas"/>
    <w:link w:val="Komentarotekstas"/>
    <w:uiPriority w:val="99"/>
    <w:rsid w:val="00080DA2"/>
    <w:rPr>
      <w:rFonts w:ascii="Times New Roman" w:eastAsia="Times New Roman" w:hAnsi="Times New Roman" w:cs="Times New Roman"/>
      <w:position w:val="-1"/>
      <w:sz w:val="20"/>
      <w:szCs w:val="20"/>
      <w:lang w:eastAsia="lt-LT"/>
    </w:rPr>
  </w:style>
  <w:style w:type="paragraph" w:styleId="Komentarotema">
    <w:name w:val="annotation subject"/>
    <w:basedOn w:val="Komentarotekstas"/>
    <w:next w:val="Komentarotekstas"/>
    <w:link w:val="KomentarotemaDiagrama"/>
    <w:uiPriority w:val="99"/>
    <w:semiHidden/>
    <w:unhideWhenUsed/>
    <w:rsid w:val="00080DA2"/>
    <w:pPr>
      <w:suppressAutoHyphens w:val="0"/>
      <w:spacing w:after="160"/>
      <w:ind w:leftChars="0" w:left="0" w:firstLineChars="0" w:firstLine="0"/>
      <w:textDirection w:val="lrTb"/>
      <w:textAlignment w:val="auto"/>
      <w:outlineLvl w:val="9"/>
    </w:pPr>
    <w:rPr>
      <w:rFonts w:asciiTheme="minorHAnsi" w:eastAsiaTheme="minorHAnsi" w:hAnsiTheme="minorHAnsi" w:cstheme="minorBidi"/>
      <w:b/>
      <w:bCs/>
      <w:position w:val="0"/>
      <w:lang w:eastAsia="en-US"/>
    </w:rPr>
  </w:style>
  <w:style w:type="character" w:customStyle="1" w:styleId="KomentarotemaDiagrama">
    <w:name w:val="Komentaro tema Diagrama"/>
    <w:basedOn w:val="KomentarotekstasDiagrama"/>
    <w:link w:val="Komentarotema"/>
    <w:uiPriority w:val="99"/>
    <w:semiHidden/>
    <w:rsid w:val="00080DA2"/>
    <w:rPr>
      <w:rFonts w:ascii="Times New Roman" w:eastAsia="Times New Roman" w:hAnsi="Times New Roman" w:cs="Times New Roman"/>
      <w:b/>
      <w:bCs/>
      <w:position w:val="-1"/>
      <w:sz w:val="20"/>
      <w:szCs w:val="20"/>
      <w:lang w:eastAsia="lt-LT"/>
    </w:rPr>
  </w:style>
  <w:style w:type="paragraph" w:customStyle="1" w:styleId="Default">
    <w:name w:val="Default"/>
    <w:rsid w:val="00080DA2"/>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080DA2"/>
    <w:rPr>
      <w:color w:val="0000FF"/>
      <w:u w:val="single"/>
    </w:rPr>
  </w:style>
  <w:style w:type="character" w:customStyle="1" w:styleId="SraopastraipaDiagrama">
    <w:name w:val="Sąrašo pastraipa Diagrama"/>
    <w:aliases w:val="Bullet EY Diagrama,Table of contents numbered Diagrama,List Paragraph21 Diagrama,List Paragraph2 Diagrama,ERP-List Paragraph Diagrama,List Paragraph11 Diagrama,Numbering Diagrama,List Paragraph Red Diagrama,Buletai Diagrama"/>
    <w:link w:val="Sraopastraipa"/>
    <w:uiPriority w:val="34"/>
    <w:qFormat/>
    <w:locked/>
    <w:rsid w:val="00080DA2"/>
    <w:rPr>
      <w:kern w:val="2"/>
      <w14:ligatures w14:val="standardContextual"/>
    </w:rPr>
  </w:style>
  <w:style w:type="paragraph" w:styleId="Puslapioinaostekstas">
    <w:name w:val="footnote text"/>
    <w:basedOn w:val="prastasis"/>
    <w:link w:val="PuslapioinaostekstasDiagrama"/>
    <w:uiPriority w:val="99"/>
    <w:semiHidden/>
    <w:unhideWhenUsed/>
    <w:rsid w:val="00080DA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0DA2"/>
    <w:rPr>
      <w:sz w:val="20"/>
      <w:szCs w:val="20"/>
    </w:rPr>
  </w:style>
  <w:style w:type="character" w:styleId="Puslapioinaosnuoroda">
    <w:name w:val="footnote reference"/>
    <w:basedOn w:val="Numatytasispastraiposriftas"/>
    <w:semiHidden/>
    <w:unhideWhenUsed/>
    <w:rsid w:val="00080DA2"/>
    <w:rPr>
      <w:vertAlign w:val="superscript"/>
    </w:rPr>
  </w:style>
  <w:style w:type="table" w:styleId="Lentelstinklelis">
    <w:name w:val="Table Grid"/>
    <w:basedOn w:val="prastojilentel"/>
    <w:uiPriority w:val="39"/>
    <w:rsid w:val="00080D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80DA2"/>
    <w:pPr>
      <w:suppressAutoHyphens/>
      <w:spacing w:after="0" w:line="240" w:lineRule="auto"/>
      <w:ind w:leftChars="-1" w:left="-1" w:hangingChars="1" w:hanging="1"/>
      <w:textDirection w:val="btLr"/>
      <w:textAlignment w:val="top"/>
      <w:outlineLvl w:val="0"/>
    </w:pPr>
    <w:rPr>
      <w:rFonts w:ascii="Segoe UI" w:eastAsia="Times New Roman" w:hAnsi="Segoe UI" w:cs="Segoe UI"/>
      <w:position w:val="-1"/>
      <w:sz w:val="18"/>
      <w:szCs w:val="18"/>
      <w:lang w:eastAsia="lt-LT"/>
    </w:rPr>
  </w:style>
  <w:style w:type="character" w:customStyle="1" w:styleId="DebesliotekstasDiagrama">
    <w:name w:val="Debesėlio tekstas Diagrama"/>
    <w:basedOn w:val="Numatytasispastraiposriftas"/>
    <w:link w:val="Debesliotekstas"/>
    <w:uiPriority w:val="99"/>
    <w:semiHidden/>
    <w:rsid w:val="00080DA2"/>
    <w:rPr>
      <w:rFonts w:ascii="Segoe UI" w:eastAsia="Times New Roman" w:hAnsi="Segoe UI" w:cs="Segoe UI"/>
      <w:position w:val="-1"/>
      <w:sz w:val="18"/>
      <w:szCs w:val="18"/>
      <w:lang w:eastAsia="lt-LT"/>
    </w:rPr>
  </w:style>
  <w:style w:type="character" w:styleId="Vietosrezervavimoenklotekstas">
    <w:name w:val="Placeholder Text"/>
    <w:basedOn w:val="Numatytasispastraiposriftas"/>
    <w:rsid w:val="008C4E59"/>
    <w:rPr>
      <w:color w:val="808080"/>
    </w:rPr>
  </w:style>
  <w:style w:type="character" w:styleId="Komentaronuoroda">
    <w:name w:val="annotation reference"/>
    <w:basedOn w:val="Numatytasispastraiposriftas"/>
    <w:uiPriority w:val="99"/>
    <w:semiHidden/>
    <w:unhideWhenUsed/>
    <w:rsid w:val="008E09ED"/>
    <w:rPr>
      <w:sz w:val="16"/>
      <w:szCs w:val="16"/>
    </w:rPr>
  </w:style>
  <w:style w:type="table" w:customStyle="1" w:styleId="Lentelstinklelis1">
    <w:name w:val="Lentelės tinklelis1"/>
    <w:basedOn w:val="prastojilentel"/>
    <w:next w:val="Lentelstinklelis"/>
    <w:rsid w:val="009C620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9C620F"/>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7A17F9"/>
    <w:rPr>
      <w:color w:val="954F72" w:themeColor="followedHyperlink"/>
      <w:u w:val="single"/>
    </w:rPr>
  </w:style>
  <w:style w:type="character" w:customStyle="1" w:styleId="UnresolvedMention1">
    <w:name w:val="Unresolved Mention1"/>
    <w:basedOn w:val="Numatytasispastraiposriftas"/>
    <w:uiPriority w:val="99"/>
    <w:semiHidden/>
    <w:unhideWhenUsed/>
    <w:rsid w:val="00575B3B"/>
    <w:rPr>
      <w:color w:val="605E5C"/>
      <w:shd w:val="clear" w:color="auto" w:fill="E1DFDD"/>
    </w:rPr>
  </w:style>
  <w:style w:type="character" w:styleId="Emfaz">
    <w:name w:val="Emphasis"/>
    <w:basedOn w:val="Numatytasispastraiposriftas"/>
    <w:uiPriority w:val="20"/>
    <w:qFormat/>
    <w:rsid w:val="002B585B"/>
    <w:rPr>
      <w:i/>
      <w:iCs/>
    </w:rPr>
  </w:style>
  <w:style w:type="character" w:styleId="Grietas">
    <w:name w:val="Strong"/>
    <w:basedOn w:val="Numatytasispastraiposriftas"/>
    <w:uiPriority w:val="22"/>
    <w:qFormat/>
    <w:rsid w:val="000747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443267">
      <w:bodyDiv w:val="1"/>
      <w:marLeft w:val="0"/>
      <w:marRight w:val="0"/>
      <w:marTop w:val="0"/>
      <w:marBottom w:val="0"/>
      <w:divBdr>
        <w:top w:val="none" w:sz="0" w:space="0" w:color="auto"/>
        <w:left w:val="none" w:sz="0" w:space="0" w:color="auto"/>
        <w:bottom w:val="none" w:sz="0" w:space="0" w:color="auto"/>
        <w:right w:val="none" w:sz="0" w:space="0" w:color="auto"/>
      </w:divBdr>
    </w:div>
    <w:div w:id="175119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mpc.lrv.lt/public/canonical/1760039333/12656/Kvalifikacij%C5%B3%20s%C4%85ra%C5%A1a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4DF6-41F6-4510-BDD4-6046B96E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1958</Words>
  <Characters>11165</Characters>
  <Application>Microsoft Office Word</Application>
  <DocSecurity>0</DocSecurity>
  <Lines>93</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Tolstych</dc:creator>
  <cp:lastModifiedBy>Jūratė  Tamošaitytė</cp:lastModifiedBy>
  <cp:revision>4</cp:revision>
  <cp:lastPrinted>2025-12-10T08:07:00Z</cp:lastPrinted>
  <dcterms:created xsi:type="dcterms:W3CDTF">2025-12-15T09:52:00Z</dcterms:created>
  <dcterms:modified xsi:type="dcterms:W3CDTF">2025-12-15T09:59:00Z</dcterms:modified>
</cp:coreProperties>
</file>