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D488F6" w14:textId="77777777" w:rsidR="00C74871" w:rsidRPr="000A4D90" w:rsidRDefault="00C74871" w:rsidP="00B40E3E">
      <w:pPr>
        <w:spacing w:after="0"/>
        <w:jc w:val="center"/>
        <w:rPr>
          <w:rFonts w:ascii="Times New Roman" w:hAnsi="Times New Roman"/>
          <w:bCs/>
          <w:sz w:val="16"/>
          <w:szCs w:val="16"/>
          <w:shd w:val="clear" w:color="auto" w:fill="FFFFFF"/>
          <w:lang w:eastAsia="de-DE"/>
        </w:rPr>
      </w:pPr>
    </w:p>
    <w:p w14:paraId="24972667" w14:textId="77777777" w:rsidR="00C74871" w:rsidRPr="000A4D90" w:rsidRDefault="00C74871" w:rsidP="00B40E3E">
      <w:pPr>
        <w:spacing w:after="0"/>
        <w:jc w:val="center"/>
        <w:rPr>
          <w:rFonts w:ascii="Times New Roman" w:hAnsi="Times New Roman"/>
          <w:bCs/>
          <w:sz w:val="36"/>
          <w:szCs w:val="36"/>
          <w:shd w:val="clear" w:color="auto" w:fill="FFFFFF"/>
        </w:rPr>
      </w:pPr>
      <w:r w:rsidRPr="000A4D90">
        <w:rPr>
          <w:rFonts w:ascii="Times New Roman" w:hAnsi="Times New Roman"/>
          <w:noProof/>
          <w:sz w:val="20"/>
          <w:szCs w:val="20"/>
        </w:rPr>
        <mc:AlternateContent>
          <mc:Choice Requires="wpg">
            <w:drawing>
              <wp:inline distT="0" distB="0" distL="0" distR="0" wp14:anchorId="6AA77627" wp14:editId="356CB087">
                <wp:extent cx="5897880" cy="932815"/>
                <wp:effectExtent l="0" t="0" r="0" b="635"/>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932815"/>
                          <a:chOff x="0" y="0"/>
                          <a:chExt cx="6939" cy="1098"/>
                        </a:xfrm>
                      </wpg:grpSpPr>
                      <pic:pic xmlns:pic="http://schemas.openxmlformats.org/drawingml/2006/picture">
                        <pic:nvPicPr>
                          <pic:cNvPr id="200" name="Picture 48" descr="cid:image001.jpg@01D40F86.D718AD6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2868" y="246"/>
                            <a:ext cx="4071" cy="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1"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2" cy="1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327AFEC" id="Group 199" o:spid="_x0000_s1026" style="width:464.4pt;height:73.45pt;mso-position-horizontal-relative:char;mso-position-vertical-relative:line" coordsize="6939,10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">
                <v:shape id="Picture 48" o:spid="_x0000_s1027" type="#_x0000_t75" alt="cid:image001.jpg@01D40F86.D718AD60" style="position:absolute;left:2868;top:246;width:4071;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">
                  <v:imagedata r:id="rId11" r:href="rId12"/>
                </v:shape>
                <v:shape id="Picture 49" o:spid="_x0000_s1028" type="#_x0000_t75" style="position:absolute;width:2532;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">
                  <v:imagedata r:id="rId13" o:title=""/>
                </v:shape>
                <w10:anchorlock/>
              </v:group>
            </w:pict>
          </mc:Fallback>
        </mc:AlternateContent>
      </w:r>
    </w:p>
    <w:p w14:paraId="55A8F996" w14:textId="77777777" w:rsidR="00C74871" w:rsidRPr="000A4D90" w:rsidRDefault="00C74871" w:rsidP="00B40E3E">
      <w:pPr>
        <w:widowControl w:val="0"/>
        <w:spacing w:after="0"/>
        <w:jc w:val="center"/>
        <w:rPr>
          <w:rFonts w:ascii="Times New Roman" w:hAnsi="Times New Roman"/>
          <w:b/>
          <w:bCs/>
          <w:sz w:val="40"/>
          <w:szCs w:val="36"/>
          <w:shd w:val="clear" w:color="auto" w:fill="FFFFFF"/>
        </w:rPr>
      </w:pPr>
    </w:p>
    <w:p w14:paraId="4E7BC3DC" w14:textId="77777777" w:rsidR="00C74871" w:rsidRPr="000A4D90" w:rsidRDefault="00C74871" w:rsidP="00B40E3E">
      <w:pPr>
        <w:widowControl w:val="0"/>
        <w:spacing w:after="0"/>
        <w:jc w:val="center"/>
        <w:rPr>
          <w:rFonts w:ascii="Times New Roman" w:hAnsi="Times New Roman"/>
          <w:b/>
          <w:bCs/>
          <w:sz w:val="40"/>
          <w:szCs w:val="36"/>
          <w:shd w:val="clear" w:color="auto" w:fill="FFFFFF"/>
        </w:rPr>
      </w:pPr>
    </w:p>
    <w:p w14:paraId="7D15BCFD" w14:textId="77777777" w:rsidR="00C74871" w:rsidRPr="000A4D90" w:rsidRDefault="00C74871" w:rsidP="00B40E3E">
      <w:pPr>
        <w:widowControl w:val="0"/>
        <w:spacing w:after="0"/>
        <w:jc w:val="center"/>
        <w:rPr>
          <w:rFonts w:ascii="Times New Roman" w:hAnsi="Times New Roman"/>
          <w:b/>
          <w:bCs/>
          <w:sz w:val="40"/>
          <w:szCs w:val="36"/>
          <w:shd w:val="clear" w:color="auto" w:fill="FFFFFF"/>
        </w:rPr>
      </w:pPr>
    </w:p>
    <w:p w14:paraId="46002F98" w14:textId="77777777" w:rsidR="00C74871" w:rsidRPr="000A4D90" w:rsidRDefault="00C74871" w:rsidP="00B40E3E">
      <w:pPr>
        <w:widowControl w:val="0"/>
        <w:spacing w:after="0"/>
        <w:jc w:val="center"/>
        <w:rPr>
          <w:rFonts w:ascii="Times New Roman" w:hAnsi="Times New Roman"/>
          <w:b/>
          <w:bCs/>
          <w:sz w:val="40"/>
          <w:szCs w:val="36"/>
          <w:shd w:val="clear" w:color="auto" w:fill="FFFFFF"/>
        </w:rPr>
      </w:pPr>
    </w:p>
    <w:p w14:paraId="102EB376" w14:textId="77777777" w:rsidR="00C74871" w:rsidRPr="000A4D90" w:rsidRDefault="00C74871" w:rsidP="00B40E3E">
      <w:pPr>
        <w:widowControl w:val="0"/>
        <w:spacing w:after="0"/>
        <w:jc w:val="center"/>
        <w:rPr>
          <w:rFonts w:ascii="Times New Roman" w:hAnsi="Times New Roman"/>
          <w:b/>
          <w:bCs/>
          <w:sz w:val="40"/>
          <w:szCs w:val="36"/>
          <w:shd w:val="clear" w:color="auto" w:fill="FFFFFF"/>
        </w:rPr>
      </w:pPr>
    </w:p>
    <w:p w14:paraId="61102050" w14:textId="77777777" w:rsidR="00520D09" w:rsidRDefault="00082E9A" w:rsidP="00B40E3E">
      <w:pPr>
        <w:spacing w:after="0"/>
        <w:jc w:val="center"/>
        <w:rPr>
          <w:rFonts w:ascii="Times New Roman" w:hAnsi="Times New Roman"/>
          <w:b/>
          <w:bCs/>
          <w:sz w:val="40"/>
          <w:szCs w:val="36"/>
          <w:shd w:val="clear" w:color="auto" w:fill="FFFFFF"/>
        </w:rPr>
      </w:pPr>
      <w:r w:rsidRPr="000A4D90">
        <w:rPr>
          <w:rFonts w:ascii="Times New Roman" w:hAnsi="Times New Roman"/>
          <w:b/>
          <w:bCs/>
          <w:sz w:val="40"/>
          <w:szCs w:val="36"/>
          <w:shd w:val="clear" w:color="auto" w:fill="FFFFFF"/>
        </w:rPr>
        <w:t>Vamzdynų montuotojo</w:t>
      </w:r>
      <w:r w:rsidR="00CE5AEE" w:rsidRPr="000A4D90">
        <w:rPr>
          <w:rFonts w:ascii="Times New Roman" w:hAnsi="Times New Roman"/>
          <w:b/>
          <w:bCs/>
          <w:sz w:val="40"/>
          <w:szCs w:val="36"/>
          <w:shd w:val="clear" w:color="auto" w:fill="FFFFFF"/>
        </w:rPr>
        <w:t xml:space="preserve"> </w:t>
      </w:r>
      <w:r w:rsidR="008A00D3" w:rsidRPr="000A4D90">
        <w:rPr>
          <w:rFonts w:ascii="Times New Roman" w:hAnsi="Times New Roman"/>
          <w:b/>
          <w:bCs/>
          <w:sz w:val="40"/>
          <w:szCs w:val="36"/>
          <w:shd w:val="clear" w:color="auto" w:fill="FFFFFF"/>
        </w:rPr>
        <w:t>m</w:t>
      </w:r>
      <w:r w:rsidR="00F34994" w:rsidRPr="000A4D90">
        <w:rPr>
          <w:rFonts w:ascii="Times New Roman" w:hAnsi="Times New Roman"/>
          <w:b/>
          <w:bCs/>
          <w:sz w:val="40"/>
          <w:szCs w:val="36"/>
          <w:shd w:val="clear" w:color="auto" w:fill="FFFFFF"/>
        </w:rPr>
        <w:t xml:space="preserve">odulinė </w:t>
      </w:r>
    </w:p>
    <w:p w14:paraId="111A60AF" w14:textId="4FF40FD4" w:rsidR="00B7488E" w:rsidRPr="000A4D90" w:rsidRDefault="00F34994" w:rsidP="00B40E3E">
      <w:pPr>
        <w:spacing w:after="0"/>
        <w:jc w:val="center"/>
        <w:rPr>
          <w:rFonts w:ascii="Times New Roman" w:hAnsi="Times New Roman"/>
          <w:b/>
          <w:bCs/>
          <w:sz w:val="40"/>
          <w:szCs w:val="36"/>
          <w:shd w:val="clear" w:color="auto" w:fill="FFFFFF"/>
        </w:rPr>
      </w:pPr>
      <w:r w:rsidRPr="000A4D90">
        <w:rPr>
          <w:rFonts w:ascii="Times New Roman" w:hAnsi="Times New Roman"/>
          <w:b/>
          <w:bCs/>
          <w:sz w:val="40"/>
          <w:szCs w:val="36"/>
          <w:shd w:val="clear" w:color="auto" w:fill="FFFFFF"/>
        </w:rPr>
        <w:t>profesinio mokymo programa</w:t>
      </w:r>
      <w:r w:rsidR="00CE5AEE" w:rsidRPr="000A4D90">
        <w:rPr>
          <w:rFonts w:ascii="Times New Roman" w:hAnsi="Times New Roman"/>
          <w:b/>
          <w:bCs/>
          <w:sz w:val="40"/>
          <w:szCs w:val="36"/>
          <w:shd w:val="clear" w:color="auto" w:fill="FFFFFF"/>
        </w:rPr>
        <w:t xml:space="preserve">, </w:t>
      </w:r>
      <w:r w:rsidR="00082E9A" w:rsidRPr="000A4D90">
        <w:rPr>
          <w:rFonts w:ascii="Times New Roman" w:hAnsi="Times New Roman"/>
          <w:b/>
          <w:bCs/>
          <w:sz w:val="40"/>
          <w:szCs w:val="36"/>
          <w:shd w:val="clear" w:color="auto" w:fill="FFFFFF"/>
        </w:rPr>
        <w:t xml:space="preserve">III </w:t>
      </w:r>
      <w:r w:rsidRPr="000A4D90">
        <w:rPr>
          <w:rFonts w:ascii="Times New Roman" w:hAnsi="Times New Roman"/>
          <w:b/>
          <w:bCs/>
          <w:sz w:val="40"/>
          <w:szCs w:val="36"/>
          <w:shd w:val="clear" w:color="auto" w:fill="FFFFFF"/>
        </w:rPr>
        <w:t>lygis</w:t>
      </w:r>
    </w:p>
    <w:p w14:paraId="46FAD997" w14:textId="77777777" w:rsidR="00C74871" w:rsidRPr="000A4D90" w:rsidRDefault="00C74871" w:rsidP="00B40E3E">
      <w:pPr>
        <w:widowControl w:val="0"/>
        <w:spacing w:after="0"/>
        <w:jc w:val="center"/>
        <w:rPr>
          <w:rFonts w:ascii="Times New Roman" w:hAnsi="Times New Roman"/>
          <w:b/>
          <w:bCs/>
          <w:sz w:val="40"/>
          <w:szCs w:val="36"/>
          <w:shd w:val="clear" w:color="auto" w:fill="FFFFFF"/>
        </w:rPr>
      </w:pPr>
    </w:p>
    <w:p w14:paraId="207A5564" w14:textId="77777777" w:rsidR="00C74871" w:rsidRPr="000A4D90" w:rsidRDefault="00C74871" w:rsidP="00B40E3E">
      <w:pPr>
        <w:widowControl w:val="0"/>
        <w:spacing w:after="0"/>
        <w:jc w:val="center"/>
        <w:rPr>
          <w:rFonts w:ascii="Times New Roman" w:hAnsi="Times New Roman"/>
          <w:b/>
          <w:bCs/>
          <w:sz w:val="40"/>
          <w:szCs w:val="36"/>
          <w:shd w:val="clear" w:color="auto" w:fill="FFFFFF"/>
        </w:rPr>
      </w:pPr>
    </w:p>
    <w:p w14:paraId="102AA783" w14:textId="77777777" w:rsidR="00C74871" w:rsidRPr="000A4D90" w:rsidRDefault="00C74871" w:rsidP="00B40E3E">
      <w:pPr>
        <w:widowControl w:val="0"/>
        <w:spacing w:after="0"/>
        <w:jc w:val="center"/>
        <w:rPr>
          <w:rFonts w:ascii="Times New Roman" w:hAnsi="Times New Roman"/>
          <w:b/>
          <w:bCs/>
          <w:sz w:val="40"/>
          <w:szCs w:val="36"/>
          <w:shd w:val="clear" w:color="auto" w:fill="FFFFFF"/>
        </w:rPr>
      </w:pPr>
    </w:p>
    <w:p w14:paraId="4F68F952" w14:textId="77777777" w:rsidR="00C74871" w:rsidRPr="000A4D90" w:rsidRDefault="00C74871" w:rsidP="00B40E3E">
      <w:pPr>
        <w:widowControl w:val="0"/>
        <w:spacing w:after="0"/>
        <w:jc w:val="center"/>
        <w:rPr>
          <w:rFonts w:ascii="Times New Roman" w:hAnsi="Times New Roman"/>
          <w:b/>
          <w:bCs/>
          <w:sz w:val="40"/>
          <w:szCs w:val="36"/>
          <w:shd w:val="clear" w:color="auto" w:fill="FFFFFF"/>
        </w:rPr>
      </w:pPr>
    </w:p>
    <w:p w14:paraId="513FED10" w14:textId="77777777" w:rsidR="00C74871" w:rsidRPr="000A4D90" w:rsidRDefault="00F34994" w:rsidP="00B40E3E">
      <w:pPr>
        <w:spacing w:after="0"/>
        <w:jc w:val="center"/>
        <w:rPr>
          <w:rFonts w:ascii="Times New Roman" w:hAnsi="Times New Roman"/>
          <w:b/>
          <w:bCs/>
          <w:sz w:val="56"/>
          <w:szCs w:val="56"/>
          <w:shd w:val="clear" w:color="auto" w:fill="FFFFFF"/>
        </w:rPr>
      </w:pPr>
      <w:r w:rsidRPr="000A4D90">
        <w:rPr>
          <w:rFonts w:ascii="Times New Roman" w:hAnsi="Times New Roman"/>
          <w:b/>
          <w:bCs/>
          <w:sz w:val="56"/>
          <w:szCs w:val="56"/>
          <w:shd w:val="clear" w:color="auto" w:fill="FFFFFF"/>
        </w:rPr>
        <w:t>Teorinių ir praktinių užduočių</w:t>
      </w:r>
    </w:p>
    <w:p w14:paraId="490AA457" w14:textId="1C7651B0" w:rsidR="00C67B04" w:rsidRPr="000A4D90" w:rsidRDefault="00F34994" w:rsidP="00B40E3E">
      <w:pPr>
        <w:spacing w:after="0"/>
        <w:jc w:val="center"/>
        <w:rPr>
          <w:rFonts w:ascii="Times New Roman" w:hAnsi="Times New Roman"/>
          <w:b/>
          <w:bCs/>
          <w:sz w:val="56"/>
          <w:szCs w:val="56"/>
          <w:shd w:val="clear" w:color="auto" w:fill="FFFFFF"/>
        </w:rPr>
      </w:pPr>
      <w:r w:rsidRPr="000A4D90">
        <w:rPr>
          <w:rFonts w:ascii="Times New Roman" w:hAnsi="Times New Roman"/>
          <w:b/>
          <w:bCs/>
          <w:sz w:val="56"/>
          <w:szCs w:val="56"/>
          <w:shd w:val="clear" w:color="auto" w:fill="FFFFFF"/>
        </w:rPr>
        <w:t>mokinio sąsiuvinis</w:t>
      </w:r>
    </w:p>
    <w:p w14:paraId="384F6CE1" w14:textId="77777777" w:rsidR="006A753F" w:rsidRPr="000A4D90" w:rsidRDefault="006A753F" w:rsidP="00B40E3E">
      <w:pPr>
        <w:spacing w:after="0"/>
        <w:jc w:val="center"/>
        <w:rPr>
          <w:rFonts w:ascii="Times New Roman" w:hAnsi="Times New Roman"/>
          <w:b/>
          <w:bCs/>
          <w:sz w:val="36"/>
          <w:szCs w:val="36"/>
          <w:shd w:val="clear" w:color="auto" w:fill="FFFFFF"/>
        </w:rPr>
      </w:pPr>
    </w:p>
    <w:p w14:paraId="6981671B" w14:textId="77777777" w:rsidR="00081361" w:rsidRPr="000A4D90" w:rsidRDefault="00F34994" w:rsidP="00B40E3E">
      <w:pPr>
        <w:pStyle w:val="NoSpacing"/>
        <w:spacing w:line="276" w:lineRule="auto"/>
      </w:pPr>
      <w:r w:rsidRPr="000A4D90">
        <w:rPr>
          <w:b/>
          <w:bCs/>
          <w:sz w:val="36"/>
          <w:szCs w:val="36"/>
          <w:shd w:val="clear" w:color="auto" w:fill="FFFFFF"/>
        </w:rPr>
        <w:br w:type="page"/>
      </w:r>
    </w:p>
    <w:p w14:paraId="245D6375" w14:textId="7ED4D59B" w:rsidR="00081361" w:rsidRPr="000A4D90" w:rsidRDefault="00081361" w:rsidP="00B40E3E">
      <w:pPr>
        <w:pStyle w:val="NoSpacing"/>
        <w:spacing w:line="276" w:lineRule="auto"/>
      </w:pPr>
    </w:p>
    <w:p w14:paraId="46138EA0" w14:textId="77777777" w:rsidR="00C74871" w:rsidRPr="000A4D90" w:rsidRDefault="00C74871" w:rsidP="00B40E3E">
      <w:pPr>
        <w:pStyle w:val="NoSpacing"/>
        <w:spacing w:line="276" w:lineRule="auto"/>
      </w:pPr>
    </w:p>
    <w:p w14:paraId="2DBD4184" w14:textId="77777777" w:rsidR="006A753F" w:rsidRPr="000A4D90" w:rsidRDefault="0001674F" w:rsidP="00B40E3E">
      <w:pPr>
        <w:widowControl w:val="0"/>
        <w:spacing w:after="0"/>
        <w:jc w:val="both"/>
        <w:rPr>
          <w:rFonts w:ascii="Times New Roman" w:hAnsi="Times New Roman"/>
          <w:sz w:val="20"/>
        </w:rPr>
      </w:pPr>
      <w:r w:rsidRPr="000A4D90">
        <w:rPr>
          <w:rFonts w:ascii="Times New Roman" w:hAnsi="Times New Roman"/>
          <w:sz w:val="20"/>
        </w:rPr>
        <w:t xml:space="preserve">Teorinių ir praktinių užduočių mokinio sąsiuvinis </w:t>
      </w:r>
      <w:r w:rsidR="008A00D3" w:rsidRPr="000A4D90">
        <w:rPr>
          <w:rFonts w:ascii="Times New Roman" w:hAnsi="Times New Roman"/>
          <w:sz w:val="20"/>
        </w:rPr>
        <w:t xml:space="preserve">parengtas </w:t>
      </w:r>
      <w:r w:rsidRPr="000A4D90">
        <w:rPr>
          <w:rFonts w:ascii="Times New Roman" w:hAnsi="Times New Roman"/>
          <w:sz w:val="20"/>
        </w:rPr>
        <w:t>įgyvendinant iš Europos Sąjungos struktūrinių fondų lėšų bendrai finansuojamą projektą „Lietuvos kvalifikacijų sistemos plėtra (I etapas)“ (projekto Nr. 09.4.1-ESFA-V-734-01-0001).</w:t>
      </w:r>
    </w:p>
    <w:p w14:paraId="50873FC4" w14:textId="77777777" w:rsidR="005F5185" w:rsidRPr="000A4D90" w:rsidRDefault="005F5185" w:rsidP="00B40E3E">
      <w:pPr>
        <w:widowControl w:val="0"/>
        <w:spacing w:after="0"/>
        <w:jc w:val="both"/>
        <w:rPr>
          <w:rFonts w:ascii="Times New Roman" w:hAnsi="Times New Roman"/>
          <w:sz w:val="20"/>
        </w:rPr>
      </w:pPr>
    </w:p>
    <w:p w14:paraId="6FA621BC" w14:textId="77777777" w:rsidR="00081361" w:rsidRPr="000A4D90" w:rsidRDefault="00F34994" w:rsidP="00B40E3E">
      <w:pPr>
        <w:widowControl w:val="0"/>
        <w:spacing w:after="0"/>
        <w:jc w:val="both"/>
        <w:rPr>
          <w:rFonts w:ascii="Times New Roman" w:hAnsi="Times New Roman"/>
          <w:sz w:val="20"/>
        </w:rPr>
      </w:pPr>
      <w:r w:rsidRPr="000A4D90">
        <w:rPr>
          <w:rFonts w:ascii="Times New Roman" w:hAnsi="Times New Roman"/>
          <w:sz w:val="20"/>
        </w:rPr>
        <w:t>Teorinių ir praktinių užduočių mokinio sąsiuvinio</w:t>
      </w:r>
      <w:r w:rsidRPr="008A0081">
        <w:rPr>
          <w:rFonts w:ascii="Times New Roman" w:hAnsi="Times New Roman"/>
          <w:sz w:val="24"/>
        </w:rPr>
        <w:t xml:space="preserve"> </w:t>
      </w:r>
      <w:r w:rsidRPr="000A4D90">
        <w:rPr>
          <w:rFonts w:ascii="Times New Roman" w:hAnsi="Times New Roman"/>
          <w:sz w:val="20"/>
        </w:rPr>
        <w:t>(</w:t>
      </w:r>
      <w:r w:rsidR="0045758F" w:rsidRPr="000A4D90">
        <w:rPr>
          <w:rFonts w:ascii="Times New Roman" w:hAnsi="Times New Roman"/>
          <w:sz w:val="20"/>
        </w:rPr>
        <w:t>Vamzdynų montuotojo</w:t>
      </w:r>
      <w:r w:rsidRPr="000A4D90">
        <w:rPr>
          <w:rFonts w:ascii="Times New Roman" w:hAnsi="Times New Roman"/>
          <w:sz w:val="20"/>
        </w:rPr>
        <w:t xml:space="preserve"> modulinė profesinio mokymo programa, </w:t>
      </w:r>
      <w:r w:rsidR="0045758F" w:rsidRPr="000A4D90">
        <w:rPr>
          <w:rFonts w:ascii="Times New Roman" w:hAnsi="Times New Roman"/>
          <w:sz w:val="20"/>
        </w:rPr>
        <w:t>III</w:t>
      </w:r>
      <w:r w:rsidRPr="000A4D90">
        <w:rPr>
          <w:rFonts w:ascii="Times New Roman" w:hAnsi="Times New Roman"/>
          <w:sz w:val="20"/>
        </w:rPr>
        <w:t xml:space="preserve"> lygis) autoriai patvirtina, kad šiame teorinių ir praktinių užduočių mokinio sąsiuvinyje pateiktos užduotys nepažeis autorių, kurių kūriniai naudojami, teisių ir visa užduotims rengti ir iliustruoti naudota literatūra ir šaltiniai yra pateikti sąsiuvinio gale.</w:t>
      </w:r>
    </w:p>
    <w:p w14:paraId="536919D7" w14:textId="02287C5F" w:rsidR="00081361" w:rsidRPr="000A4D90" w:rsidRDefault="00081361" w:rsidP="00B40E3E">
      <w:pPr>
        <w:pStyle w:val="NoSpacing"/>
        <w:spacing w:line="276" w:lineRule="auto"/>
      </w:pPr>
    </w:p>
    <w:p w14:paraId="6637FB29" w14:textId="0CAB4C03" w:rsidR="00C74871" w:rsidRPr="000A4D90" w:rsidRDefault="00C74871" w:rsidP="00B40E3E">
      <w:pPr>
        <w:pStyle w:val="NoSpacing"/>
        <w:spacing w:line="276" w:lineRule="auto"/>
      </w:pPr>
    </w:p>
    <w:p w14:paraId="228FB9BA" w14:textId="77777777" w:rsidR="00C74871" w:rsidRPr="000A4D90" w:rsidRDefault="00C74871" w:rsidP="00B40E3E">
      <w:pPr>
        <w:pStyle w:val="NoSpacing"/>
        <w:spacing w:line="276" w:lineRule="auto"/>
      </w:pPr>
    </w:p>
    <w:p w14:paraId="0211205B" w14:textId="77777777" w:rsidR="00F34994" w:rsidRPr="000A4D90" w:rsidRDefault="00F34994" w:rsidP="00B40E3E">
      <w:pPr>
        <w:pStyle w:val="NoSpacing"/>
        <w:spacing w:line="276" w:lineRule="auto"/>
      </w:pPr>
      <w:r w:rsidRPr="000A4D90">
        <w:t>Teorinių ir praktinių užduočių mokinio sąsiuvinio autoriai:</w:t>
      </w:r>
    </w:p>
    <w:p w14:paraId="6612EEF7" w14:textId="77777777" w:rsidR="00F34994" w:rsidRPr="000A4D90" w:rsidRDefault="00B34F5F" w:rsidP="00B40E3E">
      <w:pPr>
        <w:widowControl w:val="0"/>
        <w:spacing w:after="0"/>
        <w:ind w:left="568"/>
        <w:jc w:val="both"/>
        <w:rPr>
          <w:rFonts w:ascii="Times New Roman" w:hAnsi="Times New Roman"/>
          <w:sz w:val="20"/>
        </w:rPr>
      </w:pPr>
      <w:r w:rsidRPr="000A4D90">
        <w:rPr>
          <w:rFonts w:ascii="Times New Roman" w:hAnsi="Times New Roman"/>
          <w:sz w:val="20"/>
        </w:rPr>
        <w:t>Inga Mickevičienė</w:t>
      </w:r>
    </w:p>
    <w:p w14:paraId="7F666481" w14:textId="77777777" w:rsidR="00B34F5F" w:rsidRPr="000A4D90" w:rsidRDefault="00B34F5F" w:rsidP="00B40E3E">
      <w:pPr>
        <w:widowControl w:val="0"/>
        <w:spacing w:after="0"/>
        <w:ind w:left="568"/>
        <w:jc w:val="both"/>
        <w:rPr>
          <w:rFonts w:ascii="Times New Roman" w:hAnsi="Times New Roman"/>
          <w:sz w:val="20"/>
        </w:rPr>
      </w:pPr>
      <w:r w:rsidRPr="000A4D90">
        <w:rPr>
          <w:rFonts w:ascii="Times New Roman" w:hAnsi="Times New Roman"/>
          <w:sz w:val="20"/>
        </w:rPr>
        <w:t xml:space="preserve">Robertas </w:t>
      </w:r>
      <w:proofErr w:type="spellStart"/>
      <w:r w:rsidRPr="000A4D90">
        <w:rPr>
          <w:rFonts w:ascii="Times New Roman" w:hAnsi="Times New Roman"/>
          <w:sz w:val="20"/>
        </w:rPr>
        <w:t>Mačiulskas</w:t>
      </w:r>
      <w:proofErr w:type="spellEnd"/>
    </w:p>
    <w:p w14:paraId="162A937D" w14:textId="77777777" w:rsidR="00B34F5F" w:rsidRPr="000A4D90" w:rsidRDefault="00B34F5F" w:rsidP="00B40E3E">
      <w:pPr>
        <w:widowControl w:val="0"/>
        <w:spacing w:after="0"/>
        <w:ind w:left="568"/>
        <w:jc w:val="both"/>
        <w:rPr>
          <w:rFonts w:ascii="Times New Roman" w:hAnsi="Times New Roman"/>
          <w:sz w:val="20"/>
        </w:rPr>
      </w:pPr>
      <w:r w:rsidRPr="000A4D90">
        <w:rPr>
          <w:rFonts w:ascii="Times New Roman" w:hAnsi="Times New Roman"/>
          <w:sz w:val="20"/>
        </w:rPr>
        <w:t xml:space="preserve">Rugilė </w:t>
      </w:r>
      <w:proofErr w:type="spellStart"/>
      <w:r w:rsidRPr="000A4D90">
        <w:rPr>
          <w:rFonts w:ascii="Times New Roman" w:hAnsi="Times New Roman"/>
          <w:sz w:val="20"/>
        </w:rPr>
        <w:t>Sveikataitė</w:t>
      </w:r>
      <w:proofErr w:type="spellEnd"/>
      <w:r w:rsidRPr="000A4D90">
        <w:rPr>
          <w:rFonts w:ascii="Times New Roman" w:hAnsi="Times New Roman"/>
          <w:sz w:val="20"/>
        </w:rPr>
        <w:t>-Šnekutė</w:t>
      </w:r>
    </w:p>
    <w:p w14:paraId="7A68E82A" w14:textId="77777777" w:rsidR="00F34994" w:rsidRPr="000A4D90" w:rsidRDefault="00F34994" w:rsidP="00B40E3E">
      <w:pPr>
        <w:widowControl w:val="0"/>
        <w:spacing w:after="0"/>
        <w:jc w:val="both"/>
        <w:rPr>
          <w:rFonts w:ascii="Times New Roman" w:hAnsi="Times New Roman"/>
          <w:sz w:val="20"/>
        </w:rPr>
      </w:pPr>
    </w:p>
    <w:p w14:paraId="259F9795" w14:textId="77777777" w:rsidR="00EA3A96" w:rsidRPr="000A4D90" w:rsidRDefault="00B7488E" w:rsidP="00B40E3E">
      <w:pPr>
        <w:spacing w:after="0"/>
        <w:jc w:val="center"/>
        <w:rPr>
          <w:rFonts w:ascii="Times New Roman" w:hAnsi="Times New Roman"/>
          <w:b/>
          <w:sz w:val="28"/>
          <w:szCs w:val="28"/>
        </w:rPr>
      </w:pPr>
      <w:r w:rsidRPr="000A4D90">
        <w:rPr>
          <w:rFonts w:ascii="Times New Roman" w:eastAsia="Times New Roman" w:hAnsi="Times New Roman"/>
          <w:b/>
          <w:sz w:val="24"/>
          <w:szCs w:val="24"/>
          <w:lang w:eastAsia="lt-LT"/>
        </w:rPr>
        <w:br w:type="page"/>
      </w:r>
      <w:bookmarkStart w:id="0" w:name="_Toc495928181"/>
      <w:r w:rsidR="00EA3A96" w:rsidRPr="000A4D90">
        <w:rPr>
          <w:rFonts w:ascii="Times New Roman" w:hAnsi="Times New Roman"/>
          <w:b/>
          <w:sz w:val="28"/>
          <w:szCs w:val="28"/>
          <w:lang w:eastAsia="lt-LT"/>
        </w:rPr>
        <w:lastRenderedPageBreak/>
        <w:t>Modulis „</w:t>
      </w:r>
      <w:r w:rsidR="00EA3A96" w:rsidRPr="000A4D90">
        <w:rPr>
          <w:rFonts w:ascii="Times New Roman" w:hAnsi="Times New Roman"/>
          <w:b/>
          <w:sz w:val="28"/>
          <w:szCs w:val="28"/>
        </w:rPr>
        <w:t>Įvadas į profesiją“</w:t>
      </w:r>
    </w:p>
    <w:p w14:paraId="76870093" w14:textId="77777777" w:rsidR="006B6BA6" w:rsidRPr="000A4D90" w:rsidRDefault="006B6BA6" w:rsidP="00420374">
      <w:pPr>
        <w:pStyle w:val="Heading1"/>
        <w:spacing w:before="0" w:beforeAutospacing="0" w:after="0" w:afterAutospacing="0" w:line="276" w:lineRule="auto"/>
        <w:rPr>
          <w:b w:val="0"/>
          <w:sz w:val="24"/>
          <w:szCs w:val="24"/>
          <w:lang w:val="lt-LT"/>
        </w:rPr>
      </w:pPr>
    </w:p>
    <w:p w14:paraId="342DF240" w14:textId="77777777" w:rsidR="00EA3A96" w:rsidRPr="000A4D90" w:rsidRDefault="00EA3A96" w:rsidP="00B40E3E">
      <w:pPr>
        <w:pStyle w:val="Heading1"/>
        <w:spacing w:before="0" w:beforeAutospacing="0" w:after="0" w:afterAutospacing="0" w:line="276" w:lineRule="auto"/>
        <w:jc w:val="center"/>
        <w:rPr>
          <w:b w:val="0"/>
          <w:i/>
          <w:sz w:val="24"/>
          <w:szCs w:val="24"/>
          <w:lang w:val="lt-LT"/>
        </w:rPr>
      </w:pPr>
      <w:r w:rsidRPr="000A4D90">
        <w:rPr>
          <w:b w:val="0"/>
          <w:i/>
          <w:sz w:val="24"/>
          <w:szCs w:val="24"/>
          <w:lang w:val="lt-LT"/>
        </w:rPr>
        <w:t xml:space="preserve">TESTAS </w:t>
      </w:r>
      <w:r w:rsidR="00263404" w:rsidRPr="000A4D90">
        <w:rPr>
          <w:b w:val="0"/>
          <w:i/>
          <w:sz w:val="24"/>
          <w:szCs w:val="24"/>
          <w:lang w:val="lt-LT"/>
        </w:rPr>
        <w:t xml:space="preserve">ĮSIVERTINTI </w:t>
      </w:r>
      <w:r w:rsidRPr="000A4D90">
        <w:rPr>
          <w:b w:val="0"/>
          <w:i/>
          <w:sz w:val="24"/>
          <w:szCs w:val="24"/>
          <w:lang w:val="lt-LT"/>
        </w:rPr>
        <w:t xml:space="preserve">GEBĖJIMAMS </w:t>
      </w:r>
      <w:r w:rsidR="00263404" w:rsidRPr="000A4D90">
        <w:rPr>
          <w:b w:val="0"/>
          <w:i/>
          <w:sz w:val="24"/>
          <w:szCs w:val="24"/>
          <w:lang w:val="lt-LT"/>
        </w:rPr>
        <w:t>PRIEŠ PRADEDANT MOKYTIS</w:t>
      </w:r>
    </w:p>
    <w:p w14:paraId="61B35BFD" w14:textId="77777777" w:rsidR="006B6BA6" w:rsidRPr="000A4D90" w:rsidRDefault="006B6BA6" w:rsidP="00420374">
      <w:pPr>
        <w:pStyle w:val="Heading1"/>
        <w:spacing w:before="0" w:beforeAutospacing="0" w:after="0" w:afterAutospacing="0" w:line="276" w:lineRule="auto"/>
        <w:rPr>
          <w:b w:val="0"/>
          <w:sz w:val="24"/>
          <w:szCs w:val="24"/>
          <w:lang w:val="lt-LT"/>
        </w:rPr>
      </w:pPr>
    </w:p>
    <w:p w14:paraId="2C9007BE" w14:textId="77777777" w:rsidR="005F7EA9" w:rsidRPr="000A4D90" w:rsidRDefault="006E59D5" w:rsidP="00B40E3E">
      <w:pPr>
        <w:numPr>
          <w:ilvl w:val="0"/>
          <w:numId w:val="2"/>
        </w:numPr>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K</w:t>
      </w:r>
      <w:r w:rsidR="00082E9A" w:rsidRPr="000A4D90">
        <w:rPr>
          <w:rFonts w:ascii="Times New Roman" w:eastAsia="Times New Roman" w:hAnsi="Times New Roman"/>
          <w:bCs/>
          <w:kern w:val="36"/>
          <w:sz w:val="24"/>
          <w:szCs w:val="24"/>
          <w:lang w:eastAsia="x-none"/>
        </w:rPr>
        <w:t>okio amžiaus asmuo gali įgyti vamzdynų montuotojo kvalifikaciją</w:t>
      </w:r>
      <w:r w:rsidRPr="000A4D90">
        <w:rPr>
          <w:rFonts w:ascii="Times New Roman" w:eastAsia="Times New Roman" w:hAnsi="Times New Roman"/>
          <w:bCs/>
          <w:kern w:val="36"/>
          <w:sz w:val="24"/>
          <w:szCs w:val="24"/>
          <w:lang w:eastAsia="x-none"/>
        </w:rPr>
        <w:t>?</w:t>
      </w:r>
    </w:p>
    <w:p w14:paraId="2D60BD7C" w14:textId="77777777" w:rsidR="006E59D5" w:rsidRPr="000A4D90" w:rsidRDefault="00082E9A" w:rsidP="00B40E3E">
      <w:pPr>
        <w:numPr>
          <w:ilvl w:val="0"/>
          <w:numId w:val="1"/>
        </w:numPr>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Nuo 21 metų</w:t>
      </w:r>
      <w:r w:rsidR="006E59D5" w:rsidRPr="000A4D90">
        <w:rPr>
          <w:rFonts w:ascii="Times New Roman" w:eastAsia="Times New Roman" w:hAnsi="Times New Roman"/>
          <w:bCs/>
          <w:kern w:val="36"/>
          <w:sz w:val="24"/>
          <w:szCs w:val="24"/>
          <w:lang w:eastAsia="x-none"/>
        </w:rPr>
        <w:t>;</w:t>
      </w:r>
    </w:p>
    <w:p w14:paraId="735205E6" w14:textId="77777777" w:rsidR="006E59D5" w:rsidRPr="000A4D90" w:rsidRDefault="00082E9A" w:rsidP="00B40E3E">
      <w:pPr>
        <w:numPr>
          <w:ilvl w:val="0"/>
          <w:numId w:val="1"/>
        </w:numPr>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Nuo 18 metų</w:t>
      </w:r>
      <w:r w:rsidR="006E59D5" w:rsidRPr="000A4D90">
        <w:rPr>
          <w:rFonts w:ascii="Times New Roman" w:eastAsia="Times New Roman" w:hAnsi="Times New Roman"/>
          <w:bCs/>
          <w:kern w:val="36"/>
          <w:sz w:val="24"/>
          <w:szCs w:val="24"/>
          <w:lang w:eastAsia="x-none"/>
        </w:rPr>
        <w:t>;</w:t>
      </w:r>
    </w:p>
    <w:p w14:paraId="2CB9502D" w14:textId="77777777" w:rsidR="006E59D5" w:rsidRPr="000A4D90" w:rsidRDefault="00082E9A" w:rsidP="00B40E3E">
      <w:pPr>
        <w:numPr>
          <w:ilvl w:val="0"/>
          <w:numId w:val="1"/>
        </w:numPr>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Nuo 20 metų</w:t>
      </w:r>
      <w:r w:rsidR="006E59D5" w:rsidRPr="000A4D90">
        <w:rPr>
          <w:rFonts w:ascii="Times New Roman" w:eastAsia="Times New Roman" w:hAnsi="Times New Roman"/>
          <w:bCs/>
          <w:kern w:val="36"/>
          <w:sz w:val="24"/>
          <w:szCs w:val="24"/>
          <w:lang w:eastAsia="x-none"/>
        </w:rPr>
        <w:t>.</w:t>
      </w:r>
    </w:p>
    <w:p w14:paraId="5C459F7E" w14:textId="77777777" w:rsidR="006E59D5" w:rsidRPr="000A4D90" w:rsidRDefault="006E59D5" w:rsidP="00B40E3E">
      <w:pPr>
        <w:spacing w:after="0"/>
        <w:jc w:val="both"/>
        <w:outlineLvl w:val="0"/>
        <w:rPr>
          <w:rFonts w:ascii="Times New Roman" w:eastAsia="Times New Roman" w:hAnsi="Times New Roman"/>
          <w:bCs/>
          <w:kern w:val="36"/>
          <w:sz w:val="24"/>
          <w:szCs w:val="24"/>
          <w:lang w:eastAsia="x-none"/>
        </w:rPr>
      </w:pPr>
    </w:p>
    <w:p w14:paraId="237E1CE9" w14:textId="77777777" w:rsidR="005F7EA9" w:rsidRPr="000A4D90" w:rsidRDefault="00E00EF0" w:rsidP="00B40E3E">
      <w:pPr>
        <w:numPr>
          <w:ilvl w:val="0"/>
          <w:numId w:val="2"/>
        </w:numPr>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Kokius darbus galės dirbti asmenys, įgiję vamzdynų montuotojo kvalifikaciją?</w:t>
      </w:r>
    </w:p>
    <w:p w14:paraId="6FEAAD17" w14:textId="77777777" w:rsidR="006E59D5" w:rsidRPr="000A4D90" w:rsidRDefault="00E00EF0" w:rsidP="00B40E3E">
      <w:pPr>
        <w:numPr>
          <w:ilvl w:val="0"/>
          <w:numId w:val="3"/>
        </w:numPr>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Įrengti tranšėjas vamzdynų klojimui</w:t>
      </w:r>
      <w:r w:rsidR="006E59D5" w:rsidRPr="000A4D90">
        <w:rPr>
          <w:rFonts w:ascii="Times New Roman" w:eastAsia="Times New Roman" w:hAnsi="Times New Roman"/>
          <w:bCs/>
          <w:kern w:val="36"/>
          <w:sz w:val="24"/>
          <w:szCs w:val="24"/>
          <w:lang w:eastAsia="x-none"/>
        </w:rPr>
        <w:t>;</w:t>
      </w:r>
    </w:p>
    <w:p w14:paraId="18FF36F5" w14:textId="77777777" w:rsidR="006E59D5" w:rsidRPr="000A4D90" w:rsidRDefault="00E00EF0" w:rsidP="00B40E3E">
      <w:pPr>
        <w:numPr>
          <w:ilvl w:val="0"/>
          <w:numId w:val="3"/>
        </w:numPr>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Įrengti sankasas kelių tiesimui</w:t>
      </w:r>
      <w:r w:rsidR="006E59D5" w:rsidRPr="000A4D90">
        <w:rPr>
          <w:rFonts w:ascii="Times New Roman" w:eastAsia="Times New Roman" w:hAnsi="Times New Roman"/>
          <w:bCs/>
          <w:kern w:val="36"/>
          <w:sz w:val="24"/>
          <w:szCs w:val="24"/>
          <w:lang w:eastAsia="x-none"/>
        </w:rPr>
        <w:t>;</w:t>
      </w:r>
    </w:p>
    <w:p w14:paraId="11EC0230" w14:textId="77777777" w:rsidR="00882F77" w:rsidRPr="000A4D90" w:rsidRDefault="00AF073E" w:rsidP="00B40E3E">
      <w:pPr>
        <w:numPr>
          <w:ilvl w:val="0"/>
          <w:numId w:val="3"/>
        </w:numPr>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Įrengti pastato pamatų hidroizoliaciją</w:t>
      </w:r>
      <w:r w:rsidR="006E59D5" w:rsidRPr="000A4D90">
        <w:rPr>
          <w:rFonts w:ascii="Times New Roman" w:eastAsia="Times New Roman" w:hAnsi="Times New Roman"/>
          <w:bCs/>
          <w:kern w:val="36"/>
          <w:sz w:val="24"/>
          <w:szCs w:val="24"/>
          <w:lang w:eastAsia="x-none"/>
        </w:rPr>
        <w:t>.</w:t>
      </w:r>
    </w:p>
    <w:p w14:paraId="261CB339" w14:textId="77777777" w:rsidR="00882F77" w:rsidRPr="000A4D90" w:rsidRDefault="00882F77" w:rsidP="00B40E3E">
      <w:pPr>
        <w:spacing w:after="0"/>
        <w:jc w:val="both"/>
        <w:outlineLvl w:val="0"/>
        <w:rPr>
          <w:rFonts w:ascii="Times New Roman" w:eastAsia="Times New Roman" w:hAnsi="Times New Roman"/>
          <w:bCs/>
          <w:kern w:val="36"/>
          <w:sz w:val="24"/>
          <w:szCs w:val="24"/>
          <w:lang w:eastAsia="x-none"/>
        </w:rPr>
      </w:pPr>
    </w:p>
    <w:p w14:paraId="361445A2" w14:textId="77777777" w:rsidR="00882F77" w:rsidRPr="000A4D90" w:rsidRDefault="00882F77" w:rsidP="00B40E3E">
      <w:pPr>
        <w:numPr>
          <w:ilvl w:val="0"/>
          <w:numId w:val="2"/>
        </w:numPr>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Kaip suprantate verslumo kompetenciją?</w:t>
      </w:r>
    </w:p>
    <w:p w14:paraId="618A0D1E" w14:textId="77777777" w:rsidR="00882F77" w:rsidRPr="000A4D90" w:rsidRDefault="00882F77" w:rsidP="00B40E3E">
      <w:pPr>
        <w:numPr>
          <w:ilvl w:val="0"/>
          <w:numId w:val="4"/>
        </w:numPr>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Taisyklingai vartoti profesinius terminus;</w:t>
      </w:r>
    </w:p>
    <w:p w14:paraId="08262EBD" w14:textId="77777777" w:rsidR="00882F77" w:rsidRPr="000A4D90" w:rsidRDefault="00882F77" w:rsidP="00B40E3E">
      <w:pPr>
        <w:numPr>
          <w:ilvl w:val="0"/>
          <w:numId w:val="4"/>
        </w:numPr>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Apskaičiuoti darbams atlikti reikalingų medžiagų kiekį;</w:t>
      </w:r>
    </w:p>
    <w:p w14:paraId="3BDBBF49" w14:textId="77777777" w:rsidR="00882F77" w:rsidRPr="000A4D90" w:rsidRDefault="00882F77" w:rsidP="00B40E3E">
      <w:pPr>
        <w:numPr>
          <w:ilvl w:val="0"/>
          <w:numId w:val="4"/>
        </w:numPr>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Dirbti savarankiškai, planuoti savo laiką.</w:t>
      </w:r>
    </w:p>
    <w:p w14:paraId="784616F4" w14:textId="77777777" w:rsidR="006E59D5" w:rsidRPr="000A4D90" w:rsidRDefault="006E59D5" w:rsidP="00B40E3E">
      <w:pPr>
        <w:spacing w:after="0"/>
        <w:jc w:val="both"/>
        <w:outlineLvl w:val="0"/>
        <w:rPr>
          <w:rFonts w:ascii="Times New Roman" w:eastAsia="Times New Roman" w:hAnsi="Times New Roman"/>
          <w:bCs/>
          <w:kern w:val="36"/>
          <w:sz w:val="24"/>
          <w:szCs w:val="24"/>
          <w:lang w:eastAsia="x-none"/>
        </w:rPr>
      </w:pPr>
    </w:p>
    <w:bookmarkEnd w:id="0"/>
    <w:p w14:paraId="33EB7AC3" w14:textId="77777777" w:rsidR="00882F77" w:rsidRPr="000A4D90" w:rsidRDefault="00882F77" w:rsidP="00B40E3E">
      <w:pPr>
        <w:numPr>
          <w:ilvl w:val="0"/>
          <w:numId w:val="2"/>
        </w:numPr>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Koks gali būti lauko nuota</w:t>
      </w:r>
      <w:r w:rsidR="00930DBF" w:rsidRPr="000A4D90">
        <w:rPr>
          <w:rFonts w:ascii="Times New Roman" w:eastAsia="Times New Roman" w:hAnsi="Times New Roman"/>
          <w:bCs/>
          <w:kern w:val="36"/>
          <w:sz w:val="24"/>
          <w:szCs w:val="24"/>
          <w:lang w:eastAsia="x-none"/>
        </w:rPr>
        <w:t>kynas</w:t>
      </w:r>
      <w:r w:rsidRPr="000A4D90">
        <w:rPr>
          <w:rFonts w:ascii="Times New Roman" w:eastAsia="Times New Roman" w:hAnsi="Times New Roman"/>
          <w:bCs/>
          <w:kern w:val="36"/>
          <w:sz w:val="24"/>
          <w:szCs w:val="24"/>
          <w:lang w:eastAsia="x-none"/>
        </w:rPr>
        <w:t>?</w:t>
      </w:r>
    </w:p>
    <w:p w14:paraId="5BB131A4" w14:textId="77777777" w:rsidR="00930DBF" w:rsidRPr="000A4D90" w:rsidRDefault="00930DBF" w:rsidP="00B40E3E">
      <w:pPr>
        <w:numPr>
          <w:ilvl w:val="1"/>
          <w:numId w:val="2"/>
        </w:numPr>
        <w:tabs>
          <w:tab w:val="clear" w:pos="1437"/>
        </w:tabs>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Slėginis ir savitakinis;</w:t>
      </w:r>
    </w:p>
    <w:p w14:paraId="37CA3985" w14:textId="77777777" w:rsidR="00930DBF" w:rsidRPr="000A4D90" w:rsidRDefault="00930DBF" w:rsidP="00B40E3E">
      <w:pPr>
        <w:numPr>
          <w:ilvl w:val="1"/>
          <w:numId w:val="2"/>
        </w:numPr>
        <w:tabs>
          <w:tab w:val="clear" w:pos="1437"/>
        </w:tabs>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Lauko ir vidaus;</w:t>
      </w:r>
    </w:p>
    <w:p w14:paraId="640D6E18" w14:textId="77777777" w:rsidR="00882F77" w:rsidRPr="000A4D90" w:rsidRDefault="00930DBF" w:rsidP="00B40E3E">
      <w:pPr>
        <w:numPr>
          <w:ilvl w:val="1"/>
          <w:numId w:val="2"/>
        </w:numPr>
        <w:tabs>
          <w:tab w:val="clear" w:pos="1437"/>
        </w:tabs>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Pastato ir išorės</w:t>
      </w:r>
      <w:r w:rsidR="00882F77" w:rsidRPr="000A4D90">
        <w:rPr>
          <w:rFonts w:ascii="Times New Roman" w:eastAsia="Times New Roman" w:hAnsi="Times New Roman"/>
          <w:bCs/>
          <w:kern w:val="36"/>
          <w:sz w:val="24"/>
          <w:szCs w:val="24"/>
          <w:lang w:eastAsia="x-none"/>
        </w:rPr>
        <w:t>.</w:t>
      </w:r>
    </w:p>
    <w:p w14:paraId="72457332" w14:textId="77777777" w:rsidR="004B2A1D" w:rsidRPr="000A4D90" w:rsidRDefault="004B2A1D" w:rsidP="00B40E3E">
      <w:pPr>
        <w:spacing w:after="0"/>
        <w:jc w:val="both"/>
        <w:outlineLvl w:val="0"/>
        <w:rPr>
          <w:rFonts w:ascii="Times New Roman" w:eastAsia="Times New Roman" w:hAnsi="Times New Roman"/>
          <w:bCs/>
          <w:kern w:val="36"/>
          <w:sz w:val="24"/>
          <w:szCs w:val="24"/>
          <w:lang w:eastAsia="x-none"/>
        </w:rPr>
      </w:pPr>
    </w:p>
    <w:p w14:paraId="6D613541" w14:textId="77777777" w:rsidR="004B2A1D" w:rsidRPr="000A4D90" w:rsidRDefault="004B2A1D" w:rsidP="00B40E3E">
      <w:pPr>
        <w:numPr>
          <w:ilvl w:val="0"/>
          <w:numId w:val="2"/>
        </w:numPr>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Lauko vandentiekis susideda iš:</w:t>
      </w:r>
    </w:p>
    <w:p w14:paraId="01697B44" w14:textId="77777777" w:rsidR="004B2A1D" w:rsidRPr="000A4D90" w:rsidRDefault="004B2A1D" w:rsidP="00B40E3E">
      <w:pPr>
        <w:numPr>
          <w:ilvl w:val="1"/>
          <w:numId w:val="2"/>
        </w:numPr>
        <w:tabs>
          <w:tab w:val="clear" w:pos="1437"/>
        </w:tabs>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Vandentiekio vamzdžio, siurblinių, talpyklų;</w:t>
      </w:r>
    </w:p>
    <w:p w14:paraId="46AA8AB6" w14:textId="77777777" w:rsidR="004B2A1D" w:rsidRPr="000A4D90" w:rsidRDefault="004B2A1D" w:rsidP="00B40E3E">
      <w:pPr>
        <w:numPr>
          <w:ilvl w:val="1"/>
          <w:numId w:val="2"/>
        </w:numPr>
        <w:tabs>
          <w:tab w:val="clear" w:pos="1437"/>
        </w:tabs>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Kolektorių, siurblinių, rezervuarų;</w:t>
      </w:r>
    </w:p>
    <w:p w14:paraId="17984C00" w14:textId="77777777" w:rsidR="004B2A1D" w:rsidRPr="000A4D90" w:rsidRDefault="004B2A1D" w:rsidP="00B40E3E">
      <w:pPr>
        <w:numPr>
          <w:ilvl w:val="1"/>
          <w:numId w:val="2"/>
        </w:numPr>
        <w:tabs>
          <w:tab w:val="clear" w:pos="1437"/>
        </w:tabs>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Vandentiekio vamzdžio ir įvado.</w:t>
      </w:r>
    </w:p>
    <w:p w14:paraId="48A85FCF" w14:textId="77777777" w:rsidR="00EF4833" w:rsidRPr="000A4D90" w:rsidRDefault="00EF4833" w:rsidP="00B40E3E">
      <w:pPr>
        <w:spacing w:after="0"/>
        <w:jc w:val="both"/>
        <w:outlineLvl w:val="0"/>
        <w:rPr>
          <w:rFonts w:ascii="Times New Roman" w:eastAsia="Times New Roman" w:hAnsi="Times New Roman"/>
          <w:bCs/>
          <w:kern w:val="36"/>
          <w:sz w:val="24"/>
          <w:szCs w:val="24"/>
          <w:lang w:eastAsia="x-none"/>
        </w:rPr>
      </w:pPr>
    </w:p>
    <w:p w14:paraId="7E7070CC" w14:textId="77777777" w:rsidR="00EF4833" w:rsidRPr="000A4D90" w:rsidRDefault="00EF4833" w:rsidP="00B40E3E">
      <w:pPr>
        <w:numPr>
          <w:ilvl w:val="0"/>
          <w:numId w:val="2"/>
        </w:numPr>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Kurie darbai priskiriami prie paruošiamųjų vandentiekio ir nuotekų lauko tinklų įrengimo darbų?</w:t>
      </w:r>
    </w:p>
    <w:p w14:paraId="48186543" w14:textId="77777777" w:rsidR="00EF4833" w:rsidRPr="000A4D90" w:rsidRDefault="00EF4833" w:rsidP="00B40E3E">
      <w:pPr>
        <w:numPr>
          <w:ilvl w:val="1"/>
          <w:numId w:val="2"/>
        </w:numPr>
        <w:tabs>
          <w:tab w:val="clear" w:pos="1437"/>
        </w:tabs>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Slėginių vamzdynų valymas;</w:t>
      </w:r>
    </w:p>
    <w:p w14:paraId="6AF18D9C" w14:textId="77777777" w:rsidR="00EF4833" w:rsidRPr="000A4D90" w:rsidRDefault="00EF4833" w:rsidP="00B40E3E">
      <w:pPr>
        <w:numPr>
          <w:ilvl w:val="1"/>
          <w:numId w:val="2"/>
        </w:numPr>
        <w:tabs>
          <w:tab w:val="clear" w:pos="1437"/>
        </w:tabs>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Vamzdžių paruošimas suvirinimui, sujungimui;</w:t>
      </w:r>
    </w:p>
    <w:p w14:paraId="4FD28472" w14:textId="77777777" w:rsidR="00EF4833" w:rsidRPr="000A4D90" w:rsidRDefault="00EF4833" w:rsidP="00B40E3E">
      <w:pPr>
        <w:numPr>
          <w:ilvl w:val="1"/>
          <w:numId w:val="2"/>
        </w:numPr>
        <w:tabs>
          <w:tab w:val="clear" w:pos="1437"/>
        </w:tabs>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Tranšėjos dugno įrengimas, specialiųjų ženklų sustatymas.</w:t>
      </w:r>
    </w:p>
    <w:p w14:paraId="5A2FDD1C" w14:textId="77777777" w:rsidR="004B2A1D" w:rsidRPr="000A4D90" w:rsidRDefault="004B2A1D" w:rsidP="00B40E3E">
      <w:pPr>
        <w:spacing w:after="0"/>
        <w:jc w:val="both"/>
        <w:outlineLvl w:val="0"/>
        <w:rPr>
          <w:rFonts w:ascii="Times New Roman" w:eastAsia="Times New Roman" w:hAnsi="Times New Roman"/>
          <w:bCs/>
          <w:kern w:val="36"/>
          <w:sz w:val="24"/>
          <w:szCs w:val="24"/>
          <w:lang w:eastAsia="x-none"/>
        </w:rPr>
      </w:pPr>
    </w:p>
    <w:p w14:paraId="794250E3" w14:textId="77777777" w:rsidR="00EF4833" w:rsidRPr="000A4D90" w:rsidRDefault="00EF4833" w:rsidP="00B40E3E">
      <w:pPr>
        <w:numPr>
          <w:ilvl w:val="0"/>
          <w:numId w:val="2"/>
        </w:numPr>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Kurie darbai priskiriami prie vandentiekio ir nuotekų lauko tinklų montavimo darbų?</w:t>
      </w:r>
    </w:p>
    <w:p w14:paraId="4EC8C351" w14:textId="77777777" w:rsidR="00EF4833" w:rsidRPr="000A4D90" w:rsidRDefault="00051A4F" w:rsidP="00B40E3E">
      <w:pPr>
        <w:numPr>
          <w:ilvl w:val="1"/>
          <w:numId w:val="2"/>
        </w:numPr>
        <w:tabs>
          <w:tab w:val="clear" w:pos="1437"/>
        </w:tabs>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Statybvietės nusausinimas, lietaus vandens nuleidimas</w:t>
      </w:r>
      <w:r w:rsidR="00EF4833" w:rsidRPr="000A4D90">
        <w:rPr>
          <w:rFonts w:ascii="Times New Roman" w:eastAsia="Times New Roman" w:hAnsi="Times New Roman"/>
          <w:bCs/>
          <w:kern w:val="36"/>
          <w:sz w:val="24"/>
          <w:szCs w:val="24"/>
          <w:lang w:eastAsia="x-none"/>
        </w:rPr>
        <w:t>;</w:t>
      </w:r>
    </w:p>
    <w:p w14:paraId="06F9E162" w14:textId="77777777" w:rsidR="00EF4833" w:rsidRPr="000A4D90" w:rsidRDefault="00EF4833" w:rsidP="00B40E3E">
      <w:pPr>
        <w:numPr>
          <w:ilvl w:val="1"/>
          <w:numId w:val="2"/>
        </w:numPr>
        <w:tabs>
          <w:tab w:val="clear" w:pos="1437"/>
        </w:tabs>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Vamzdžių paruošimas suvirinimui, sujungimui;</w:t>
      </w:r>
    </w:p>
    <w:p w14:paraId="3B481E21" w14:textId="77777777" w:rsidR="00EF4833" w:rsidRPr="000A4D90" w:rsidRDefault="00EF4833" w:rsidP="00B40E3E">
      <w:pPr>
        <w:numPr>
          <w:ilvl w:val="1"/>
          <w:numId w:val="2"/>
        </w:numPr>
        <w:tabs>
          <w:tab w:val="clear" w:pos="1437"/>
        </w:tabs>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Tranšėjos dugno įrengimas, specialiųjų ženklų sustatymas.</w:t>
      </w:r>
    </w:p>
    <w:p w14:paraId="58B8B44C" w14:textId="77777777" w:rsidR="00D655D4" w:rsidRPr="000A4D90" w:rsidRDefault="00D655D4" w:rsidP="00B40E3E">
      <w:pPr>
        <w:pStyle w:val="Heading1"/>
        <w:spacing w:before="0" w:beforeAutospacing="0" w:after="0" w:afterAutospacing="0" w:line="276" w:lineRule="auto"/>
        <w:jc w:val="center"/>
        <w:rPr>
          <w:b w:val="0"/>
          <w:i/>
          <w:sz w:val="24"/>
          <w:szCs w:val="24"/>
          <w:lang w:val="lt-LT"/>
        </w:rPr>
      </w:pPr>
    </w:p>
    <w:p w14:paraId="40E9BF6C" w14:textId="77777777" w:rsidR="00D655D4" w:rsidRPr="000A4D90" w:rsidRDefault="00D655D4" w:rsidP="00B40E3E">
      <w:pPr>
        <w:numPr>
          <w:ilvl w:val="0"/>
          <w:numId w:val="2"/>
        </w:numPr>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Kada šilumos tinklus tikslinga įrengti pereinamuosiuose kanaluose?</w:t>
      </w:r>
    </w:p>
    <w:p w14:paraId="4B48AB6F" w14:textId="77777777" w:rsidR="00D655D4" w:rsidRPr="000A4D90" w:rsidRDefault="00D655D4" w:rsidP="00B40E3E">
      <w:pPr>
        <w:numPr>
          <w:ilvl w:val="1"/>
          <w:numId w:val="2"/>
        </w:numPr>
        <w:tabs>
          <w:tab w:val="clear" w:pos="1437"/>
        </w:tabs>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Pramoniniuose neužstatytuose rajonuose;</w:t>
      </w:r>
    </w:p>
    <w:p w14:paraId="3DE58BF4" w14:textId="77777777" w:rsidR="00D655D4" w:rsidRPr="000A4D90" w:rsidRDefault="00D655D4" w:rsidP="00B40E3E">
      <w:pPr>
        <w:numPr>
          <w:ilvl w:val="1"/>
          <w:numId w:val="2"/>
        </w:numPr>
        <w:tabs>
          <w:tab w:val="clear" w:pos="1437"/>
        </w:tabs>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Po pagrindiniais, magistraliniais keliais dideliuose miestuose;</w:t>
      </w:r>
    </w:p>
    <w:p w14:paraId="2A36E62F" w14:textId="77777777" w:rsidR="00D655D4" w:rsidRPr="000A4D90" w:rsidRDefault="00D655D4" w:rsidP="00B40E3E">
      <w:pPr>
        <w:numPr>
          <w:ilvl w:val="1"/>
          <w:numId w:val="2"/>
        </w:numPr>
        <w:tabs>
          <w:tab w:val="clear" w:pos="1437"/>
        </w:tabs>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Ten kur sudėtingas reljefas.</w:t>
      </w:r>
    </w:p>
    <w:p w14:paraId="17296B0C" w14:textId="77777777" w:rsidR="00AE1032" w:rsidRPr="000A4D90" w:rsidRDefault="00AE1032" w:rsidP="00B40E3E">
      <w:pPr>
        <w:spacing w:after="0"/>
        <w:jc w:val="both"/>
        <w:outlineLvl w:val="0"/>
        <w:rPr>
          <w:rFonts w:ascii="Times New Roman" w:eastAsia="Times New Roman" w:hAnsi="Times New Roman"/>
          <w:bCs/>
          <w:kern w:val="36"/>
          <w:sz w:val="24"/>
          <w:szCs w:val="24"/>
          <w:lang w:eastAsia="x-none"/>
        </w:rPr>
      </w:pPr>
    </w:p>
    <w:p w14:paraId="2AFC7A43" w14:textId="77777777" w:rsidR="00AE1032" w:rsidRPr="000A4D90" w:rsidRDefault="00AE1032" w:rsidP="00B40E3E">
      <w:pPr>
        <w:numPr>
          <w:ilvl w:val="0"/>
          <w:numId w:val="2"/>
        </w:numPr>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Koks pavojus</w:t>
      </w:r>
      <w:r w:rsidR="000E67A5" w:rsidRPr="000A4D90">
        <w:rPr>
          <w:rFonts w:ascii="Times New Roman" w:eastAsia="Times New Roman" w:hAnsi="Times New Roman"/>
          <w:bCs/>
          <w:kern w:val="36"/>
          <w:sz w:val="24"/>
          <w:szCs w:val="24"/>
          <w:lang w:eastAsia="x-none"/>
        </w:rPr>
        <w:t xml:space="preserve"> žmogui</w:t>
      </w:r>
      <w:r w:rsidRPr="000A4D90">
        <w:rPr>
          <w:rFonts w:ascii="Times New Roman" w:eastAsia="Times New Roman" w:hAnsi="Times New Roman"/>
          <w:bCs/>
          <w:kern w:val="36"/>
          <w:sz w:val="24"/>
          <w:szCs w:val="24"/>
          <w:lang w:eastAsia="x-none"/>
        </w:rPr>
        <w:t xml:space="preserve"> kyla dirbant nenusklembtose ir nesutvirtintose tranšėjose?</w:t>
      </w:r>
    </w:p>
    <w:p w14:paraId="005464E2" w14:textId="77777777" w:rsidR="00AE1032" w:rsidRPr="000A4D90" w:rsidRDefault="000E67A5" w:rsidP="00B40E3E">
      <w:pPr>
        <w:numPr>
          <w:ilvl w:val="1"/>
          <w:numId w:val="2"/>
        </w:numPr>
        <w:tabs>
          <w:tab w:val="clear" w:pos="1437"/>
        </w:tabs>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Tranšėjų sienos dažnai įgriūna, užversdamos žmones;</w:t>
      </w:r>
    </w:p>
    <w:p w14:paraId="40AEEFFE" w14:textId="77777777" w:rsidR="00AE1032" w:rsidRPr="000A4D90" w:rsidRDefault="000E67A5" w:rsidP="00B40E3E">
      <w:pPr>
        <w:numPr>
          <w:ilvl w:val="1"/>
          <w:numId w:val="2"/>
        </w:numPr>
        <w:tabs>
          <w:tab w:val="clear" w:pos="1437"/>
        </w:tabs>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Tranšėjų sienos gali užversti jau paruoštą tranšėjos dugną</w:t>
      </w:r>
      <w:r w:rsidR="00AE1032" w:rsidRPr="000A4D90">
        <w:rPr>
          <w:rFonts w:ascii="Times New Roman" w:eastAsia="Times New Roman" w:hAnsi="Times New Roman"/>
          <w:bCs/>
          <w:kern w:val="36"/>
          <w:sz w:val="24"/>
          <w:szCs w:val="24"/>
          <w:lang w:eastAsia="x-none"/>
        </w:rPr>
        <w:t>;</w:t>
      </w:r>
    </w:p>
    <w:p w14:paraId="1239BE77" w14:textId="77777777" w:rsidR="00AE1032" w:rsidRPr="000A4D90" w:rsidRDefault="000E67A5" w:rsidP="00B40E3E">
      <w:pPr>
        <w:numPr>
          <w:ilvl w:val="1"/>
          <w:numId w:val="2"/>
        </w:numPr>
        <w:tabs>
          <w:tab w:val="clear" w:pos="1437"/>
        </w:tabs>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Tranšėjų sienos gali įgriūti užversdamos paruoštus vamzdžius</w:t>
      </w:r>
      <w:r w:rsidR="00AE1032" w:rsidRPr="000A4D90">
        <w:rPr>
          <w:rFonts w:ascii="Times New Roman" w:eastAsia="Times New Roman" w:hAnsi="Times New Roman"/>
          <w:bCs/>
          <w:kern w:val="36"/>
          <w:sz w:val="24"/>
          <w:szCs w:val="24"/>
          <w:lang w:eastAsia="x-none"/>
        </w:rPr>
        <w:t>.</w:t>
      </w:r>
    </w:p>
    <w:p w14:paraId="4C4C9F44" w14:textId="77777777" w:rsidR="00D655D4" w:rsidRPr="000A4D90" w:rsidRDefault="00D655D4" w:rsidP="00B40E3E">
      <w:pPr>
        <w:pStyle w:val="Heading1"/>
        <w:spacing w:before="0" w:beforeAutospacing="0" w:after="0" w:afterAutospacing="0" w:line="276" w:lineRule="auto"/>
        <w:rPr>
          <w:b w:val="0"/>
          <w:i/>
          <w:sz w:val="24"/>
          <w:szCs w:val="24"/>
          <w:lang w:val="lt-LT"/>
        </w:rPr>
      </w:pPr>
    </w:p>
    <w:p w14:paraId="3286CAD9" w14:textId="77777777" w:rsidR="008E7A38" w:rsidRPr="000A4D90" w:rsidRDefault="008E7A38" w:rsidP="00B40E3E">
      <w:pPr>
        <w:numPr>
          <w:ilvl w:val="0"/>
          <w:numId w:val="2"/>
        </w:numPr>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lastRenderedPageBreak/>
        <w:t>Drenažo sistema skirta:</w:t>
      </w:r>
    </w:p>
    <w:p w14:paraId="1739A9F3" w14:textId="77777777" w:rsidR="008E7A38" w:rsidRPr="000A4D90" w:rsidRDefault="008E7A38" w:rsidP="00B40E3E">
      <w:pPr>
        <w:numPr>
          <w:ilvl w:val="1"/>
          <w:numId w:val="2"/>
        </w:numPr>
        <w:tabs>
          <w:tab w:val="clear" w:pos="1437"/>
        </w:tabs>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Surinkti užterštas nuotekas;</w:t>
      </w:r>
    </w:p>
    <w:p w14:paraId="1A399018" w14:textId="77777777" w:rsidR="008E7A38" w:rsidRPr="000A4D90" w:rsidRDefault="008E7A38" w:rsidP="00B40E3E">
      <w:pPr>
        <w:numPr>
          <w:ilvl w:val="1"/>
          <w:numId w:val="2"/>
        </w:numPr>
        <w:tabs>
          <w:tab w:val="clear" w:pos="1437"/>
        </w:tabs>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Išvalyti nuotekas ir išleisti į vandens telkinius;</w:t>
      </w:r>
    </w:p>
    <w:p w14:paraId="2D59A0C4" w14:textId="77777777" w:rsidR="00771A37" w:rsidRPr="000A4D90" w:rsidRDefault="008E7A38" w:rsidP="00B40E3E">
      <w:pPr>
        <w:numPr>
          <w:ilvl w:val="1"/>
          <w:numId w:val="2"/>
        </w:numPr>
        <w:tabs>
          <w:tab w:val="clear" w:pos="1437"/>
        </w:tabs>
        <w:spacing w:after="0"/>
        <w:ind w:left="0" w:firstLine="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Šalinti lietaus vandenį iš sklypo ar teritorijos, sausinant pamatus, kelius, aikštes.</w:t>
      </w:r>
    </w:p>
    <w:p w14:paraId="627953F2" w14:textId="77777777" w:rsidR="00764AF1" w:rsidRPr="000A4D90" w:rsidRDefault="00B7488E" w:rsidP="00B40E3E">
      <w:pPr>
        <w:pStyle w:val="Heading1"/>
        <w:spacing w:before="0" w:beforeAutospacing="0" w:after="0" w:afterAutospacing="0" w:line="276" w:lineRule="auto"/>
        <w:jc w:val="center"/>
        <w:rPr>
          <w:sz w:val="28"/>
          <w:szCs w:val="28"/>
          <w:lang w:val="lt-LT"/>
        </w:rPr>
      </w:pPr>
      <w:r w:rsidRPr="000A4D90">
        <w:rPr>
          <w:lang w:val="lt-LT"/>
        </w:rPr>
        <w:br w:type="page"/>
      </w:r>
      <w:r w:rsidR="00764AF1" w:rsidRPr="000A4D90">
        <w:rPr>
          <w:sz w:val="28"/>
          <w:szCs w:val="28"/>
          <w:lang w:val="lt-LT" w:eastAsia="lt-LT"/>
        </w:rPr>
        <w:lastRenderedPageBreak/>
        <w:t>Modulis „</w:t>
      </w:r>
      <w:r w:rsidR="00764AF1" w:rsidRPr="000A4D90">
        <w:rPr>
          <w:sz w:val="28"/>
          <w:szCs w:val="28"/>
          <w:lang w:val="lt-LT"/>
        </w:rPr>
        <w:t>Bendrosios veiklos statybos objekte vykdymas“</w:t>
      </w:r>
    </w:p>
    <w:p w14:paraId="63965576" w14:textId="77777777" w:rsidR="008E0D1A" w:rsidRPr="000A4D90" w:rsidRDefault="008E0D1A" w:rsidP="00B40E3E">
      <w:pPr>
        <w:pStyle w:val="Heading1"/>
        <w:spacing w:before="0" w:beforeAutospacing="0" w:after="0" w:afterAutospacing="0" w:line="276" w:lineRule="auto"/>
        <w:rPr>
          <w:b w:val="0"/>
          <w:sz w:val="24"/>
          <w:szCs w:val="28"/>
          <w:lang w:val="lt-LT"/>
        </w:rPr>
      </w:pPr>
    </w:p>
    <w:p w14:paraId="13CA5B67" w14:textId="77777777" w:rsidR="005F7EA9" w:rsidRPr="000A4D90" w:rsidRDefault="005D13B6" w:rsidP="00B40E3E">
      <w:pPr>
        <w:pStyle w:val="Heading1"/>
        <w:spacing w:before="0" w:beforeAutospacing="0" w:after="0" w:afterAutospacing="0" w:line="276" w:lineRule="auto"/>
        <w:rPr>
          <w:b w:val="0"/>
          <w:bCs w:val="0"/>
          <w:sz w:val="24"/>
          <w:szCs w:val="24"/>
          <w:lang w:val="lt-LT"/>
        </w:rPr>
      </w:pPr>
      <w:r w:rsidRPr="000A4D90">
        <w:rPr>
          <w:b w:val="0"/>
          <w:i/>
          <w:sz w:val="24"/>
          <w:szCs w:val="24"/>
          <w:lang w:val="lt-LT"/>
        </w:rPr>
        <w:t xml:space="preserve">1 užduotis. </w:t>
      </w:r>
      <w:r w:rsidRPr="000A4D90">
        <w:rPr>
          <w:b w:val="0"/>
          <w:sz w:val="24"/>
          <w:szCs w:val="24"/>
          <w:lang w:val="lt-LT"/>
        </w:rPr>
        <w:t>APIBŪDINKITE KAIP TRANSPORTUOJAMI VAMZDŽIAI</w:t>
      </w:r>
      <w:r w:rsidRPr="000A4D90">
        <w:rPr>
          <w:b w:val="0"/>
          <w:bCs w:val="0"/>
          <w:sz w:val="24"/>
          <w:szCs w:val="24"/>
          <w:lang w:val="lt-LT"/>
        </w:rPr>
        <w:t>.</w:t>
      </w:r>
    </w:p>
    <w:p w14:paraId="17E84308" w14:textId="1FB8E8DE" w:rsidR="005D13B6" w:rsidRPr="000A4D90" w:rsidRDefault="005D13B6" w:rsidP="00B40E3E">
      <w:pPr>
        <w:pStyle w:val="Heading1"/>
        <w:spacing w:before="0" w:beforeAutospacing="0" w:after="0" w:afterAutospacing="0" w:line="276" w:lineRule="auto"/>
        <w:rPr>
          <w:b w:val="0"/>
          <w:bCs w:val="0"/>
          <w:sz w:val="24"/>
          <w:szCs w:val="24"/>
          <w:lang w:val="lt-LT"/>
        </w:rPr>
      </w:pPr>
    </w:p>
    <w:p w14:paraId="3A67B28D" w14:textId="61881A3E" w:rsidR="005D13B6" w:rsidRPr="000A4D90" w:rsidRDefault="005D13B6" w:rsidP="00B40E3E">
      <w:pPr>
        <w:spacing w:after="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 xml:space="preserve">Vamzdžių, kurie yra išsikišę už transporto priemonės gabaritų, </w:t>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Pr="000A4D90">
        <w:rPr>
          <w:rFonts w:ascii="Times New Roman" w:eastAsia="Times New Roman" w:hAnsi="Times New Roman"/>
          <w:bCs/>
          <w:kern w:val="36"/>
          <w:sz w:val="24"/>
          <w:szCs w:val="24"/>
          <w:lang w:eastAsia="x-none"/>
        </w:rPr>
        <w:t>.</w:t>
      </w:r>
    </w:p>
    <w:p w14:paraId="37399FD1" w14:textId="77777777" w:rsidR="005D13B6" w:rsidRPr="000A4D90" w:rsidRDefault="005D13B6" w:rsidP="00B40E3E">
      <w:pPr>
        <w:spacing w:after="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Atsižvelgiant į vamzdžių iš plastiko specifines savybes, reikia laikytis šių papildomų reikalavimų:</w:t>
      </w:r>
    </w:p>
    <w:p w14:paraId="38B4F18A" w14:textId="5BF2C6A2" w:rsidR="005D13B6" w:rsidRPr="000A4D90" w:rsidRDefault="005D13B6" w:rsidP="00B40E3E">
      <w:pPr>
        <w:spacing w:after="0"/>
        <w:jc w:val="both"/>
        <w:rPr>
          <w:rFonts w:ascii="Times New Roman" w:hAnsi="Times New Roman"/>
          <w:sz w:val="24"/>
          <w:szCs w:val="24"/>
        </w:rPr>
      </w:pPr>
      <w:r w:rsidRPr="000A4D90">
        <w:rPr>
          <w:rFonts w:ascii="Times New Roman" w:hAnsi="Times New Roman"/>
          <w:sz w:val="24"/>
          <w:szCs w:val="24"/>
        </w:rPr>
        <w:t>Vamzdžius reikia vežti</w:t>
      </w:r>
      <w:r w:rsidR="00627BBD">
        <w:rPr>
          <w:rFonts w:ascii="Times New Roman" w:hAnsi="Times New Roman"/>
          <w:sz w:val="24"/>
          <w:szCs w:val="24"/>
        </w:rPr>
        <w:t xml:space="preserve"> </w:t>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Pr="000A4D90">
        <w:rPr>
          <w:rFonts w:ascii="Times New Roman" w:hAnsi="Times New Roman"/>
          <w:sz w:val="24"/>
          <w:szCs w:val="24"/>
        </w:rPr>
        <w:t>, atstumas tarp kurių siekia ... metrus, o vamzdžiai gali būti išlindę už automobilio kėbulo ne daugiau kaip .... metrą;</w:t>
      </w:r>
    </w:p>
    <w:p w14:paraId="589406B8" w14:textId="2D274A00" w:rsidR="005D13B6" w:rsidRPr="000A4D90" w:rsidRDefault="005D13B6" w:rsidP="00B40E3E">
      <w:pPr>
        <w:spacing w:after="0"/>
        <w:jc w:val="both"/>
        <w:rPr>
          <w:rFonts w:ascii="Times New Roman" w:eastAsia="Times New Roman" w:hAnsi="Times New Roman"/>
          <w:bCs/>
          <w:kern w:val="36"/>
          <w:sz w:val="24"/>
          <w:szCs w:val="24"/>
          <w:lang w:eastAsia="x-none"/>
        </w:rPr>
      </w:pPr>
      <w:r w:rsidRPr="000A4D90">
        <w:rPr>
          <w:rFonts w:ascii="Times New Roman" w:hAnsi="Times New Roman"/>
          <w:sz w:val="24"/>
          <w:szCs w:val="24"/>
        </w:rPr>
        <w:t>Jeigu yra pervežami pavieniai vamzdžiai, tai juos kraunant į krūvas automobilyje, reikia laikytis tų pačių taisyklių, kaip ir sandėliuojant. Vamzdžių krūvos aukštis automobilyje</w:t>
      </w:r>
      <w:r w:rsidR="00627BBD">
        <w:rPr>
          <w:rFonts w:ascii="Times New Roman" w:hAnsi="Times New Roman"/>
          <w:sz w:val="24"/>
          <w:szCs w:val="24"/>
        </w:rPr>
        <w:t xml:space="preserve">  </w:t>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Pr="000A4D90">
        <w:rPr>
          <w:rFonts w:ascii="Times New Roman" w:hAnsi="Times New Roman"/>
          <w:sz w:val="24"/>
          <w:szCs w:val="24"/>
        </w:rPr>
        <w:t>.</w:t>
      </w:r>
    </w:p>
    <w:p w14:paraId="47DB395E" w14:textId="5CB6043B" w:rsidR="005D13B6" w:rsidRPr="000A4D90" w:rsidRDefault="005D13B6" w:rsidP="00B40E3E">
      <w:pPr>
        <w:spacing w:after="0"/>
        <w:jc w:val="both"/>
        <w:rPr>
          <w:rFonts w:ascii="Times New Roman" w:hAnsi="Times New Roman"/>
          <w:sz w:val="24"/>
          <w:szCs w:val="24"/>
        </w:rPr>
      </w:pPr>
      <w:r w:rsidRPr="000A4D90">
        <w:rPr>
          <w:rFonts w:ascii="Times New Roman" w:hAnsi="Times New Roman"/>
          <w:sz w:val="24"/>
          <w:szCs w:val="24"/>
        </w:rPr>
        <w:t>Laisvai kraunami vamzdžiai turi būti apsaugoti</w:t>
      </w:r>
      <w:r w:rsidR="00627BBD">
        <w:rPr>
          <w:rFonts w:ascii="Times New Roman" w:hAnsi="Times New Roman"/>
          <w:sz w:val="24"/>
          <w:szCs w:val="24"/>
        </w:rPr>
        <w:t xml:space="preserve"> </w:t>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Pr="000A4D90">
        <w:rPr>
          <w:rFonts w:ascii="Times New Roman" w:hAnsi="Times New Roman"/>
          <w:sz w:val="24"/>
          <w:szCs w:val="24"/>
        </w:rPr>
        <w:t>.</w:t>
      </w:r>
    </w:p>
    <w:p w14:paraId="40349BFF" w14:textId="77777777" w:rsidR="005D13B6" w:rsidRPr="000A4D90" w:rsidRDefault="005D13B6" w:rsidP="00B40E3E">
      <w:pPr>
        <w:spacing w:after="0"/>
        <w:rPr>
          <w:rFonts w:ascii="Times New Roman" w:eastAsia="Times New Roman" w:hAnsi="Times New Roman"/>
          <w:bCs/>
          <w:kern w:val="36"/>
          <w:sz w:val="24"/>
          <w:szCs w:val="24"/>
          <w:lang w:eastAsia="x-none"/>
        </w:rPr>
      </w:pPr>
    </w:p>
    <w:p w14:paraId="74F71633" w14:textId="77777777" w:rsidR="005F7EA9" w:rsidRPr="000A4D90" w:rsidRDefault="005D13B6" w:rsidP="00B40E3E">
      <w:pPr>
        <w:pStyle w:val="Heading1"/>
        <w:spacing w:before="0" w:beforeAutospacing="0" w:after="0" w:afterAutospacing="0" w:line="276" w:lineRule="auto"/>
        <w:rPr>
          <w:sz w:val="24"/>
          <w:szCs w:val="24"/>
          <w:lang w:val="lt-LT"/>
        </w:rPr>
      </w:pPr>
      <w:r w:rsidRPr="000A4D90">
        <w:rPr>
          <w:b w:val="0"/>
          <w:i/>
          <w:sz w:val="24"/>
          <w:szCs w:val="24"/>
          <w:lang w:val="lt-LT"/>
        </w:rPr>
        <w:t xml:space="preserve">2 užduotis. </w:t>
      </w:r>
      <w:r w:rsidRPr="000A4D90">
        <w:rPr>
          <w:b w:val="0"/>
          <w:sz w:val="24"/>
          <w:szCs w:val="24"/>
          <w:lang w:val="lt-LT"/>
        </w:rPr>
        <w:t>APIBŪDINKITE KAIP SANDĖLIUOJAMI VAMZDŽIAI</w:t>
      </w:r>
      <w:r w:rsidRPr="000A4D90">
        <w:rPr>
          <w:b w:val="0"/>
          <w:bCs w:val="0"/>
          <w:sz w:val="24"/>
          <w:szCs w:val="24"/>
          <w:lang w:val="lt-LT"/>
        </w:rPr>
        <w:t>.</w:t>
      </w:r>
    </w:p>
    <w:p w14:paraId="28F1C324" w14:textId="7AA2CE02" w:rsidR="005F7EA9" w:rsidRPr="000A4D90" w:rsidRDefault="005D13B6" w:rsidP="00B40E3E">
      <w:pPr>
        <w:pStyle w:val="Heading1"/>
        <w:spacing w:before="0" w:beforeAutospacing="0" w:after="0" w:afterAutospacing="0" w:line="276" w:lineRule="auto"/>
        <w:rPr>
          <w:b w:val="0"/>
          <w:bCs w:val="0"/>
          <w:sz w:val="24"/>
          <w:szCs w:val="24"/>
          <w:lang w:val="lt-LT"/>
        </w:rPr>
      </w:pPr>
      <w:r w:rsidRPr="000A4D90">
        <w:rPr>
          <w:b w:val="0"/>
          <w:bCs w:val="0"/>
          <w:sz w:val="24"/>
          <w:szCs w:val="24"/>
          <w:lang w:val="lt-LT"/>
        </w:rPr>
        <w:t xml:space="preserve">Pagrindinė taisyklė vamzdžių sandėliavimui: vamzdžiai turi būti saugomi </w:t>
      </w:r>
      <w:r w:rsidR="00627BBD" w:rsidRPr="000A4D90">
        <w:rPr>
          <w:sz w:val="24"/>
          <w:szCs w:val="24"/>
          <w:u w:val="dotted"/>
        </w:rPr>
        <w:tab/>
      </w:r>
      <w:r w:rsidR="00627BBD" w:rsidRPr="000A4D90">
        <w:rPr>
          <w:sz w:val="24"/>
          <w:szCs w:val="24"/>
          <w:u w:val="dotted"/>
        </w:rPr>
        <w:tab/>
      </w:r>
      <w:r w:rsidR="00627BBD" w:rsidRPr="000A4D90">
        <w:rPr>
          <w:sz w:val="24"/>
          <w:szCs w:val="24"/>
          <w:u w:val="dotted"/>
        </w:rPr>
        <w:tab/>
      </w:r>
      <w:r w:rsidR="00627BBD" w:rsidRPr="000A4D90">
        <w:rPr>
          <w:sz w:val="24"/>
          <w:szCs w:val="24"/>
          <w:u w:val="dotted"/>
        </w:rPr>
        <w:tab/>
      </w:r>
      <w:r w:rsidR="00627BBD" w:rsidRPr="000A4D90">
        <w:rPr>
          <w:sz w:val="24"/>
          <w:szCs w:val="24"/>
          <w:u w:val="dotted"/>
        </w:rPr>
        <w:tab/>
      </w:r>
      <w:r w:rsidR="00627BBD" w:rsidRPr="000A4D90">
        <w:rPr>
          <w:sz w:val="24"/>
          <w:szCs w:val="24"/>
          <w:u w:val="dotted"/>
        </w:rPr>
        <w:tab/>
      </w:r>
      <w:r w:rsidR="00627BBD" w:rsidRPr="000A4D90">
        <w:rPr>
          <w:sz w:val="24"/>
          <w:szCs w:val="24"/>
          <w:u w:val="dotted"/>
        </w:rPr>
        <w:tab/>
      </w:r>
      <w:r w:rsidR="00627BBD" w:rsidRPr="000A4D90">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sidRPr="000A4D90">
        <w:rPr>
          <w:sz w:val="24"/>
          <w:szCs w:val="24"/>
          <w:u w:val="dotted"/>
        </w:rPr>
        <w:tab/>
      </w:r>
      <w:r w:rsidR="00627BBD" w:rsidRPr="000A4D90">
        <w:rPr>
          <w:sz w:val="24"/>
          <w:szCs w:val="24"/>
          <w:u w:val="dotted"/>
        </w:rPr>
        <w:tab/>
      </w:r>
      <w:r w:rsidR="00627BBD" w:rsidRPr="000A4D90">
        <w:rPr>
          <w:sz w:val="24"/>
          <w:szCs w:val="24"/>
          <w:u w:val="dotted"/>
        </w:rPr>
        <w:tab/>
      </w:r>
      <w:r w:rsidR="00627BBD" w:rsidRPr="000A4D90">
        <w:rPr>
          <w:sz w:val="24"/>
          <w:szCs w:val="24"/>
          <w:u w:val="dotted"/>
        </w:rPr>
        <w:tab/>
      </w:r>
      <w:r w:rsidRPr="000A4D90">
        <w:rPr>
          <w:b w:val="0"/>
          <w:bCs w:val="0"/>
          <w:sz w:val="24"/>
          <w:szCs w:val="24"/>
          <w:lang w:val="lt-LT"/>
        </w:rPr>
        <w:t>.</w:t>
      </w:r>
    </w:p>
    <w:p w14:paraId="40CE8398" w14:textId="77777777" w:rsidR="005F7EA9" w:rsidRPr="000A4D90" w:rsidRDefault="005D13B6" w:rsidP="00B40E3E">
      <w:pPr>
        <w:pStyle w:val="Heading1"/>
        <w:numPr>
          <w:ilvl w:val="0"/>
          <w:numId w:val="21"/>
        </w:numPr>
        <w:spacing w:before="0" w:beforeAutospacing="0" w:after="0" w:afterAutospacing="0" w:line="276" w:lineRule="auto"/>
        <w:ind w:left="0" w:firstLine="0"/>
        <w:jc w:val="both"/>
        <w:rPr>
          <w:b w:val="0"/>
          <w:bCs w:val="0"/>
          <w:sz w:val="24"/>
          <w:szCs w:val="24"/>
          <w:lang w:val="lt-LT"/>
        </w:rPr>
      </w:pPr>
      <w:r w:rsidRPr="000A4D90">
        <w:rPr>
          <w:b w:val="0"/>
          <w:bCs w:val="0"/>
          <w:sz w:val="24"/>
          <w:szCs w:val="24"/>
          <w:lang w:val="lt-LT"/>
        </w:rPr>
        <w:t>Pavienių vamzdžių sandėliavimas:</w:t>
      </w:r>
    </w:p>
    <w:p w14:paraId="58BBA291" w14:textId="391DB1E0" w:rsidR="005D13B6" w:rsidRPr="000A4D90" w:rsidRDefault="005D13B6" w:rsidP="00B40E3E">
      <w:pPr>
        <w:pStyle w:val="Heading1"/>
        <w:spacing w:before="0" w:beforeAutospacing="0" w:after="0" w:afterAutospacing="0" w:line="276" w:lineRule="auto"/>
        <w:jc w:val="both"/>
        <w:rPr>
          <w:b w:val="0"/>
          <w:bCs w:val="0"/>
          <w:sz w:val="24"/>
          <w:szCs w:val="24"/>
          <w:lang w:val="lt-LT"/>
        </w:rPr>
      </w:pPr>
      <w:r w:rsidRPr="000A4D90">
        <w:rPr>
          <w:b w:val="0"/>
          <w:bCs w:val="0"/>
          <w:sz w:val="24"/>
          <w:szCs w:val="24"/>
          <w:lang w:val="lt-LT"/>
        </w:rPr>
        <w:t xml:space="preserve">Vamzdžiai sukraunami į krūvas ant ne siauresnių, kaip </w:t>
      </w:r>
      <w:r w:rsidR="00627BBD">
        <w:rPr>
          <w:sz w:val="24"/>
          <w:szCs w:val="24"/>
          <w:u w:val="dotted"/>
        </w:rPr>
        <w:tab/>
      </w:r>
      <w:r w:rsidR="00627BBD">
        <w:rPr>
          <w:sz w:val="24"/>
          <w:szCs w:val="24"/>
          <w:u w:val="dotted"/>
        </w:rPr>
        <w:tab/>
      </w:r>
      <w:r w:rsidR="00627BBD">
        <w:rPr>
          <w:sz w:val="24"/>
          <w:szCs w:val="24"/>
          <w:u w:val="dotted"/>
        </w:rPr>
        <w:tab/>
      </w:r>
      <w:r w:rsidRPr="000A4D90">
        <w:rPr>
          <w:b w:val="0"/>
          <w:bCs w:val="0"/>
          <w:sz w:val="24"/>
          <w:szCs w:val="24"/>
          <w:lang w:val="lt-LT"/>
        </w:rPr>
        <w:t xml:space="preserve"> cm, ir ne plonesnių, kaip </w:t>
      </w:r>
      <w:r w:rsidR="00627BBD" w:rsidRPr="000A4D90">
        <w:rPr>
          <w:sz w:val="24"/>
          <w:szCs w:val="24"/>
          <w:u w:val="dotted"/>
        </w:rPr>
        <w:tab/>
      </w:r>
      <w:r w:rsidR="00627BBD">
        <w:rPr>
          <w:sz w:val="24"/>
          <w:szCs w:val="24"/>
          <w:u w:val="dotted"/>
        </w:rPr>
        <w:tab/>
      </w:r>
      <w:r w:rsidR="00627BBD" w:rsidRPr="000A4D90">
        <w:rPr>
          <w:sz w:val="24"/>
          <w:szCs w:val="24"/>
          <w:u w:val="dotted"/>
        </w:rPr>
        <w:tab/>
      </w:r>
      <w:r w:rsidRPr="000A4D90">
        <w:rPr>
          <w:b w:val="0"/>
          <w:bCs w:val="0"/>
          <w:sz w:val="24"/>
          <w:szCs w:val="24"/>
          <w:lang w:val="lt-LT"/>
        </w:rPr>
        <w:t xml:space="preserve">cm padėklų; Rekomenduojamas sandėliuojamų pavienių vamzdžių krūvos aukštis </w:t>
      </w:r>
      <w:r w:rsidR="00627BBD">
        <w:rPr>
          <w:sz w:val="24"/>
          <w:szCs w:val="24"/>
          <w:u w:val="dotted"/>
        </w:rPr>
        <w:tab/>
      </w:r>
      <w:r w:rsidR="00627BBD" w:rsidRPr="000A4D90">
        <w:rPr>
          <w:sz w:val="24"/>
          <w:szCs w:val="24"/>
          <w:u w:val="dotted"/>
        </w:rPr>
        <w:tab/>
      </w:r>
      <w:r w:rsidR="00627BBD" w:rsidRPr="000A4D90">
        <w:rPr>
          <w:sz w:val="24"/>
          <w:szCs w:val="24"/>
          <w:u w:val="dotted"/>
        </w:rPr>
        <w:tab/>
      </w:r>
      <w:r w:rsidR="00627BBD" w:rsidRPr="000A4D90">
        <w:rPr>
          <w:sz w:val="24"/>
          <w:szCs w:val="24"/>
          <w:u w:val="dotted"/>
        </w:rPr>
        <w:tab/>
      </w:r>
      <w:r w:rsidR="00627BBD" w:rsidRPr="000A4D90">
        <w:rPr>
          <w:sz w:val="24"/>
          <w:szCs w:val="24"/>
          <w:u w:val="dotted"/>
        </w:rPr>
        <w:tab/>
      </w:r>
      <w:r w:rsidRPr="000A4D90">
        <w:rPr>
          <w:b w:val="0"/>
          <w:bCs w:val="0"/>
          <w:sz w:val="24"/>
          <w:szCs w:val="24"/>
          <w:lang w:val="lt-LT"/>
        </w:rPr>
        <w:t>.</w:t>
      </w:r>
    </w:p>
    <w:p w14:paraId="31587A21" w14:textId="47B21F3A" w:rsidR="005D13B6" w:rsidRPr="000A4D90" w:rsidRDefault="005D13B6" w:rsidP="00B40E3E">
      <w:pPr>
        <w:pStyle w:val="Heading1"/>
        <w:spacing w:before="0" w:beforeAutospacing="0" w:after="0" w:afterAutospacing="0" w:line="276" w:lineRule="auto"/>
        <w:jc w:val="both"/>
        <w:rPr>
          <w:b w:val="0"/>
          <w:bCs w:val="0"/>
          <w:sz w:val="24"/>
          <w:szCs w:val="24"/>
          <w:lang w:val="lt-LT"/>
        </w:rPr>
      </w:pPr>
      <w:r w:rsidRPr="000A4D90">
        <w:rPr>
          <w:b w:val="0"/>
          <w:bCs w:val="0"/>
          <w:sz w:val="24"/>
          <w:szCs w:val="24"/>
          <w:lang w:val="lt-LT"/>
        </w:rPr>
        <w:t xml:space="preserve">Kraunant vamzdžius, jų movos turi būti nukreiptos į </w:t>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Pr="000A4D90">
        <w:rPr>
          <w:b w:val="0"/>
          <w:bCs w:val="0"/>
          <w:sz w:val="24"/>
          <w:szCs w:val="24"/>
          <w:lang w:val="lt-LT"/>
        </w:rPr>
        <w:t xml:space="preserve">, o sluoksnius reikia atskirti </w:t>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Pr="000A4D90">
        <w:rPr>
          <w:b w:val="0"/>
          <w:bCs w:val="0"/>
          <w:sz w:val="24"/>
          <w:szCs w:val="24"/>
          <w:lang w:val="lt-LT"/>
        </w:rPr>
        <w:t>. tarpikliais.</w:t>
      </w:r>
    </w:p>
    <w:p w14:paraId="558ED6F5" w14:textId="17775291" w:rsidR="005F7EA9" w:rsidRPr="000A4D90" w:rsidRDefault="00627BBD" w:rsidP="00B40E3E">
      <w:pPr>
        <w:pStyle w:val="Heading1"/>
        <w:spacing w:before="0" w:beforeAutospacing="0" w:after="0" w:afterAutospacing="0" w:line="276" w:lineRule="auto"/>
        <w:jc w:val="both"/>
        <w:rPr>
          <w:b w:val="0"/>
          <w:bCs w:val="0"/>
          <w:sz w:val="24"/>
          <w:szCs w:val="24"/>
          <w:lang w:val="lt-LT"/>
        </w:rPr>
      </w:pP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005D13B6" w:rsidRPr="000A4D90">
        <w:rPr>
          <w:b w:val="0"/>
          <w:bCs w:val="0"/>
          <w:sz w:val="24"/>
          <w:szCs w:val="24"/>
          <w:lang w:val="lt-LT"/>
        </w:rPr>
        <w:t xml:space="preserve"> iš šonų krūva apsaugoma nuo atsitiktinio vamzdžių nuslydimo.</w:t>
      </w:r>
    </w:p>
    <w:p w14:paraId="25788633" w14:textId="57F2087A" w:rsidR="005F7EA9" w:rsidRPr="000A4D90" w:rsidRDefault="005D13B6" w:rsidP="00B40E3E">
      <w:pPr>
        <w:pStyle w:val="Heading1"/>
        <w:numPr>
          <w:ilvl w:val="0"/>
          <w:numId w:val="21"/>
        </w:numPr>
        <w:spacing w:before="0" w:beforeAutospacing="0" w:after="0" w:afterAutospacing="0" w:line="276" w:lineRule="auto"/>
        <w:ind w:left="0" w:firstLine="0"/>
        <w:jc w:val="both"/>
        <w:rPr>
          <w:b w:val="0"/>
          <w:bCs w:val="0"/>
          <w:sz w:val="24"/>
          <w:szCs w:val="24"/>
          <w:lang w:val="lt-LT"/>
        </w:rPr>
      </w:pPr>
      <w:r w:rsidRPr="000A4D90">
        <w:rPr>
          <w:b w:val="0"/>
          <w:bCs w:val="0"/>
          <w:sz w:val="24"/>
          <w:szCs w:val="24"/>
          <w:lang w:val="lt-LT"/>
        </w:rPr>
        <w:t xml:space="preserve">Jeigu sandėliuojami vamzdžiai per 12 mėnesių nebus sumontuoti, juos reikia apdengti </w:t>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Pr="000A4D90">
        <w:rPr>
          <w:b w:val="0"/>
          <w:bCs w:val="0"/>
          <w:sz w:val="24"/>
          <w:szCs w:val="24"/>
          <w:lang w:val="lt-LT"/>
        </w:rPr>
        <w:t>, siekiant apsaugoti nuo ultravioletinių spindulių poveikio. Uždengti reikia taip, kad laisvai cirkuliuotų oras.</w:t>
      </w:r>
    </w:p>
    <w:p w14:paraId="59ADE7E7" w14:textId="50199482" w:rsidR="005F7EA9" w:rsidRPr="000A4D90" w:rsidRDefault="005D13B6" w:rsidP="00B40E3E">
      <w:pPr>
        <w:pStyle w:val="Heading1"/>
        <w:spacing w:before="0" w:beforeAutospacing="0" w:after="0" w:afterAutospacing="0" w:line="276" w:lineRule="auto"/>
        <w:jc w:val="both"/>
        <w:rPr>
          <w:b w:val="0"/>
          <w:bCs w:val="0"/>
          <w:sz w:val="24"/>
          <w:szCs w:val="24"/>
          <w:lang w:val="lt-LT"/>
        </w:rPr>
      </w:pPr>
      <w:r w:rsidRPr="000A4D90">
        <w:rPr>
          <w:b w:val="0"/>
          <w:bCs w:val="0"/>
          <w:sz w:val="24"/>
          <w:szCs w:val="24"/>
          <w:lang w:val="lt-LT"/>
        </w:rPr>
        <w:t xml:space="preserve">3. Atskirus vamzdžius iškrauti arba pernešti galima </w:t>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Pr="000A4D90">
        <w:rPr>
          <w:b w:val="0"/>
          <w:bCs w:val="0"/>
          <w:sz w:val="24"/>
          <w:szCs w:val="24"/>
          <w:lang w:val="lt-LT"/>
        </w:rPr>
        <w:t>, o supakuotus vamzdžius krauti į krūvas galima:</w:t>
      </w:r>
    </w:p>
    <w:p w14:paraId="73E00AA8" w14:textId="03EA9AC6" w:rsidR="005D13B6" w:rsidRPr="000A4D90" w:rsidRDefault="005D13B6" w:rsidP="00B40E3E">
      <w:pPr>
        <w:pStyle w:val="Heading1"/>
        <w:spacing w:before="0" w:beforeAutospacing="0" w:after="0" w:afterAutospacing="0" w:line="276" w:lineRule="auto"/>
        <w:jc w:val="both"/>
        <w:rPr>
          <w:b w:val="0"/>
          <w:bCs w:val="0"/>
          <w:sz w:val="24"/>
          <w:szCs w:val="24"/>
          <w:lang w:val="lt-LT"/>
        </w:rPr>
      </w:pPr>
      <w:r w:rsidRPr="000A4D90">
        <w:rPr>
          <w:b w:val="0"/>
          <w:bCs w:val="0"/>
          <w:sz w:val="24"/>
          <w:szCs w:val="24"/>
          <w:lang w:val="lt-LT"/>
        </w:rPr>
        <w:t xml:space="preserve">- </w:t>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Pr="000A4D90">
        <w:rPr>
          <w:b w:val="0"/>
          <w:bCs w:val="0"/>
          <w:sz w:val="24"/>
          <w:szCs w:val="24"/>
          <w:lang w:val="lt-LT"/>
        </w:rPr>
        <w:t>;</w:t>
      </w:r>
    </w:p>
    <w:p w14:paraId="2CEB20DE" w14:textId="736E884F" w:rsidR="005F7EA9" w:rsidRPr="000A4D90" w:rsidRDefault="005D13B6" w:rsidP="00B40E3E">
      <w:pPr>
        <w:pStyle w:val="Heading1"/>
        <w:spacing w:before="0" w:beforeAutospacing="0" w:after="0" w:afterAutospacing="0" w:line="276" w:lineRule="auto"/>
        <w:jc w:val="both"/>
        <w:rPr>
          <w:b w:val="0"/>
          <w:bCs w:val="0"/>
          <w:sz w:val="24"/>
          <w:szCs w:val="24"/>
          <w:lang w:val="lt-LT"/>
        </w:rPr>
      </w:pPr>
      <w:r w:rsidRPr="000A4D90">
        <w:rPr>
          <w:b w:val="0"/>
          <w:bCs w:val="0"/>
          <w:sz w:val="24"/>
          <w:szCs w:val="24"/>
          <w:lang w:val="lt-LT"/>
        </w:rPr>
        <w:t xml:space="preserve">- </w:t>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Pr="000A4D90">
        <w:rPr>
          <w:b w:val="0"/>
          <w:bCs w:val="0"/>
          <w:sz w:val="24"/>
          <w:szCs w:val="24"/>
          <w:lang w:val="lt-LT"/>
        </w:rPr>
        <w:t>.;</w:t>
      </w:r>
    </w:p>
    <w:p w14:paraId="77656B26" w14:textId="361D4F55" w:rsidR="005D13B6" w:rsidRPr="000A4D90" w:rsidRDefault="005D13B6" w:rsidP="00B40E3E">
      <w:pPr>
        <w:pStyle w:val="Heading1"/>
        <w:spacing w:before="0" w:beforeAutospacing="0" w:after="0" w:afterAutospacing="0" w:line="276" w:lineRule="auto"/>
        <w:jc w:val="both"/>
        <w:rPr>
          <w:b w:val="0"/>
          <w:bCs w:val="0"/>
          <w:sz w:val="24"/>
          <w:szCs w:val="24"/>
          <w:lang w:val="lt-LT"/>
        </w:rPr>
      </w:pPr>
      <w:r w:rsidRPr="000A4D90">
        <w:rPr>
          <w:b w:val="0"/>
          <w:bCs w:val="0"/>
          <w:sz w:val="24"/>
          <w:szCs w:val="24"/>
          <w:lang w:val="lt-LT"/>
        </w:rPr>
        <w:t xml:space="preserve">tam reikia naudoti ne metalinius lynus, o </w:t>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Pr="000A4D90">
        <w:rPr>
          <w:b w:val="0"/>
          <w:bCs w:val="0"/>
          <w:sz w:val="24"/>
          <w:szCs w:val="24"/>
          <w:lang w:val="lt-LT"/>
        </w:rPr>
        <w:t xml:space="preserve"> Juostos arba </w:t>
      </w:r>
      <w:proofErr w:type="spellStart"/>
      <w:r w:rsidRPr="000A4D90">
        <w:rPr>
          <w:b w:val="0"/>
          <w:bCs w:val="0"/>
          <w:sz w:val="24"/>
          <w:szCs w:val="24"/>
          <w:lang w:val="lt-LT"/>
        </w:rPr>
        <w:t>traversa</w:t>
      </w:r>
      <w:proofErr w:type="spellEnd"/>
      <w:r w:rsidRPr="000A4D90">
        <w:rPr>
          <w:b w:val="0"/>
          <w:bCs w:val="0"/>
          <w:sz w:val="24"/>
          <w:szCs w:val="24"/>
          <w:lang w:val="lt-LT"/>
        </w:rPr>
        <w:t xml:space="preserve"> tvirtinamos </w:t>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p>
    <w:p w14:paraId="08CC8D44" w14:textId="77777777" w:rsidR="005D13B6" w:rsidRPr="000A4D90" w:rsidRDefault="005D13B6" w:rsidP="00B40E3E">
      <w:pPr>
        <w:pStyle w:val="Heading1"/>
        <w:spacing w:before="0" w:beforeAutospacing="0" w:after="0" w:afterAutospacing="0" w:line="276" w:lineRule="auto"/>
        <w:jc w:val="both"/>
        <w:rPr>
          <w:b w:val="0"/>
          <w:bCs w:val="0"/>
          <w:sz w:val="24"/>
          <w:szCs w:val="24"/>
          <w:lang w:val="lt-LT"/>
        </w:rPr>
      </w:pPr>
    </w:p>
    <w:p w14:paraId="2A5411F1" w14:textId="77777777" w:rsidR="005D13B6" w:rsidRPr="000A4D90" w:rsidRDefault="005D13B6" w:rsidP="00B40E3E">
      <w:pPr>
        <w:pStyle w:val="Heading1"/>
        <w:spacing w:before="0" w:beforeAutospacing="0" w:after="0" w:afterAutospacing="0" w:line="276" w:lineRule="auto"/>
        <w:jc w:val="both"/>
        <w:rPr>
          <w:sz w:val="24"/>
          <w:szCs w:val="24"/>
          <w:lang w:val="lt-LT"/>
        </w:rPr>
      </w:pPr>
      <w:r w:rsidRPr="000A4D90">
        <w:rPr>
          <w:b w:val="0"/>
          <w:i/>
          <w:sz w:val="24"/>
          <w:szCs w:val="24"/>
          <w:lang w:val="lt-LT"/>
        </w:rPr>
        <w:t xml:space="preserve">3 užduotis. </w:t>
      </w:r>
      <w:r w:rsidRPr="000A4D90">
        <w:rPr>
          <w:b w:val="0"/>
          <w:sz w:val="24"/>
          <w:szCs w:val="24"/>
          <w:lang w:val="lt-LT"/>
        </w:rPr>
        <w:t>PAŽYMĖKITE TEISINGĄ ATSAKYMĄ, KURIS NURODO, KAIP TURI BŪTI PARUOŠTA STATYBOS AIKŠTELĖ MEDŽIAGŲ IR GAMINIŲ SANDĖLIAVIMUI:</w:t>
      </w:r>
    </w:p>
    <w:p w14:paraId="397A6064" w14:textId="77777777" w:rsidR="005D13B6" w:rsidRPr="000A4D90" w:rsidRDefault="005D13B6" w:rsidP="00B40E3E">
      <w:pPr>
        <w:pStyle w:val="NoSpacing"/>
        <w:widowControl w:val="0"/>
        <w:numPr>
          <w:ilvl w:val="0"/>
          <w:numId w:val="19"/>
        </w:numPr>
        <w:spacing w:line="276" w:lineRule="auto"/>
        <w:ind w:left="0" w:firstLine="0"/>
        <w:jc w:val="both"/>
        <w:rPr>
          <w:rFonts w:eastAsia="Times New Roman"/>
          <w:kern w:val="36"/>
          <w:sz w:val="24"/>
          <w:szCs w:val="24"/>
          <w:lang w:eastAsia="x-none"/>
        </w:rPr>
      </w:pPr>
      <w:r w:rsidRPr="000A4D90">
        <w:rPr>
          <w:rFonts w:eastAsia="Times New Roman"/>
          <w:kern w:val="36"/>
          <w:sz w:val="24"/>
          <w:szCs w:val="24"/>
          <w:lang w:eastAsia="x-none"/>
        </w:rPr>
        <w:t>Būti nusausinta;</w:t>
      </w:r>
    </w:p>
    <w:p w14:paraId="26D0BF29" w14:textId="77777777" w:rsidR="005D13B6" w:rsidRPr="000A4D90" w:rsidRDefault="005D13B6" w:rsidP="00B40E3E">
      <w:pPr>
        <w:pStyle w:val="NoSpacing"/>
        <w:widowControl w:val="0"/>
        <w:numPr>
          <w:ilvl w:val="0"/>
          <w:numId w:val="19"/>
        </w:numPr>
        <w:spacing w:line="276" w:lineRule="auto"/>
        <w:ind w:left="0" w:firstLine="0"/>
        <w:jc w:val="both"/>
        <w:rPr>
          <w:rFonts w:eastAsia="Times New Roman"/>
          <w:kern w:val="36"/>
          <w:sz w:val="24"/>
          <w:szCs w:val="24"/>
          <w:lang w:eastAsia="x-none"/>
        </w:rPr>
      </w:pPr>
      <w:r w:rsidRPr="000A4D90">
        <w:rPr>
          <w:rFonts w:eastAsia="Times New Roman"/>
          <w:kern w:val="36"/>
          <w:sz w:val="24"/>
          <w:szCs w:val="24"/>
          <w:lang w:eastAsia="x-none"/>
        </w:rPr>
        <w:t>Turėti tvirtą dangą;</w:t>
      </w:r>
    </w:p>
    <w:p w14:paraId="314251C6" w14:textId="77777777" w:rsidR="005D13B6" w:rsidRPr="000A4D90" w:rsidRDefault="005D13B6" w:rsidP="00B40E3E">
      <w:pPr>
        <w:pStyle w:val="NoSpacing"/>
        <w:widowControl w:val="0"/>
        <w:numPr>
          <w:ilvl w:val="0"/>
          <w:numId w:val="19"/>
        </w:numPr>
        <w:spacing w:line="276" w:lineRule="auto"/>
        <w:ind w:left="0" w:firstLine="0"/>
        <w:jc w:val="both"/>
        <w:rPr>
          <w:rFonts w:eastAsia="Times New Roman"/>
          <w:kern w:val="36"/>
          <w:sz w:val="24"/>
          <w:szCs w:val="24"/>
          <w:lang w:eastAsia="x-none"/>
        </w:rPr>
      </w:pPr>
      <w:r w:rsidRPr="000A4D90">
        <w:rPr>
          <w:rFonts w:eastAsia="Times New Roman"/>
          <w:kern w:val="36"/>
          <w:sz w:val="24"/>
          <w:szCs w:val="24"/>
          <w:lang w:eastAsia="x-none"/>
        </w:rPr>
        <w:t>Turėti patogų privažiavimą;</w:t>
      </w:r>
    </w:p>
    <w:p w14:paraId="5847F684" w14:textId="77777777" w:rsidR="005D13B6" w:rsidRPr="000A4D90" w:rsidRDefault="005D13B6" w:rsidP="00B40E3E">
      <w:pPr>
        <w:pStyle w:val="NoSpacing"/>
        <w:widowControl w:val="0"/>
        <w:numPr>
          <w:ilvl w:val="0"/>
          <w:numId w:val="19"/>
        </w:numPr>
        <w:spacing w:line="276" w:lineRule="auto"/>
        <w:ind w:left="0" w:firstLine="0"/>
        <w:jc w:val="both"/>
        <w:rPr>
          <w:rFonts w:eastAsia="Times New Roman"/>
          <w:kern w:val="36"/>
          <w:sz w:val="24"/>
          <w:szCs w:val="24"/>
          <w:lang w:eastAsia="x-none"/>
        </w:rPr>
      </w:pPr>
      <w:r w:rsidRPr="000A4D90">
        <w:rPr>
          <w:rFonts w:eastAsia="Times New Roman"/>
          <w:kern w:val="36"/>
          <w:sz w:val="24"/>
          <w:szCs w:val="24"/>
          <w:lang w:eastAsia="x-none"/>
        </w:rPr>
        <w:t>Būti pažymėta statybos generaliniame plane.</w:t>
      </w:r>
    </w:p>
    <w:p w14:paraId="5BC8FAC5" w14:textId="77777777" w:rsidR="005D13B6" w:rsidRPr="000A4D90" w:rsidRDefault="005D13B6" w:rsidP="00B40E3E">
      <w:pPr>
        <w:pStyle w:val="NoSpacing"/>
        <w:widowControl w:val="0"/>
        <w:spacing w:line="276" w:lineRule="auto"/>
        <w:rPr>
          <w:rFonts w:eastAsia="Times New Roman"/>
          <w:kern w:val="36"/>
          <w:sz w:val="24"/>
          <w:szCs w:val="24"/>
          <w:lang w:eastAsia="x-none"/>
        </w:rPr>
      </w:pPr>
    </w:p>
    <w:p w14:paraId="48494915" w14:textId="77777777" w:rsidR="005D13B6" w:rsidRPr="000A4D90" w:rsidRDefault="005D13B6" w:rsidP="00B40E3E">
      <w:pPr>
        <w:pStyle w:val="NoSpacing"/>
        <w:widowControl w:val="0"/>
        <w:spacing w:line="276" w:lineRule="auto"/>
        <w:rPr>
          <w:rFonts w:eastAsia="Times New Roman"/>
          <w:kern w:val="36"/>
          <w:sz w:val="24"/>
          <w:szCs w:val="24"/>
          <w:lang w:eastAsia="x-none"/>
        </w:rPr>
      </w:pPr>
      <w:r w:rsidRPr="000A4D90">
        <w:rPr>
          <w:rFonts w:eastAsia="Times New Roman"/>
          <w:i/>
          <w:kern w:val="36"/>
          <w:sz w:val="24"/>
          <w:szCs w:val="24"/>
          <w:lang w:eastAsia="x-none"/>
        </w:rPr>
        <w:t>4 užduotis</w:t>
      </w:r>
      <w:r w:rsidRPr="000A4D90">
        <w:rPr>
          <w:rFonts w:eastAsia="Times New Roman"/>
          <w:kern w:val="36"/>
          <w:sz w:val="24"/>
          <w:szCs w:val="24"/>
          <w:lang w:eastAsia="x-none"/>
        </w:rPr>
        <w:t>. ATSAKYKITE Į KLAUSIMUS.</w:t>
      </w:r>
    </w:p>
    <w:p w14:paraId="2448D4FB" w14:textId="77777777" w:rsidR="005D13B6" w:rsidRPr="000A4D90" w:rsidRDefault="005D13B6" w:rsidP="00B40E3E">
      <w:pPr>
        <w:pStyle w:val="NoSpacing"/>
        <w:widowControl w:val="0"/>
        <w:numPr>
          <w:ilvl w:val="0"/>
          <w:numId w:val="29"/>
        </w:numPr>
        <w:spacing w:line="276" w:lineRule="auto"/>
        <w:ind w:left="0" w:firstLine="0"/>
        <w:rPr>
          <w:rFonts w:eastAsia="Times New Roman"/>
          <w:kern w:val="36"/>
          <w:sz w:val="24"/>
          <w:szCs w:val="24"/>
          <w:lang w:eastAsia="x-none"/>
        </w:rPr>
      </w:pPr>
      <w:r w:rsidRPr="000A4D90">
        <w:rPr>
          <w:rFonts w:eastAsia="Times New Roman"/>
          <w:kern w:val="36"/>
          <w:sz w:val="24"/>
          <w:szCs w:val="24"/>
          <w:lang w:eastAsia="x-none"/>
        </w:rPr>
        <w:t>Kaip turi būti įrengta vieta įrankiams, įrangai ir priemonėms sandėliuoti?</w:t>
      </w:r>
    </w:p>
    <w:p w14:paraId="66805534" w14:textId="77777777" w:rsidR="005D13B6" w:rsidRPr="000A4D90" w:rsidRDefault="005D13B6" w:rsidP="00B40E3E">
      <w:pPr>
        <w:pStyle w:val="NoSpacing"/>
        <w:widowControl w:val="0"/>
        <w:numPr>
          <w:ilvl w:val="0"/>
          <w:numId w:val="20"/>
        </w:numPr>
        <w:spacing w:line="276" w:lineRule="auto"/>
        <w:ind w:left="0" w:firstLine="0"/>
        <w:rPr>
          <w:rFonts w:eastAsia="Times New Roman"/>
          <w:kern w:val="36"/>
          <w:sz w:val="24"/>
          <w:szCs w:val="24"/>
          <w:lang w:eastAsia="x-none"/>
        </w:rPr>
      </w:pPr>
      <w:r w:rsidRPr="000A4D90">
        <w:rPr>
          <w:rFonts w:eastAsia="Times New Roman"/>
          <w:kern w:val="36"/>
          <w:sz w:val="24"/>
          <w:szCs w:val="24"/>
          <w:lang w:eastAsia="x-none"/>
        </w:rPr>
        <w:t>Uždara patalpa;</w:t>
      </w:r>
    </w:p>
    <w:p w14:paraId="6451A8B8" w14:textId="77777777" w:rsidR="005D13B6" w:rsidRPr="000A4D90" w:rsidRDefault="005D13B6" w:rsidP="00B40E3E">
      <w:pPr>
        <w:pStyle w:val="NoSpacing"/>
        <w:widowControl w:val="0"/>
        <w:numPr>
          <w:ilvl w:val="0"/>
          <w:numId w:val="20"/>
        </w:numPr>
        <w:spacing w:line="276" w:lineRule="auto"/>
        <w:ind w:left="0" w:firstLine="0"/>
        <w:rPr>
          <w:rFonts w:eastAsia="Times New Roman"/>
          <w:kern w:val="36"/>
          <w:sz w:val="24"/>
          <w:szCs w:val="24"/>
          <w:lang w:eastAsia="x-none"/>
        </w:rPr>
      </w:pPr>
      <w:r w:rsidRPr="000A4D90">
        <w:rPr>
          <w:rFonts w:eastAsia="Times New Roman"/>
          <w:kern w:val="36"/>
          <w:sz w:val="24"/>
          <w:szCs w:val="24"/>
          <w:lang w:eastAsia="x-none"/>
        </w:rPr>
        <w:t>Aptverta aikštelės dalis su stogine;</w:t>
      </w:r>
    </w:p>
    <w:p w14:paraId="2BC28C36" w14:textId="77777777" w:rsidR="005D13B6" w:rsidRPr="000A4D90" w:rsidRDefault="005D13B6" w:rsidP="00B40E3E">
      <w:pPr>
        <w:pStyle w:val="NoSpacing"/>
        <w:widowControl w:val="0"/>
        <w:numPr>
          <w:ilvl w:val="0"/>
          <w:numId w:val="20"/>
        </w:numPr>
        <w:spacing w:line="276" w:lineRule="auto"/>
        <w:ind w:left="0" w:firstLine="0"/>
        <w:rPr>
          <w:rFonts w:eastAsia="Times New Roman"/>
          <w:kern w:val="36"/>
          <w:sz w:val="24"/>
          <w:szCs w:val="24"/>
          <w:lang w:eastAsia="x-none"/>
        </w:rPr>
      </w:pPr>
      <w:r w:rsidRPr="000A4D90">
        <w:rPr>
          <w:rFonts w:eastAsia="Times New Roman"/>
          <w:kern w:val="36"/>
          <w:sz w:val="24"/>
          <w:szCs w:val="24"/>
          <w:lang w:eastAsia="x-none"/>
        </w:rPr>
        <w:t>Priklausomai nuo įrangos rūšies.</w:t>
      </w:r>
    </w:p>
    <w:p w14:paraId="6189C6A3" w14:textId="77777777" w:rsidR="005D13B6" w:rsidRPr="000A4D90" w:rsidRDefault="005D13B6" w:rsidP="00B40E3E">
      <w:pPr>
        <w:pStyle w:val="NoSpacing"/>
        <w:widowControl w:val="0"/>
        <w:spacing w:line="276" w:lineRule="auto"/>
        <w:rPr>
          <w:rFonts w:eastAsia="Times New Roman"/>
          <w:kern w:val="36"/>
          <w:sz w:val="24"/>
          <w:szCs w:val="24"/>
          <w:lang w:eastAsia="x-none"/>
        </w:rPr>
      </w:pPr>
    </w:p>
    <w:p w14:paraId="0A3B0501" w14:textId="77777777" w:rsidR="005F7EA9" w:rsidRPr="000A4D90" w:rsidRDefault="005D13B6" w:rsidP="00B40E3E">
      <w:pPr>
        <w:pStyle w:val="NoSpacing"/>
        <w:widowControl w:val="0"/>
        <w:spacing w:line="276" w:lineRule="auto"/>
        <w:rPr>
          <w:rFonts w:eastAsia="Times New Roman"/>
          <w:kern w:val="36"/>
          <w:sz w:val="24"/>
          <w:szCs w:val="24"/>
          <w:lang w:eastAsia="x-none"/>
        </w:rPr>
      </w:pPr>
      <w:r w:rsidRPr="000A4D90">
        <w:rPr>
          <w:rFonts w:eastAsia="Times New Roman"/>
          <w:kern w:val="36"/>
          <w:sz w:val="24"/>
          <w:szCs w:val="24"/>
          <w:lang w:eastAsia="x-none"/>
        </w:rPr>
        <w:lastRenderedPageBreak/>
        <w:t>2. Ar gali kranu keliamus krovinius prikabinti darbininkas, neturintis krovinių kabinėtojo (</w:t>
      </w:r>
      <w:proofErr w:type="spellStart"/>
      <w:r w:rsidRPr="000A4D90">
        <w:rPr>
          <w:rFonts w:eastAsia="Times New Roman"/>
          <w:kern w:val="36"/>
          <w:sz w:val="24"/>
          <w:szCs w:val="24"/>
          <w:lang w:eastAsia="x-none"/>
        </w:rPr>
        <w:t>stropuotojo</w:t>
      </w:r>
      <w:proofErr w:type="spellEnd"/>
      <w:r w:rsidRPr="000A4D90">
        <w:rPr>
          <w:rFonts w:eastAsia="Times New Roman"/>
          <w:kern w:val="36"/>
          <w:sz w:val="24"/>
          <w:szCs w:val="24"/>
          <w:lang w:eastAsia="x-none"/>
        </w:rPr>
        <w:t>) pažymėjimo?</w:t>
      </w:r>
    </w:p>
    <w:p w14:paraId="0DB02496" w14:textId="77777777" w:rsidR="005D13B6" w:rsidRPr="000A4D90" w:rsidRDefault="005D13B6" w:rsidP="00B40E3E">
      <w:pPr>
        <w:pStyle w:val="NoSpacing"/>
        <w:widowControl w:val="0"/>
        <w:spacing w:line="276" w:lineRule="auto"/>
        <w:rPr>
          <w:rFonts w:eastAsia="Times New Roman"/>
          <w:kern w:val="36"/>
          <w:sz w:val="24"/>
          <w:szCs w:val="24"/>
          <w:lang w:eastAsia="x-none"/>
        </w:rPr>
      </w:pPr>
      <w:r w:rsidRPr="000A4D90">
        <w:rPr>
          <w:rFonts w:eastAsia="Times New Roman"/>
          <w:kern w:val="36"/>
          <w:sz w:val="24"/>
          <w:szCs w:val="24"/>
          <w:lang w:eastAsia="x-none"/>
        </w:rPr>
        <w:t>a)</w:t>
      </w:r>
      <w:r w:rsidRPr="000A4D90">
        <w:rPr>
          <w:rFonts w:eastAsia="Times New Roman"/>
          <w:kern w:val="36"/>
          <w:sz w:val="24"/>
          <w:szCs w:val="24"/>
          <w:lang w:eastAsia="x-none"/>
        </w:rPr>
        <w:tab/>
        <w:t>Taip;</w:t>
      </w:r>
    </w:p>
    <w:p w14:paraId="39784F61" w14:textId="77777777" w:rsidR="005D13B6" w:rsidRPr="000A4D90" w:rsidRDefault="005D13B6" w:rsidP="00B40E3E">
      <w:pPr>
        <w:pStyle w:val="NoSpacing"/>
        <w:widowControl w:val="0"/>
        <w:spacing w:line="276" w:lineRule="auto"/>
        <w:rPr>
          <w:rFonts w:eastAsia="Times New Roman"/>
          <w:kern w:val="36"/>
          <w:sz w:val="24"/>
          <w:szCs w:val="24"/>
          <w:lang w:eastAsia="x-none"/>
        </w:rPr>
      </w:pPr>
      <w:r w:rsidRPr="000A4D90">
        <w:rPr>
          <w:rFonts w:eastAsia="Times New Roman"/>
          <w:kern w:val="36"/>
          <w:sz w:val="24"/>
          <w:szCs w:val="24"/>
          <w:lang w:eastAsia="x-none"/>
        </w:rPr>
        <w:t>b)</w:t>
      </w:r>
      <w:r w:rsidRPr="000A4D90">
        <w:rPr>
          <w:rFonts w:eastAsia="Times New Roman"/>
          <w:kern w:val="36"/>
          <w:sz w:val="24"/>
          <w:szCs w:val="24"/>
          <w:lang w:eastAsia="x-none"/>
        </w:rPr>
        <w:tab/>
        <w:t>Ne;</w:t>
      </w:r>
    </w:p>
    <w:p w14:paraId="2FB0ADC6" w14:textId="77777777" w:rsidR="005F7EA9" w:rsidRPr="000A4D90" w:rsidRDefault="005D13B6" w:rsidP="00B40E3E">
      <w:pPr>
        <w:pStyle w:val="NoSpacing"/>
        <w:widowControl w:val="0"/>
        <w:spacing w:line="276" w:lineRule="auto"/>
        <w:rPr>
          <w:rFonts w:eastAsia="Times New Roman"/>
          <w:kern w:val="36"/>
          <w:sz w:val="24"/>
          <w:szCs w:val="24"/>
          <w:lang w:eastAsia="x-none"/>
        </w:rPr>
      </w:pPr>
      <w:r w:rsidRPr="000A4D90">
        <w:rPr>
          <w:rFonts w:eastAsia="Times New Roman"/>
          <w:kern w:val="36"/>
          <w:sz w:val="24"/>
          <w:szCs w:val="24"/>
          <w:lang w:eastAsia="x-none"/>
        </w:rPr>
        <w:t>c) Gali prikabinti krovinius, tai suderinęs su darbų vadovu.</w:t>
      </w:r>
    </w:p>
    <w:p w14:paraId="69387B05" w14:textId="153BBC3A" w:rsidR="005D13B6" w:rsidRPr="000A4D90" w:rsidRDefault="005D13B6" w:rsidP="00B40E3E">
      <w:pPr>
        <w:pStyle w:val="NoSpacing"/>
        <w:widowControl w:val="0"/>
        <w:spacing w:line="276" w:lineRule="auto"/>
        <w:rPr>
          <w:rFonts w:eastAsia="Times New Roman"/>
          <w:kern w:val="36"/>
          <w:sz w:val="24"/>
          <w:szCs w:val="24"/>
          <w:lang w:eastAsia="x-none"/>
        </w:rPr>
      </w:pPr>
    </w:p>
    <w:p w14:paraId="3E2D38D7" w14:textId="77777777" w:rsidR="005F7EA9" w:rsidRPr="000A4D90" w:rsidRDefault="005D13B6" w:rsidP="00B40E3E">
      <w:pPr>
        <w:widowControl w:val="0"/>
        <w:spacing w:after="0"/>
        <w:contextualSpacing/>
        <w:jc w:val="both"/>
        <w:outlineLvl w:val="0"/>
        <w:rPr>
          <w:rFonts w:ascii="Times New Roman" w:eastAsia="Times New Roman" w:hAnsi="Times New Roman"/>
          <w:kern w:val="36"/>
          <w:sz w:val="24"/>
          <w:szCs w:val="24"/>
          <w:lang w:eastAsia="x-none"/>
        </w:rPr>
      </w:pPr>
      <w:r w:rsidRPr="000A4D90">
        <w:rPr>
          <w:rFonts w:ascii="Times New Roman" w:eastAsia="Times New Roman" w:hAnsi="Times New Roman"/>
          <w:bCs/>
          <w:i/>
          <w:kern w:val="36"/>
          <w:sz w:val="24"/>
          <w:szCs w:val="24"/>
          <w:lang w:eastAsia="x-none"/>
        </w:rPr>
        <w:t xml:space="preserve">5 užduotis. </w:t>
      </w:r>
      <w:r w:rsidRPr="000A4D90">
        <w:rPr>
          <w:rFonts w:ascii="Times New Roman" w:eastAsia="Times New Roman" w:hAnsi="Times New Roman"/>
          <w:kern w:val="36"/>
          <w:sz w:val="24"/>
          <w:szCs w:val="24"/>
          <w:lang w:eastAsia="x-none"/>
        </w:rPr>
        <w:t>APRAŠYKITE ESMINIUS APLINKOS APSAUGOS REIKALAVIMUS VYKDANT DARBUS STATYBOS OBJEKTE.</w:t>
      </w:r>
    </w:p>
    <w:p w14:paraId="0B838938" w14:textId="18E15244" w:rsidR="005D13B6" w:rsidRPr="000A4D90" w:rsidRDefault="00627BBD" w:rsidP="00B40E3E">
      <w:pPr>
        <w:pStyle w:val="Heading1"/>
        <w:widowControl w:val="0"/>
        <w:spacing w:before="0" w:beforeAutospacing="0" w:after="0" w:afterAutospacing="0" w:line="276" w:lineRule="auto"/>
        <w:contextualSpacing/>
        <w:jc w:val="both"/>
        <w:rPr>
          <w:b w:val="0"/>
          <w:sz w:val="24"/>
          <w:szCs w:val="24"/>
          <w:lang w:val="lt-LT"/>
        </w:rPr>
      </w:pP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p>
    <w:p w14:paraId="5033EFDA" w14:textId="77777777" w:rsidR="005D13B6" w:rsidRPr="000A4D90" w:rsidRDefault="005D13B6" w:rsidP="00B40E3E">
      <w:pPr>
        <w:pStyle w:val="Heading1"/>
        <w:widowControl w:val="0"/>
        <w:spacing w:before="0" w:beforeAutospacing="0" w:after="0" w:afterAutospacing="0" w:line="276" w:lineRule="auto"/>
        <w:contextualSpacing/>
        <w:jc w:val="both"/>
        <w:rPr>
          <w:b w:val="0"/>
          <w:sz w:val="24"/>
          <w:szCs w:val="24"/>
          <w:lang w:val="lt-LT"/>
        </w:rPr>
      </w:pPr>
    </w:p>
    <w:p w14:paraId="28DDA458" w14:textId="77777777" w:rsidR="005F7EA9" w:rsidRPr="000A4D90" w:rsidRDefault="005D13B6" w:rsidP="00B40E3E">
      <w:pPr>
        <w:pStyle w:val="Heading1"/>
        <w:widowControl w:val="0"/>
        <w:spacing w:before="0" w:beforeAutospacing="0" w:after="0" w:afterAutospacing="0" w:line="276" w:lineRule="auto"/>
        <w:contextualSpacing/>
        <w:jc w:val="both"/>
        <w:rPr>
          <w:b w:val="0"/>
          <w:bCs w:val="0"/>
          <w:sz w:val="24"/>
          <w:szCs w:val="24"/>
          <w:lang w:val="lt-LT"/>
        </w:rPr>
      </w:pPr>
      <w:r w:rsidRPr="000A4D90">
        <w:rPr>
          <w:b w:val="0"/>
          <w:i/>
          <w:sz w:val="24"/>
          <w:szCs w:val="24"/>
          <w:lang w:val="lt-LT"/>
        </w:rPr>
        <w:t>6 užduotis.</w:t>
      </w:r>
      <w:r w:rsidRPr="000A4D90">
        <w:rPr>
          <w:b w:val="0"/>
          <w:sz w:val="24"/>
          <w:szCs w:val="24"/>
          <w:lang w:val="lt-LT"/>
        </w:rPr>
        <w:t xml:space="preserve"> </w:t>
      </w:r>
      <w:r w:rsidRPr="000A4D90">
        <w:rPr>
          <w:b w:val="0"/>
          <w:bCs w:val="0"/>
          <w:sz w:val="24"/>
          <w:szCs w:val="24"/>
          <w:lang w:val="lt-LT"/>
        </w:rPr>
        <w:t>APIBŪDINKITE TVARKINGĄ DARBO VIETĄ.</w:t>
      </w:r>
    </w:p>
    <w:p w14:paraId="0A822F48" w14:textId="2404DBA0" w:rsidR="005D13B6" w:rsidRPr="000A4D90" w:rsidRDefault="00627BBD" w:rsidP="00B40E3E">
      <w:pPr>
        <w:widowControl w:val="0"/>
        <w:snapToGrid w:val="0"/>
        <w:spacing w:after="0"/>
        <w:contextualSpacing/>
        <w:jc w:val="both"/>
        <w:rPr>
          <w:rFonts w:ascii="Times New Roman" w:hAnsi="Times New Roman"/>
          <w:sz w:val="24"/>
          <w:szCs w:val="24"/>
          <w:lang w:eastAsia="lt-LT"/>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p>
    <w:p w14:paraId="3F5CA3BD" w14:textId="77777777" w:rsidR="005D13B6" w:rsidRPr="000A4D90" w:rsidRDefault="005D13B6" w:rsidP="00B40E3E">
      <w:pPr>
        <w:widowControl w:val="0"/>
        <w:snapToGrid w:val="0"/>
        <w:spacing w:after="0"/>
        <w:contextualSpacing/>
        <w:jc w:val="both"/>
        <w:rPr>
          <w:rFonts w:ascii="Times New Roman" w:hAnsi="Times New Roman"/>
          <w:sz w:val="24"/>
          <w:szCs w:val="24"/>
          <w:lang w:eastAsia="lt-LT"/>
        </w:rPr>
      </w:pPr>
    </w:p>
    <w:p w14:paraId="6002678B" w14:textId="77777777" w:rsidR="005D13B6" w:rsidRPr="000A4D90" w:rsidRDefault="005D13B6" w:rsidP="00B40E3E">
      <w:pPr>
        <w:widowControl w:val="0"/>
        <w:snapToGrid w:val="0"/>
        <w:spacing w:after="0"/>
        <w:contextualSpacing/>
        <w:jc w:val="both"/>
        <w:rPr>
          <w:rFonts w:ascii="Times New Roman" w:hAnsi="Times New Roman"/>
          <w:bCs/>
          <w:sz w:val="24"/>
          <w:szCs w:val="24"/>
        </w:rPr>
      </w:pPr>
      <w:r w:rsidRPr="000A4D90">
        <w:rPr>
          <w:rFonts w:ascii="Times New Roman" w:hAnsi="Times New Roman"/>
          <w:i/>
          <w:sz w:val="24"/>
          <w:szCs w:val="24"/>
          <w:lang w:eastAsia="lt-LT"/>
        </w:rPr>
        <w:t>7 užduotis</w:t>
      </w:r>
      <w:r w:rsidRPr="000A4D90">
        <w:rPr>
          <w:rFonts w:ascii="Times New Roman" w:hAnsi="Times New Roman"/>
          <w:sz w:val="24"/>
          <w:szCs w:val="24"/>
          <w:lang w:eastAsia="lt-LT"/>
        </w:rPr>
        <w:t xml:space="preserve">. </w:t>
      </w:r>
      <w:r w:rsidRPr="000A4D90">
        <w:rPr>
          <w:rFonts w:ascii="Times New Roman" w:hAnsi="Times New Roman"/>
          <w:bCs/>
          <w:sz w:val="24"/>
          <w:szCs w:val="24"/>
        </w:rPr>
        <w:t>APRAŠYKITE EFEKTYVŲ MEDŽIAGŲ, ĮRANKIŲ IR ĮRANGOS IŠDĖSTYMĄ DARBO VIETOJE.</w:t>
      </w:r>
    </w:p>
    <w:p w14:paraId="7A848277" w14:textId="3B070527" w:rsidR="005D13B6" w:rsidRPr="000A4D90" w:rsidRDefault="00627BBD" w:rsidP="00B40E3E">
      <w:pPr>
        <w:widowControl w:val="0"/>
        <w:snapToGrid w:val="0"/>
        <w:spacing w:after="0"/>
        <w:contextualSpacing/>
        <w:jc w:val="both"/>
        <w:rPr>
          <w:rFonts w:ascii="Times New Roman" w:hAnsi="Times New Roman"/>
          <w:sz w:val="24"/>
          <w:szCs w:val="24"/>
          <w:lang w:eastAsia="lt-LT"/>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p>
    <w:p w14:paraId="488E180D" w14:textId="77777777" w:rsidR="005D13B6" w:rsidRPr="000A4D90" w:rsidRDefault="005D13B6" w:rsidP="00B40E3E">
      <w:pPr>
        <w:widowControl w:val="0"/>
        <w:snapToGrid w:val="0"/>
        <w:spacing w:after="0"/>
        <w:contextualSpacing/>
        <w:jc w:val="both"/>
        <w:rPr>
          <w:rFonts w:ascii="Times New Roman" w:hAnsi="Times New Roman"/>
          <w:sz w:val="24"/>
          <w:szCs w:val="24"/>
          <w:lang w:eastAsia="lt-LT"/>
        </w:rPr>
      </w:pPr>
    </w:p>
    <w:p w14:paraId="0E3D7847" w14:textId="77777777" w:rsidR="005D13B6" w:rsidRPr="000A4D90" w:rsidRDefault="005D13B6" w:rsidP="00B40E3E">
      <w:pPr>
        <w:widowControl w:val="0"/>
        <w:snapToGrid w:val="0"/>
        <w:spacing w:after="0"/>
        <w:contextualSpacing/>
        <w:jc w:val="both"/>
        <w:rPr>
          <w:rFonts w:ascii="Times New Roman" w:hAnsi="Times New Roman"/>
          <w:sz w:val="24"/>
          <w:szCs w:val="24"/>
          <w:lang w:eastAsia="lt-LT"/>
        </w:rPr>
      </w:pPr>
      <w:r w:rsidRPr="000A4D90">
        <w:rPr>
          <w:rFonts w:ascii="Times New Roman" w:hAnsi="Times New Roman"/>
          <w:i/>
          <w:sz w:val="24"/>
          <w:szCs w:val="24"/>
          <w:lang w:eastAsia="lt-LT"/>
        </w:rPr>
        <w:t>8 užduotis</w:t>
      </w:r>
      <w:r w:rsidRPr="000A4D90">
        <w:rPr>
          <w:rFonts w:ascii="Times New Roman" w:hAnsi="Times New Roman"/>
          <w:sz w:val="24"/>
          <w:szCs w:val="24"/>
          <w:lang w:eastAsia="lt-LT"/>
        </w:rPr>
        <w:t>. ATSAKYKITE Į KLAUSIMĄ.</w:t>
      </w:r>
    </w:p>
    <w:p w14:paraId="673BEF31" w14:textId="77777777" w:rsidR="00BC33A5" w:rsidRPr="000A4D90" w:rsidRDefault="00BC33A5" w:rsidP="00B40E3E">
      <w:pPr>
        <w:pStyle w:val="NoSpacing"/>
        <w:widowControl w:val="0"/>
        <w:spacing w:line="276" w:lineRule="auto"/>
        <w:rPr>
          <w:sz w:val="24"/>
          <w:szCs w:val="24"/>
        </w:rPr>
      </w:pPr>
      <w:r w:rsidRPr="000A4D90">
        <w:rPr>
          <w:sz w:val="24"/>
          <w:szCs w:val="24"/>
        </w:rPr>
        <w:t>Kas turi būti numatyta statybos darbų technologijos (vykdymo) projekte?</w:t>
      </w:r>
    </w:p>
    <w:p w14:paraId="01541BDF" w14:textId="02506BBA" w:rsidR="00BC33A5" w:rsidRPr="000A4D90" w:rsidRDefault="00627BBD" w:rsidP="00B40E3E">
      <w:pPr>
        <w:pStyle w:val="NoSpacing"/>
        <w:widowControl w:val="0"/>
        <w:numPr>
          <w:ilvl w:val="0"/>
          <w:numId w:val="116"/>
        </w:numPr>
        <w:spacing w:line="276" w:lineRule="auto"/>
        <w:ind w:left="0" w:firstLine="0"/>
        <w:rPr>
          <w:rFonts w:eastAsia="Times New Roman"/>
          <w:kern w:val="36"/>
          <w:sz w:val="24"/>
          <w:szCs w:val="24"/>
          <w:lang w:eastAsia="x-none"/>
        </w:rPr>
      </w:pP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00BC33A5" w:rsidRPr="000A4D90">
        <w:t>;</w:t>
      </w:r>
    </w:p>
    <w:p w14:paraId="12BDF129" w14:textId="62417EDB" w:rsidR="00BC33A5" w:rsidRPr="000A4D90" w:rsidRDefault="00627BBD" w:rsidP="00B40E3E">
      <w:pPr>
        <w:pStyle w:val="NoSpacing"/>
        <w:widowControl w:val="0"/>
        <w:numPr>
          <w:ilvl w:val="0"/>
          <w:numId w:val="116"/>
        </w:numPr>
        <w:spacing w:line="276" w:lineRule="auto"/>
        <w:ind w:left="0" w:firstLine="0"/>
        <w:rPr>
          <w:rFonts w:eastAsia="Times New Roman"/>
          <w:kern w:val="36"/>
          <w:sz w:val="24"/>
          <w:szCs w:val="24"/>
          <w:lang w:eastAsia="x-none"/>
        </w:rPr>
      </w:pP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00BC33A5" w:rsidRPr="000A4D90">
        <w:t>;</w:t>
      </w:r>
    </w:p>
    <w:p w14:paraId="1BD97FC0" w14:textId="05AC91EC" w:rsidR="00BC33A5" w:rsidRPr="000A4D90" w:rsidRDefault="00627BBD" w:rsidP="00B40E3E">
      <w:pPr>
        <w:pStyle w:val="NoSpacing"/>
        <w:widowControl w:val="0"/>
        <w:numPr>
          <w:ilvl w:val="0"/>
          <w:numId w:val="116"/>
        </w:numPr>
        <w:spacing w:line="276" w:lineRule="auto"/>
        <w:ind w:left="0" w:firstLine="0"/>
        <w:rPr>
          <w:rFonts w:eastAsia="Times New Roman"/>
          <w:kern w:val="36"/>
          <w:sz w:val="24"/>
          <w:szCs w:val="24"/>
          <w:lang w:eastAsia="x-none"/>
        </w:rPr>
      </w:pP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00BC33A5" w:rsidRPr="000A4D90">
        <w:t>;</w:t>
      </w:r>
    </w:p>
    <w:p w14:paraId="02069D2B" w14:textId="6ADB8C1C" w:rsidR="00BC33A5" w:rsidRPr="000A4D90" w:rsidRDefault="00627BBD" w:rsidP="00B40E3E">
      <w:pPr>
        <w:pStyle w:val="NoSpacing"/>
        <w:widowControl w:val="0"/>
        <w:numPr>
          <w:ilvl w:val="0"/>
          <w:numId w:val="116"/>
        </w:numPr>
        <w:spacing w:line="276" w:lineRule="auto"/>
        <w:ind w:left="0" w:firstLine="0"/>
        <w:rPr>
          <w:rFonts w:eastAsia="Times New Roman"/>
          <w:kern w:val="36"/>
          <w:sz w:val="24"/>
          <w:szCs w:val="24"/>
          <w:lang w:eastAsia="x-none"/>
        </w:rPr>
      </w:pP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00BC33A5" w:rsidRPr="000A4D90">
        <w:t>;</w:t>
      </w:r>
    </w:p>
    <w:p w14:paraId="52C81D20" w14:textId="4866C69A" w:rsidR="00BC33A5" w:rsidRPr="000A4D90" w:rsidRDefault="00627BBD" w:rsidP="00B40E3E">
      <w:pPr>
        <w:pStyle w:val="NoSpacing"/>
        <w:widowControl w:val="0"/>
        <w:numPr>
          <w:ilvl w:val="0"/>
          <w:numId w:val="116"/>
        </w:numPr>
        <w:spacing w:line="276" w:lineRule="auto"/>
        <w:ind w:left="0" w:firstLine="0"/>
        <w:rPr>
          <w:rFonts w:eastAsia="Times New Roman"/>
          <w:kern w:val="36"/>
          <w:sz w:val="24"/>
          <w:szCs w:val="24"/>
          <w:lang w:eastAsia="x-none"/>
        </w:rPr>
      </w:pP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00BC33A5" w:rsidRPr="000A4D90">
        <w:t>;</w:t>
      </w:r>
    </w:p>
    <w:p w14:paraId="6212340C" w14:textId="29DDE0CE" w:rsidR="00BC33A5" w:rsidRPr="000A4D90" w:rsidRDefault="00627BBD" w:rsidP="00B40E3E">
      <w:pPr>
        <w:pStyle w:val="NoSpacing"/>
        <w:widowControl w:val="0"/>
        <w:numPr>
          <w:ilvl w:val="0"/>
          <w:numId w:val="116"/>
        </w:numPr>
        <w:spacing w:line="276" w:lineRule="auto"/>
        <w:ind w:left="0" w:firstLine="0"/>
        <w:rPr>
          <w:rFonts w:eastAsia="Times New Roman"/>
          <w:kern w:val="36"/>
          <w:sz w:val="24"/>
          <w:szCs w:val="24"/>
          <w:lang w:eastAsia="x-none"/>
        </w:rPr>
      </w:pP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00BC33A5" w:rsidRPr="000A4D90">
        <w:t>;</w:t>
      </w:r>
    </w:p>
    <w:p w14:paraId="6F639A3B" w14:textId="77777777" w:rsidR="005D13B6" w:rsidRPr="000A4D90" w:rsidRDefault="005D13B6" w:rsidP="00B40E3E">
      <w:pPr>
        <w:widowControl w:val="0"/>
        <w:snapToGrid w:val="0"/>
        <w:spacing w:after="0"/>
        <w:contextualSpacing/>
        <w:jc w:val="both"/>
        <w:rPr>
          <w:rFonts w:ascii="Times New Roman" w:hAnsi="Times New Roman"/>
          <w:bCs/>
          <w:sz w:val="24"/>
          <w:szCs w:val="24"/>
        </w:rPr>
      </w:pPr>
      <w:r w:rsidRPr="000A4D90">
        <w:rPr>
          <w:rFonts w:ascii="Times New Roman" w:hAnsi="Times New Roman"/>
          <w:bCs/>
          <w:sz w:val="24"/>
          <w:szCs w:val="24"/>
        </w:rPr>
        <w:t>Kokios problemos dažniausiai kyla norint paruošti tvarkingą ir ergonomišką darbo vietą?</w:t>
      </w:r>
    </w:p>
    <w:p w14:paraId="11ED3A86" w14:textId="1AD31A70" w:rsidR="005D13B6" w:rsidRPr="000A4D90" w:rsidRDefault="00627BBD" w:rsidP="00B40E3E">
      <w:pPr>
        <w:widowControl w:val="0"/>
        <w:snapToGrid w:val="0"/>
        <w:spacing w:after="0"/>
        <w:contextualSpacing/>
        <w:jc w:val="both"/>
        <w:rPr>
          <w:rFonts w:ascii="Times New Roman" w:hAnsi="Times New Roman"/>
          <w:sz w:val="24"/>
          <w:szCs w:val="24"/>
          <w:lang w:eastAsia="lt-LT"/>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p>
    <w:p w14:paraId="54EAD1FD" w14:textId="77777777" w:rsidR="005D13B6" w:rsidRPr="000A4D90" w:rsidRDefault="005D13B6" w:rsidP="00B40E3E">
      <w:pPr>
        <w:widowControl w:val="0"/>
        <w:snapToGrid w:val="0"/>
        <w:spacing w:after="0"/>
        <w:contextualSpacing/>
        <w:jc w:val="both"/>
        <w:rPr>
          <w:rFonts w:ascii="Times New Roman" w:hAnsi="Times New Roman"/>
          <w:sz w:val="24"/>
          <w:szCs w:val="24"/>
          <w:lang w:eastAsia="lt-LT"/>
        </w:rPr>
      </w:pPr>
    </w:p>
    <w:p w14:paraId="4F86B04D" w14:textId="77777777" w:rsidR="005D13B6" w:rsidRPr="000A4D90" w:rsidRDefault="005D13B6" w:rsidP="00B40E3E">
      <w:pPr>
        <w:widowControl w:val="0"/>
        <w:snapToGrid w:val="0"/>
        <w:spacing w:after="0"/>
        <w:contextualSpacing/>
        <w:jc w:val="both"/>
        <w:rPr>
          <w:rFonts w:ascii="Times New Roman" w:hAnsi="Times New Roman"/>
          <w:sz w:val="24"/>
          <w:szCs w:val="24"/>
        </w:rPr>
      </w:pPr>
      <w:r w:rsidRPr="000A4D90">
        <w:rPr>
          <w:rFonts w:ascii="Times New Roman" w:hAnsi="Times New Roman"/>
          <w:i/>
          <w:sz w:val="24"/>
          <w:szCs w:val="24"/>
          <w:lang w:eastAsia="lt-LT"/>
        </w:rPr>
        <w:t>9 užduotis</w:t>
      </w:r>
      <w:r w:rsidRPr="000A4D90">
        <w:rPr>
          <w:rFonts w:ascii="Times New Roman" w:hAnsi="Times New Roman"/>
          <w:sz w:val="24"/>
          <w:szCs w:val="24"/>
          <w:lang w:eastAsia="lt-LT"/>
        </w:rPr>
        <w:t>.</w:t>
      </w:r>
      <w:r w:rsidRPr="000A4D90">
        <w:rPr>
          <w:rFonts w:ascii="Times New Roman" w:eastAsia="MS Mincho" w:hAnsi="Times New Roman"/>
          <w:sz w:val="24"/>
          <w:szCs w:val="24"/>
        </w:rPr>
        <w:t xml:space="preserve"> APIBŪDINKITE N</w:t>
      </w:r>
      <w:r w:rsidRPr="000A4D90">
        <w:rPr>
          <w:rFonts w:ascii="Times New Roman" w:hAnsi="Times New Roman"/>
          <w:sz w:val="24"/>
          <w:szCs w:val="24"/>
        </w:rPr>
        <w:t>ELAIMINGŲ ATSITIKIMŲ PRIEŽASTIS ATLIEKANT KROVOS DARBUS.</w:t>
      </w:r>
    </w:p>
    <w:p w14:paraId="40AC9848" w14:textId="4FD9FB79" w:rsidR="005D13B6" w:rsidRPr="000A4D90" w:rsidRDefault="00627BBD" w:rsidP="00B40E3E">
      <w:pPr>
        <w:widowControl w:val="0"/>
        <w:snapToGrid w:val="0"/>
        <w:spacing w:after="0"/>
        <w:contextualSpacing/>
        <w:jc w:val="both"/>
        <w:rPr>
          <w:rFonts w:ascii="Times New Roman" w:hAnsi="Times New Roman"/>
          <w:sz w:val="24"/>
          <w:szCs w:val="24"/>
          <w:lang w:eastAsia="lt-LT"/>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p>
    <w:p w14:paraId="385ACE36" w14:textId="77777777" w:rsidR="005D13B6" w:rsidRPr="000A4D90" w:rsidRDefault="005D13B6" w:rsidP="00B40E3E">
      <w:pPr>
        <w:widowControl w:val="0"/>
        <w:snapToGrid w:val="0"/>
        <w:spacing w:after="0"/>
        <w:contextualSpacing/>
        <w:jc w:val="both"/>
        <w:rPr>
          <w:rFonts w:ascii="Times New Roman" w:hAnsi="Times New Roman"/>
          <w:sz w:val="24"/>
          <w:szCs w:val="24"/>
          <w:lang w:eastAsia="lt-LT"/>
        </w:rPr>
      </w:pPr>
    </w:p>
    <w:p w14:paraId="0EA5AF1C" w14:textId="77777777" w:rsidR="005D13B6" w:rsidRPr="000A4D90" w:rsidRDefault="005D13B6" w:rsidP="00B40E3E">
      <w:pPr>
        <w:widowControl w:val="0"/>
        <w:snapToGrid w:val="0"/>
        <w:spacing w:after="0"/>
        <w:contextualSpacing/>
        <w:jc w:val="both"/>
        <w:rPr>
          <w:rFonts w:ascii="Times New Roman" w:eastAsia="MS Mincho" w:hAnsi="Times New Roman"/>
          <w:sz w:val="24"/>
          <w:szCs w:val="24"/>
        </w:rPr>
      </w:pPr>
      <w:r w:rsidRPr="000A4D90">
        <w:rPr>
          <w:rFonts w:ascii="Times New Roman" w:hAnsi="Times New Roman"/>
          <w:i/>
          <w:sz w:val="24"/>
          <w:szCs w:val="24"/>
          <w:lang w:eastAsia="lt-LT"/>
        </w:rPr>
        <w:t>10 užduotis</w:t>
      </w:r>
      <w:r w:rsidRPr="000A4D90">
        <w:rPr>
          <w:rFonts w:ascii="Times New Roman" w:hAnsi="Times New Roman"/>
          <w:sz w:val="24"/>
          <w:szCs w:val="24"/>
          <w:lang w:eastAsia="lt-LT"/>
        </w:rPr>
        <w:t>.</w:t>
      </w:r>
      <w:r w:rsidRPr="000A4D90">
        <w:rPr>
          <w:rFonts w:ascii="Times New Roman" w:eastAsia="MS Mincho" w:hAnsi="Times New Roman"/>
          <w:sz w:val="24"/>
          <w:szCs w:val="24"/>
        </w:rPr>
        <w:t xml:space="preserve"> KOKIOS ASMENINĖS APSAUGOS PRIEMONĖS TURI BŪTI NAUDOJAMOS DIRBANT SU KROVOS ĮRANGA?</w:t>
      </w:r>
    </w:p>
    <w:p w14:paraId="54261A45" w14:textId="2B84ACB8" w:rsidR="005D13B6" w:rsidRPr="000A4D90" w:rsidRDefault="00627BBD" w:rsidP="00B40E3E">
      <w:pPr>
        <w:widowControl w:val="0"/>
        <w:snapToGrid w:val="0"/>
        <w:spacing w:after="0"/>
        <w:contextualSpacing/>
        <w:jc w:val="both"/>
        <w:rPr>
          <w:rFonts w:ascii="Times New Roman" w:hAnsi="Times New Roman"/>
          <w:sz w:val="24"/>
          <w:szCs w:val="24"/>
          <w:lang w:eastAsia="lt-LT"/>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lastRenderedPageBreak/>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p>
    <w:p w14:paraId="54CAB6FC" w14:textId="77777777" w:rsidR="005D13B6" w:rsidRPr="000A4D90" w:rsidRDefault="005D13B6" w:rsidP="00B40E3E">
      <w:pPr>
        <w:widowControl w:val="0"/>
        <w:snapToGrid w:val="0"/>
        <w:spacing w:after="0"/>
        <w:contextualSpacing/>
        <w:jc w:val="both"/>
        <w:rPr>
          <w:rFonts w:ascii="Times New Roman" w:eastAsia="MS Mincho" w:hAnsi="Times New Roman"/>
          <w:sz w:val="24"/>
          <w:szCs w:val="24"/>
        </w:rPr>
      </w:pPr>
    </w:p>
    <w:p w14:paraId="7FDACD4A" w14:textId="77777777" w:rsidR="005D13B6" w:rsidRPr="000A4D90" w:rsidRDefault="005D13B6" w:rsidP="00B40E3E">
      <w:pPr>
        <w:widowControl w:val="0"/>
        <w:spacing w:after="0"/>
        <w:jc w:val="both"/>
        <w:rPr>
          <w:rFonts w:ascii="Times New Roman" w:eastAsia="MS Mincho" w:hAnsi="Times New Roman"/>
          <w:sz w:val="24"/>
          <w:szCs w:val="24"/>
        </w:rPr>
      </w:pPr>
      <w:r w:rsidRPr="000A4D90">
        <w:rPr>
          <w:rFonts w:ascii="Times New Roman" w:eastAsia="MS Mincho" w:hAnsi="Times New Roman"/>
          <w:i/>
          <w:sz w:val="24"/>
          <w:szCs w:val="24"/>
        </w:rPr>
        <w:t>11 užduotis.</w:t>
      </w:r>
      <w:r w:rsidRPr="000A4D90">
        <w:rPr>
          <w:rFonts w:ascii="Times New Roman" w:eastAsia="MS Mincho" w:hAnsi="Times New Roman"/>
          <w:b/>
          <w:sz w:val="24"/>
          <w:szCs w:val="24"/>
        </w:rPr>
        <w:t xml:space="preserve"> </w:t>
      </w:r>
      <w:r w:rsidRPr="000A4D90">
        <w:rPr>
          <w:rFonts w:ascii="Times New Roman" w:eastAsia="MS Mincho" w:hAnsi="Times New Roman"/>
          <w:sz w:val="24"/>
          <w:szCs w:val="24"/>
        </w:rPr>
        <w:t>ATSAKYKITE Į KLAUSIMĄ.</w:t>
      </w:r>
    </w:p>
    <w:p w14:paraId="080297BB" w14:textId="77777777" w:rsidR="005D13B6" w:rsidRPr="000A4D90" w:rsidRDefault="005D13B6" w:rsidP="00B40E3E">
      <w:pPr>
        <w:widowControl w:val="0"/>
        <w:spacing w:after="0"/>
        <w:jc w:val="both"/>
        <w:rPr>
          <w:rFonts w:ascii="Times New Roman" w:eastAsia="MS Mincho" w:hAnsi="Times New Roman"/>
          <w:sz w:val="24"/>
          <w:szCs w:val="24"/>
        </w:rPr>
      </w:pPr>
      <w:r w:rsidRPr="000A4D90">
        <w:rPr>
          <w:rFonts w:ascii="Times New Roman" w:eastAsia="MS Mincho" w:hAnsi="Times New Roman"/>
          <w:sz w:val="24"/>
          <w:szCs w:val="24"/>
        </w:rPr>
        <w:t>Ko neturi būti pakrovimo ir iškrovimo zonose?</w:t>
      </w:r>
    </w:p>
    <w:p w14:paraId="62B2FCDD" w14:textId="67F9C147" w:rsidR="005D13B6" w:rsidRPr="000A4D90" w:rsidRDefault="00627BBD" w:rsidP="00B40E3E">
      <w:pPr>
        <w:widowControl w:val="0"/>
        <w:snapToGrid w:val="0"/>
        <w:spacing w:after="0"/>
        <w:contextualSpacing/>
        <w:jc w:val="both"/>
        <w:rPr>
          <w:rFonts w:ascii="Times New Roman" w:hAnsi="Times New Roman"/>
          <w:sz w:val="24"/>
          <w:szCs w:val="24"/>
          <w:lang w:eastAsia="lt-LT"/>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p>
    <w:p w14:paraId="079B9A9B" w14:textId="77777777" w:rsidR="005D13B6" w:rsidRPr="000A4D90" w:rsidRDefault="005D13B6" w:rsidP="00B40E3E">
      <w:pPr>
        <w:widowControl w:val="0"/>
        <w:snapToGrid w:val="0"/>
        <w:spacing w:after="0"/>
        <w:contextualSpacing/>
        <w:jc w:val="both"/>
        <w:rPr>
          <w:rFonts w:ascii="Times New Roman" w:eastAsia="MS Mincho" w:hAnsi="Times New Roman"/>
          <w:sz w:val="24"/>
          <w:szCs w:val="24"/>
        </w:rPr>
      </w:pPr>
    </w:p>
    <w:p w14:paraId="7786EA7F" w14:textId="77777777" w:rsidR="005D13B6" w:rsidRPr="000A4D90" w:rsidRDefault="005D13B6" w:rsidP="00B40E3E">
      <w:pPr>
        <w:widowControl w:val="0"/>
        <w:spacing w:after="0"/>
        <w:rPr>
          <w:rFonts w:ascii="Times New Roman" w:eastAsia="MS Mincho" w:hAnsi="Times New Roman"/>
          <w:sz w:val="24"/>
          <w:szCs w:val="24"/>
        </w:rPr>
      </w:pPr>
      <w:r w:rsidRPr="000A4D90">
        <w:rPr>
          <w:rFonts w:ascii="Times New Roman" w:eastAsia="MS Mincho" w:hAnsi="Times New Roman"/>
          <w:i/>
          <w:sz w:val="24"/>
          <w:szCs w:val="24"/>
        </w:rPr>
        <w:t>12 užduotis.</w:t>
      </w:r>
      <w:r w:rsidRPr="000A4D90">
        <w:rPr>
          <w:rFonts w:ascii="Times New Roman" w:eastAsia="MS Mincho" w:hAnsi="Times New Roman"/>
          <w:b/>
          <w:sz w:val="24"/>
          <w:szCs w:val="24"/>
        </w:rPr>
        <w:t xml:space="preserve"> </w:t>
      </w:r>
      <w:r w:rsidRPr="000A4D90">
        <w:rPr>
          <w:rFonts w:ascii="Times New Roman" w:eastAsia="MS Mincho" w:hAnsi="Times New Roman"/>
          <w:sz w:val="24"/>
          <w:szCs w:val="24"/>
        </w:rPr>
        <w:t>KAIP TAISYKLINGAI TURI BŪTI SUDĖTI DIDELIO SVORIO KROVINIAI DIDELĖS APKROVOS VEŽIMĖLIUOSE?</w:t>
      </w:r>
    </w:p>
    <w:p w14:paraId="40F34F64" w14:textId="001AA8F9" w:rsidR="005D13B6" w:rsidRPr="000A4D90" w:rsidRDefault="00627BBD" w:rsidP="00B40E3E">
      <w:pPr>
        <w:pStyle w:val="NoSpacing"/>
        <w:widowControl w:val="0"/>
        <w:spacing w:line="276" w:lineRule="auto"/>
        <w:rPr>
          <w:sz w:val="24"/>
          <w:szCs w:val="24"/>
          <w:lang w:eastAsia="lt-LT"/>
        </w:rPr>
      </w:pP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p>
    <w:p w14:paraId="51399874" w14:textId="77777777" w:rsidR="005D13B6" w:rsidRPr="000A4D90" w:rsidRDefault="005D13B6" w:rsidP="00B40E3E">
      <w:pPr>
        <w:pStyle w:val="NoSpacing"/>
        <w:widowControl w:val="0"/>
        <w:spacing w:line="276" w:lineRule="auto"/>
        <w:rPr>
          <w:rFonts w:eastAsia="Times New Roman"/>
          <w:kern w:val="36"/>
          <w:sz w:val="24"/>
          <w:szCs w:val="24"/>
          <w:lang w:eastAsia="x-none"/>
        </w:rPr>
      </w:pPr>
    </w:p>
    <w:p w14:paraId="299A6DEA" w14:textId="77777777" w:rsidR="005D13B6" w:rsidRPr="000A4D90" w:rsidRDefault="005D13B6" w:rsidP="00B40E3E">
      <w:pPr>
        <w:widowControl w:val="0"/>
        <w:spacing w:after="0"/>
        <w:jc w:val="both"/>
        <w:rPr>
          <w:rFonts w:ascii="Times New Roman" w:eastAsia="MS Mincho" w:hAnsi="Times New Roman"/>
          <w:sz w:val="24"/>
          <w:szCs w:val="24"/>
        </w:rPr>
      </w:pPr>
      <w:r w:rsidRPr="000A4D90">
        <w:rPr>
          <w:rFonts w:ascii="Times New Roman" w:eastAsia="MS Mincho" w:hAnsi="Times New Roman"/>
          <w:i/>
          <w:sz w:val="24"/>
          <w:szCs w:val="24"/>
        </w:rPr>
        <w:t>13 užduotis.</w:t>
      </w:r>
      <w:r w:rsidRPr="000A4D90">
        <w:rPr>
          <w:rFonts w:ascii="Times New Roman" w:eastAsia="MS Mincho" w:hAnsi="Times New Roman"/>
          <w:sz w:val="24"/>
          <w:szCs w:val="24"/>
        </w:rPr>
        <w:t xml:space="preserve"> ATSAKYKITE Į KLAUSIMUS.</w:t>
      </w:r>
    </w:p>
    <w:p w14:paraId="12B76ACF" w14:textId="77777777" w:rsidR="005D13B6" w:rsidRPr="000A4D90" w:rsidRDefault="005D13B6" w:rsidP="00B40E3E">
      <w:pPr>
        <w:pStyle w:val="ListParagraph"/>
        <w:widowControl w:val="0"/>
        <w:numPr>
          <w:ilvl w:val="0"/>
          <w:numId w:val="30"/>
        </w:numPr>
        <w:spacing w:after="0"/>
        <w:ind w:left="0" w:firstLine="0"/>
        <w:jc w:val="both"/>
        <w:rPr>
          <w:rFonts w:ascii="Times New Roman" w:hAnsi="Times New Roman"/>
          <w:sz w:val="24"/>
          <w:szCs w:val="24"/>
        </w:rPr>
      </w:pPr>
      <w:r w:rsidRPr="000A4D90">
        <w:rPr>
          <w:rFonts w:ascii="Times New Roman" w:hAnsi="Times New Roman"/>
          <w:sz w:val="24"/>
          <w:szCs w:val="24"/>
        </w:rPr>
        <w:t xml:space="preserve">Dėl kokių priežasčių krovinių tvarkymas gali kelti riziką </w:t>
      </w:r>
      <w:proofErr w:type="spellStart"/>
      <w:r w:rsidRPr="000A4D90">
        <w:rPr>
          <w:rFonts w:ascii="Times New Roman" w:hAnsi="Times New Roman"/>
          <w:sz w:val="24"/>
          <w:szCs w:val="24"/>
        </w:rPr>
        <w:t>juosmeninei</w:t>
      </w:r>
      <w:proofErr w:type="spellEnd"/>
      <w:r w:rsidRPr="000A4D90">
        <w:rPr>
          <w:rFonts w:ascii="Times New Roman" w:hAnsi="Times New Roman"/>
          <w:sz w:val="24"/>
          <w:szCs w:val="24"/>
        </w:rPr>
        <w:t xml:space="preserve"> stuburo daliai:</w:t>
      </w:r>
    </w:p>
    <w:p w14:paraId="21893715" w14:textId="77777777" w:rsidR="005D13B6" w:rsidRPr="000A4D90" w:rsidRDefault="005D13B6" w:rsidP="00B40E3E">
      <w:pPr>
        <w:pStyle w:val="ListParagraph"/>
        <w:widowControl w:val="0"/>
        <w:numPr>
          <w:ilvl w:val="0"/>
          <w:numId w:val="22"/>
        </w:numPr>
        <w:spacing w:after="0"/>
        <w:ind w:left="0" w:firstLine="0"/>
        <w:jc w:val="both"/>
        <w:rPr>
          <w:rFonts w:ascii="Times New Roman" w:hAnsi="Times New Roman"/>
          <w:sz w:val="24"/>
          <w:szCs w:val="24"/>
        </w:rPr>
      </w:pPr>
      <w:r w:rsidRPr="000A4D90">
        <w:rPr>
          <w:rFonts w:ascii="Times New Roman" w:hAnsi="Times New Roman"/>
          <w:sz w:val="24"/>
          <w:szCs w:val="24"/>
        </w:rPr>
        <w:t>Krovinys per sunkus;</w:t>
      </w:r>
    </w:p>
    <w:p w14:paraId="2812D6BB" w14:textId="77777777" w:rsidR="005D13B6" w:rsidRPr="000A4D90" w:rsidRDefault="005D13B6" w:rsidP="00B40E3E">
      <w:pPr>
        <w:pStyle w:val="ListParagraph"/>
        <w:widowControl w:val="0"/>
        <w:numPr>
          <w:ilvl w:val="0"/>
          <w:numId w:val="22"/>
        </w:numPr>
        <w:spacing w:after="0"/>
        <w:ind w:left="0" w:firstLine="0"/>
        <w:jc w:val="both"/>
        <w:rPr>
          <w:rFonts w:ascii="Times New Roman" w:hAnsi="Times New Roman"/>
          <w:sz w:val="24"/>
          <w:szCs w:val="24"/>
        </w:rPr>
      </w:pPr>
      <w:r w:rsidRPr="000A4D90">
        <w:rPr>
          <w:rFonts w:ascii="Times New Roman" w:hAnsi="Times New Roman"/>
          <w:sz w:val="24"/>
          <w:szCs w:val="24"/>
        </w:rPr>
        <w:t>Krovinys per didelis;</w:t>
      </w:r>
    </w:p>
    <w:p w14:paraId="75C47CF3" w14:textId="77777777" w:rsidR="005D13B6" w:rsidRPr="000A4D90" w:rsidRDefault="005D13B6" w:rsidP="00B40E3E">
      <w:pPr>
        <w:pStyle w:val="ListParagraph"/>
        <w:widowControl w:val="0"/>
        <w:numPr>
          <w:ilvl w:val="0"/>
          <w:numId w:val="22"/>
        </w:numPr>
        <w:spacing w:after="0"/>
        <w:ind w:left="0" w:firstLine="0"/>
        <w:jc w:val="both"/>
        <w:rPr>
          <w:rFonts w:ascii="Times New Roman" w:hAnsi="Times New Roman"/>
          <w:sz w:val="24"/>
          <w:szCs w:val="24"/>
        </w:rPr>
      </w:pPr>
      <w:r w:rsidRPr="000A4D90">
        <w:rPr>
          <w:rFonts w:ascii="Times New Roman" w:hAnsi="Times New Roman"/>
          <w:sz w:val="24"/>
          <w:szCs w:val="24"/>
        </w:rPr>
        <w:t>Krovinys laikomas per toli nuo dirbančio asmens liemens.</w:t>
      </w:r>
    </w:p>
    <w:p w14:paraId="0DFA7F40" w14:textId="77777777" w:rsidR="005D13B6" w:rsidRPr="000A4D90" w:rsidRDefault="005D13B6" w:rsidP="00B40E3E">
      <w:pPr>
        <w:widowControl w:val="0"/>
        <w:spacing w:after="0"/>
        <w:rPr>
          <w:rFonts w:ascii="Times New Roman" w:hAnsi="Times New Roman"/>
          <w:sz w:val="24"/>
          <w:szCs w:val="24"/>
        </w:rPr>
      </w:pPr>
    </w:p>
    <w:p w14:paraId="5DF06F39" w14:textId="77777777" w:rsidR="005D13B6" w:rsidRPr="000A4D90" w:rsidRDefault="005D13B6" w:rsidP="00B40E3E">
      <w:pPr>
        <w:widowControl w:val="0"/>
        <w:spacing w:after="0"/>
        <w:rPr>
          <w:rFonts w:ascii="Times New Roman" w:hAnsi="Times New Roman"/>
          <w:sz w:val="24"/>
          <w:szCs w:val="24"/>
        </w:rPr>
      </w:pPr>
      <w:r w:rsidRPr="000A4D90">
        <w:rPr>
          <w:rFonts w:ascii="Times New Roman" w:hAnsi="Times New Roman"/>
          <w:sz w:val="24"/>
          <w:szCs w:val="24"/>
        </w:rPr>
        <w:t>2. Jeigu vyksta krovimas rankomis, kaip saugiau laikyti krovinį?</w:t>
      </w:r>
    </w:p>
    <w:p w14:paraId="6BE7C7A7" w14:textId="77777777" w:rsidR="005D13B6" w:rsidRPr="000A4D90" w:rsidRDefault="005D13B6" w:rsidP="00B40E3E">
      <w:pPr>
        <w:pStyle w:val="ListParagraph"/>
        <w:widowControl w:val="0"/>
        <w:spacing w:after="0"/>
        <w:ind w:left="0"/>
        <w:rPr>
          <w:rFonts w:ascii="Times New Roman" w:hAnsi="Times New Roman"/>
          <w:sz w:val="24"/>
          <w:szCs w:val="24"/>
        </w:rPr>
      </w:pPr>
      <w:r w:rsidRPr="000A4D90">
        <w:rPr>
          <w:rFonts w:ascii="Times New Roman" w:hAnsi="Times New Roman"/>
          <w:sz w:val="24"/>
          <w:szCs w:val="24"/>
        </w:rPr>
        <w:t>a) Ištiestomis rankomis;</w:t>
      </w:r>
    </w:p>
    <w:p w14:paraId="35E34BBA" w14:textId="77777777" w:rsidR="005D13B6" w:rsidRPr="000A4D90" w:rsidRDefault="005D13B6" w:rsidP="00B40E3E">
      <w:pPr>
        <w:pStyle w:val="ListParagraph"/>
        <w:widowControl w:val="0"/>
        <w:spacing w:after="0"/>
        <w:ind w:left="0"/>
        <w:rPr>
          <w:rFonts w:ascii="Times New Roman" w:hAnsi="Times New Roman"/>
          <w:sz w:val="24"/>
          <w:szCs w:val="24"/>
        </w:rPr>
      </w:pPr>
      <w:r w:rsidRPr="000A4D90">
        <w:rPr>
          <w:rFonts w:ascii="Times New Roman" w:hAnsi="Times New Roman"/>
          <w:sz w:val="24"/>
          <w:szCs w:val="24"/>
        </w:rPr>
        <w:t>b) Sulenktomis rankomis arčiau kūno;</w:t>
      </w:r>
    </w:p>
    <w:p w14:paraId="6BDCF45C" w14:textId="77777777" w:rsidR="005D13B6" w:rsidRPr="000A4D90" w:rsidRDefault="005D13B6" w:rsidP="00B40E3E">
      <w:pPr>
        <w:pStyle w:val="ListParagraph"/>
        <w:widowControl w:val="0"/>
        <w:spacing w:after="0"/>
        <w:ind w:left="0"/>
        <w:rPr>
          <w:rFonts w:ascii="Times New Roman" w:hAnsi="Times New Roman"/>
          <w:sz w:val="24"/>
          <w:szCs w:val="24"/>
        </w:rPr>
      </w:pPr>
      <w:r w:rsidRPr="000A4D90">
        <w:rPr>
          <w:rFonts w:ascii="Times New Roman" w:hAnsi="Times New Roman"/>
          <w:sz w:val="24"/>
          <w:szCs w:val="24"/>
        </w:rPr>
        <w:t>c) Nesvarbu.</w:t>
      </w:r>
    </w:p>
    <w:p w14:paraId="16976CCE" w14:textId="77777777" w:rsidR="005D13B6" w:rsidRPr="000A4D90" w:rsidRDefault="005D13B6" w:rsidP="00B40E3E">
      <w:pPr>
        <w:pStyle w:val="NoSpacing"/>
        <w:widowControl w:val="0"/>
        <w:spacing w:line="276" w:lineRule="auto"/>
        <w:rPr>
          <w:rFonts w:eastAsia="Times New Roman"/>
          <w:kern w:val="36"/>
          <w:sz w:val="24"/>
          <w:szCs w:val="24"/>
          <w:lang w:eastAsia="x-none"/>
        </w:rPr>
      </w:pPr>
    </w:p>
    <w:p w14:paraId="4A35C638" w14:textId="77777777" w:rsidR="005D13B6" w:rsidRPr="000A4D90" w:rsidRDefault="005D13B6" w:rsidP="00B40E3E">
      <w:pPr>
        <w:widowControl w:val="0"/>
        <w:spacing w:after="0"/>
        <w:rPr>
          <w:rFonts w:ascii="Times New Roman" w:eastAsia="Times New Roman" w:hAnsi="Times New Roman"/>
          <w:b/>
          <w:sz w:val="24"/>
          <w:szCs w:val="24"/>
          <w:lang w:eastAsia="lt-LT"/>
        </w:rPr>
      </w:pPr>
      <w:r w:rsidRPr="000A4D90">
        <w:rPr>
          <w:rFonts w:ascii="Times New Roman" w:eastAsia="Times New Roman" w:hAnsi="Times New Roman"/>
          <w:kern w:val="36"/>
          <w:sz w:val="24"/>
          <w:szCs w:val="24"/>
          <w:lang w:eastAsia="x-none"/>
        </w:rPr>
        <w:t xml:space="preserve">3. </w:t>
      </w:r>
      <w:r w:rsidRPr="000A4D90">
        <w:rPr>
          <w:rFonts w:ascii="Times New Roman" w:eastAsia="Times New Roman" w:hAnsi="Times New Roman"/>
          <w:sz w:val="24"/>
          <w:szCs w:val="24"/>
          <w:lang w:eastAsia="lt-LT"/>
        </w:rPr>
        <w:t>Kas yra krovinio ženklinimas?</w:t>
      </w:r>
    </w:p>
    <w:p w14:paraId="0C0232B4" w14:textId="77777777" w:rsidR="005D13B6" w:rsidRPr="000A4D90" w:rsidRDefault="005D13B6" w:rsidP="00B40E3E">
      <w:pPr>
        <w:widowControl w:val="0"/>
        <w:spacing w:after="0"/>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a) Krovinio svorio nustatymas;</w:t>
      </w:r>
    </w:p>
    <w:p w14:paraId="4B5FED7F" w14:textId="77777777" w:rsidR="005D13B6" w:rsidRPr="000A4D90" w:rsidRDefault="005D13B6" w:rsidP="00B40E3E">
      <w:pPr>
        <w:widowControl w:val="0"/>
        <w:spacing w:after="0"/>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b) Krovinių dokumentų apiforminimas;</w:t>
      </w:r>
    </w:p>
    <w:p w14:paraId="3A26ED44" w14:textId="77777777" w:rsidR="005D13B6" w:rsidRPr="000A4D90" w:rsidRDefault="005D13B6" w:rsidP="00B40E3E">
      <w:pPr>
        <w:pStyle w:val="NoSpacing"/>
        <w:widowControl w:val="0"/>
        <w:spacing w:line="276" w:lineRule="auto"/>
        <w:rPr>
          <w:rFonts w:eastAsia="Times New Roman"/>
          <w:kern w:val="36"/>
          <w:sz w:val="24"/>
          <w:szCs w:val="24"/>
          <w:lang w:eastAsia="x-none"/>
        </w:rPr>
      </w:pPr>
      <w:r w:rsidRPr="000A4D90">
        <w:rPr>
          <w:rFonts w:eastAsia="Times New Roman"/>
          <w:sz w:val="24"/>
          <w:szCs w:val="24"/>
          <w:lang w:eastAsia="lt-LT"/>
        </w:rPr>
        <w:t>c) Specialių užrašų ir ženklų rašymas ant krovinio.</w:t>
      </w:r>
    </w:p>
    <w:p w14:paraId="0269122A" w14:textId="77777777" w:rsidR="005D13B6" w:rsidRPr="000A4D90" w:rsidRDefault="005D13B6" w:rsidP="00B40E3E">
      <w:pPr>
        <w:widowControl w:val="0"/>
        <w:spacing w:after="0"/>
        <w:jc w:val="both"/>
        <w:rPr>
          <w:rFonts w:ascii="Times New Roman" w:eastAsia="Times New Roman" w:hAnsi="Times New Roman"/>
          <w:i/>
          <w:sz w:val="24"/>
          <w:szCs w:val="24"/>
        </w:rPr>
      </w:pPr>
    </w:p>
    <w:p w14:paraId="13EA7B2D" w14:textId="77777777" w:rsidR="005D13B6" w:rsidRPr="000A4D90" w:rsidRDefault="005D13B6" w:rsidP="00B40E3E">
      <w:pPr>
        <w:widowControl w:val="0"/>
        <w:spacing w:after="0"/>
        <w:jc w:val="both"/>
        <w:rPr>
          <w:rFonts w:ascii="Times New Roman" w:eastAsia="Times New Roman" w:hAnsi="Times New Roman"/>
          <w:caps/>
          <w:sz w:val="24"/>
          <w:szCs w:val="24"/>
        </w:rPr>
      </w:pPr>
      <w:r w:rsidRPr="000A4D90">
        <w:rPr>
          <w:rFonts w:ascii="Times New Roman" w:eastAsia="Times New Roman" w:hAnsi="Times New Roman"/>
          <w:i/>
          <w:sz w:val="24"/>
          <w:szCs w:val="24"/>
        </w:rPr>
        <w:t>14 užduotis.</w:t>
      </w:r>
      <w:r w:rsidRPr="000A4D90">
        <w:rPr>
          <w:rFonts w:ascii="Times New Roman" w:eastAsia="Times New Roman" w:hAnsi="Times New Roman"/>
          <w:sz w:val="24"/>
          <w:szCs w:val="24"/>
        </w:rPr>
        <w:t xml:space="preserve"> </w:t>
      </w:r>
      <w:r w:rsidRPr="000A4D90">
        <w:rPr>
          <w:rFonts w:ascii="Times New Roman" w:eastAsia="Times New Roman" w:hAnsi="Times New Roman"/>
          <w:caps/>
          <w:sz w:val="24"/>
          <w:szCs w:val="24"/>
        </w:rPr>
        <w:t>ATSAKYKITE Į KLAUSIMĄ.</w:t>
      </w:r>
    </w:p>
    <w:p w14:paraId="25841D62" w14:textId="77777777" w:rsidR="005D13B6" w:rsidRPr="000A4D90" w:rsidRDefault="005D13B6" w:rsidP="00B40E3E">
      <w:pPr>
        <w:pStyle w:val="Subtitle"/>
        <w:spacing w:after="0" w:line="276" w:lineRule="auto"/>
        <w:jc w:val="left"/>
        <w:rPr>
          <w:rFonts w:ascii="Times New Roman" w:hAnsi="Times New Roman"/>
        </w:rPr>
      </w:pPr>
      <w:r w:rsidRPr="000A4D90">
        <w:rPr>
          <w:rFonts w:ascii="Times New Roman" w:hAnsi="Times New Roman"/>
          <w:lang w:val="lt-LT"/>
        </w:rPr>
        <w:t>Kur sandėliuojamos birios medžiagos</w:t>
      </w:r>
      <w:r w:rsidRPr="000A4D90">
        <w:rPr>
          <w:rFonts w:ascii="Times New Roman" w:hAnsi="Times New Roman"/>
        </w:rPr>
        <w:t>?</w:t>
      </w:r>
    </w:p>
    <w:p w14:paraId="640A4AD3" w14:textId="7F2014DD" w:rsidR="005D13B6" w:rsidRPr="000A4D90" w:rsidRDefault="00627BBD" w:rsidP="00B40E3E">
      <w:pPr>
        <w:pStyle w:val="NoSpacing"/>
        <w:widowControl w:val="0"/>
        <w:spacing w:line="276" w:lineRule="auto"/>
        <w:rPr>
          <w:sz w:val="24"/>
          <w:szCs w:val="24"/>
          <w:lang w:eastAsia="lt-LT"/>
        </w:rPr>
      </w:pP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p>
    <w:p w14:paraId="79E57B3B" w14:textId="77777777" w:rsidR="005D13B6" w:rsidRPr="000A4D90" w:rsidRDefault="005D13B6" w:rsidP="00B40E3E">
      <w:pPr>
        <w:pStyle w:val="NoSpacing"/>
        <w:widowControl w:val="0"/>
        <w:spacing w:line="276" w:lineRule="auto"/>
        <w:rPr>
          <w:rFonts w:eastAsia="Times New Roman"/>
          <w:kern w:val="36"/>
          <w:sz w:val="24"/>
          <w:szCs w:val="24"/>
          <w:lang w:eastAsia="x-none"/>
        </w:rPr>
      </w:pPr>
    </w:p>
    <w:p w14:paraId="73B58CED" w14:textId="77777777" w:rsidR="005D13B6" w:rsidRPr="000A4D90" w:rsidRDefault="005D13B6" w:rsidP="00B40E3E">
      <w:pPr>
        <w:widowControl w:val="0"/>
        <w:spacing w:after="0"/>
        <w:jc w:val="both"/>
        <w:rPr>
          <w:rFonts w:ascii="Times New Roman" w:eastAsia="Times New Roman" w:hAnsi="Times New Roman"/>
          <w:caps/>
          <w:sz w:val="24"/>
          <w:szCs w:val="24"/>
        </w:rPr>
      </w:pPr>
      <w:r w:rsidRPr="000A4D90">
        <w:rPr>
          <w:rFonts w:ascii="Times New Roman" w:eastAsia="Times New Roman" w:hAnsi="Times New Roman"/>
          <w:i/>
          <w:sz w:val="24"/>
          <w:szCs w:val="24"/>
        </w:rPr>
        <w:t>15 užduotis.</w:t>
      </w:r>
      <w:r w:rsidRPr="000A4D90">
        <w:rPr>
          <w:rFonts w:ascii="Times New Roman" w:eastAsia="Times New Roman" w:hAnsi="Times New Roman"/>
          <w:sz w:val="24"/>
          <w:szCs w:val="24"/>
        </w:rPr>
        <w:t xml:space="preserve"> </w:t>
      </w:r>
      <w:r w:rsidRPr="000A4D90">
        <w:rPr>
          <w:rFonts w:ascii="Times New Roman" w:eastAsia="Times New Roman" w:hAnsi="Times New Roman"/>
          <w:caps/>
          <w:sz w:val="24"/>
          <w:szCs w:val="24"/>
        </w:rPr>
        <w:t>Kaip turi būti sandėliuojamas dirvožemis?</w:t>
      </w:r>
    </w:p>
    <w:p w14:paraId="0994CF95" w14:textId="60B6B066" w:rsidR="005D13B6" w:rsidRPr="000A4D90" w:rsidRDefault="00627BBD" w:rsidP="00B40E3E">
      <w:pPr>
        <w:pStyle w:val="NoSpacing"/>
        <w:widowControl w:val="0"/>
        <w:spacing w:line="276" w:lineRule="auto"/>
        <w:rPr>
          <w:sz w:val="24"/>
          <w:szCs w:val="24"/>
          <w:lang w:eastAsia="lt-LT"/>
        </w:rPr>
      </w:pP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sidRPr="000A4D90">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0A4D90">
        <w:rPr>
          <w:sz w:val="24"/>
          <w:szCs w:val="24"/>
          <w:u w:val="dotted"/>
        </w:rPr>
        <w:tab/>
      </w:r>
      <w:r w:rsidRPr="000A4D90">
        <w:rPr>
          <w:sz w:val="24"/>
          <w:szCs w:val="24"/>
          <w:u w:val="dotted"/>
        </w:rPr>
        <w:tab/>
      </w:r>
    </w:p>
    <w:p w14:paraId="2CEC33DD" w14:textId="77777777" w:rsidR="005D13B6" w:rsidRPr="000A4D90" w:rsidRDefault="005D13B6" w:rsidP="00B40E3E">
      <w:pPr>
        <w:pStyle w:val="NoSpacing"/>
        <w:widowControl w:val="0"/>
        <w:spacing w:line="276" w:lineRule="auto"/>
        <w:rPr>
          <w:rFonts w:eastAsia="Times New Roman"/>
          <w:kern w:val="36"/>
          <w:sz w:val="24"/>
          <w:szCs w:val="24"/>
          <w:lang w:eastAsia="x-none"/>
        </w:rPr>
      </w:pPr>
    </w:p>
    <w:p w14:paraId="7C8E699E" w14:textId="77777777" w:rsidR="005D13B6" w:rsidRPr="000A4D90" w:rsidRDefault="005D13B6" w:rsidP="00B40E3E">
      <w:pPr>
        <w:widowControl w:val="0"/>
        <w:spacing w:after="0"/>
        <w:jc w:val="both"/>
        <w:rPr>
          <w:rFonts w:ascii="Times New Roman" w:eastAsia="Times New Roman" w:hAnsi="Times New Roman"/>
          <w:caps/>
          <w:sz w:val="24"/>
          <w:szCs w:val="24"/>
        </w:rPr>
      </w:pPr>
      <w:r w:rsidRPr="000A4D90">
        <w:rPr>
          <w:rFonts w:ascii="Times New Roman" w:eastAsia="Times New Roman" w:hAnsi="Times New Roman"/>
          <w:i/>
          <w:sz w:val="24"/>
          <w:szCs w:val="24"/>
        </w:rPr>
        <w:t>16 užduotis.</w:t>
      </w:r>
      <w:r w:rsidRPr="000A4D90">
        <w:rPr>
          <w:rFonts w:ascii="Times New Roman" w:eastAsia="Times New Roman" w:hAnsi="Times New Roman"/>
          <w:sz w:val="24"/>
          <w:szCs w:val="24"/>
        </w:rPr>
        <w:t xml:space="preserve"> </w:t>
      </w:r>
      <w:r w:rsidRPr="000A4D90">
        <w:rPr>
          <w:rFonts w:ascii="Times New Roman" w:eastAsia="Times New Roman" w:hAnsi="Times New Roman"/>
          <w:caps/>
          <w:sz w:val="24"/>
          <w:szCs w:val="24"/>
        </w:rPr>
        <w:t>Įrašykite praleistus žodžius apie pagrindinius darbuotojų saugos ir sveikatos reikalavimus žemės sankasos įrengimo darbuose.</w:t>
      </w:r>
    </w:p>
    <w:p w14:paraId="2D1BACFA" w14:textId="415DA6A8" w:rsidR="00BC33A5" w:rsidRPr="000A4D90" w:rsidRDefault="00BC33A5" w:rsidP="00B40E3E">
      <w:pPr>
        <w:pStyle w:val="NoSpacing"/>
        <w:widowControl w:val="0"/>
        <w:spacing w:line="276" w:lineRule="auto"/>
        <w:rPr>
          <w:sz w:val="24"/>
          <w:szCs w:val="24"/>
          <w:lang w:eastAsia="lt-LT"/>
        </w:rPr>
      </w:pPr>
      <w:r w:rsidRPr="000A4D90">
        <w:rPr>
          <w:rFonts w:eastAsia="Times New Roman"/>
          <w:sz w:val="24"/>
          <w:szCs w:val="24"/>
        </w:rPr>
        <w:t xml:space="preserve">1. Klojant vamzdyną turi būti užtikrintas paviršinio vandens nuleidimas iš </w:t>
      </w:r>
      <w:r w:rsidR="00627BBD">
        <w:rPr>
          <w:sz w:val="24"/>
          <w:szCs w:val="24"/>
          <w:u w:val="dotted"/>
        </w:rPr>
        <w:tab/>
      </w:r>
      <w:r w:rsidR="00627BBD">
        <w:rPr>
          <w:sz w:val="24"/>
          <w:szCs w:val="24"/>
          <w:u w:val="dotted"/>
        </w:rPr>
        <w:tab/>
      </w:r>
      <w:r w:rsidR="00627BBD">
        <w:rPr>
          <w:sz w:val="24"/>
          <w:szCs w:val="24"/>
          <w:u w:val="dotted"/>
        </w:rPr>
        <w:tab/>
      </w:r>
      <w:r w:rsidR="00627BBD" w:rsidRPr="000A4D90">
        <w:rPr>
          <w:sz w:val="24"/>
          <w:szCs w:val="24"/>
          <w:u w:val="dotted"/>
        </w:rPr>
        <w:tab/>
      </w:r>
      <w:r w:rsidR="00627BBD" w:rsidRPr="000A4D90">
        <w:rPr>
          <w:sz w:val="24"/>
          <w:szCs w:val="24"/>
          <w:u w:val="dotted"/>
        </w:rPr>
        <w:tab/>
      </w:r>
      <w:r w:rsidR="00627BBD" w:rsidRPr="000A4D90">
        <w:rPr>
          <w:sz w:val="24"/>
          <w:szCs w:val="24"/>
          <w:u w:val="dotted"/>
        </w:rPr>
        <w:tab/>
      </w:r>
      <w:r w:rsidR="00627BBD" w:rsidRPr="000A4D90">
        <w:rPr>
          <w:sz w:val="24"/>
          <w:szCs w:val="24"/>
          <w:u w:val="dotted"/>
        </w:rPr>
        <w:tab/>
      </w:r>
      <w:r w:rsidR="00627BBD" w:rsidRPr="000A4D90">
        <w:rPr>
          <w:sz w:val="24"/>
          <w:szCs w:val="24"/>
          <w:u w:val="dotted"/>
        </w:rPr>
        <w:tab/>
      </w:r>
      <w:r w:rsidR="00627BBD" w:rsidRPr="000A4D90">
        <w:rPr>
          <w:sz w:val="24"/>
          <w:szCs w:val="24"/>
          <w:u w:val="dotted"/>
        </w:rPr>
        <w:tab/>
      </w:r>
      <w:r w:rsidR="00627BBD" w:rsidRPr="000A4D90">
        <w:rPr>
          <w:sz w:val="24"/>
          <w:szCs w:val="24"/>
          <w:u w:val="dotted"/>
        </w:rPr>
        <w:lastRenderedPageBreak/>
        <w:tab/>
      </w:r>
      <w:r w:rsidR="00627BBD" w:rsidRPr="000A4D90">
        <w:rPr>
          <w:sz w:val="24"/>
          <w:szCs w:val="24"/>
          <w:u w:val="dotted"/>
        </w:rPr>
        <w:tab/>
      </w:r>
      <w:r w:rsidR="00627BBD" w:rsidRPr="000A4D90">
        <w:rPr>
          <w:sz w:val="24"/>
          <w:szCs w:val="24"/>
          <w:u w:val="dotted"/>
        </w:rPr>
        <w:tab/>
      </w:r>
      <w:r w:rsidR="00627BBD" w:rsidRPr="000A4D90">
        <w:rPr>
          <w:sz w:val="24"/>
          <w:szCs w:val="24"/>
          <w:u w:val="dotted"/>
        </w:rPr>
        <w:tab/>
      </w:r>
      <w:r w:rsidR="00627BBD" w:rsidRPr="000A4D90">
        <w:rPr>
          <w:sz w:val="24"/>
          <w:szCs w:val="24"/>
          <w:u w:val="dotted"/>
        </w:rPr>
        <w:tab/>
      </w:r>
      <w:r w:rsidR="00627BBD" w:rsidRPr="000A4D90">
        <w:rPr>
          <w:sz w:val="24"/>
          <w:szCs w:val="24"/>
          <w:u w:val="dotted"/>
        </w:rPr>
        <w:tab/>
      </w:r>
      <w:r w:rsidR="00627BBD" w:rsidRPr="000A4D90">
        <w:rPr>
          <w:sz w:val="24"/>
          <w:szCs w:val="24"/>
          <w:u w:val="dotted"/>
        </w:rPr>
        <w:tab/>
      </w:r>
      <w:r w:rsidR="00627BBD" w:rsidRPr="000A4D90">
        <w:rPr>
          <w:sz w:val="24"/>
          <w:szCs w:val="24"/>
          <w:u w:val="dotted"/>
        </w:rPr>
        <w:tab/>
      </w:r>
      <w:r w:rsidR="00627BBD" w:rsidRPr="000A4D90">
        <w:rPr>
          <w:sz w:val="24"/>
          <w:szCs w:val="24"/>
          <w:u w:val="dotted"/>
        </w:rPr>
        <w:tab/>
      </w:r>
      <w:r w:rsidR="00627BBD" w:rsidRPr="000A4D90">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Pr>
          <w:sz w:val="24"/>
          <w:szCs w:val="24"/>
          <w:u w:val="dotted"/>
        </w:rPr>
        <w:tab/>
      </w:r>
      <w:r w:rsidR="00627BBD" w:rsidRPr="000A4D90">
        <w:rPr>
          <w:sz w:val="24"/>
          <w:szCs w:val="24"/>
          <w:u w:val="dotted"/>
        </w:rPr>
        <w:tab/>
      </w:r>
      <w:r w:rsidR="00627BBD" w:rsidRPr="000A4D90">
        <w:rPr>
          <w:sz w:val="24"/>
          <w:szCs w:val="24"/>
          <w:u w:val="dotted"/>
        </w:rPr>
        <w:tab/>
      </w:r>
      <w:r w:rsidRPr="000A4D90">
        <w:rPr>
          <w:sz w:val="24"/>
          <w:szCs w:val="24"/>
          <w:lang w:eastAsia="lt-LT"/>
        </w:rPr>
        <w:t>.</w:t>
      </w:r>
    </w:p>
    <w:p w14:paraId="19C7CEAF" w14:textId="4DD16C62" w:rsidR="00BC33A5" w:rsidRPr="000A4D90" w:rsidRDefault="00BC33A5" w:rsidP="00B40E3E">
      <w:pPr>
        <w:widowControl w:val="0"/>
        <w:spacing w:after="0"/>
        <w:jc w:val="both"/>
        <w:rPr>
          <w:rFonts w:ascii="Times New Roman" w:hAnsi="Times New Roman"/>
          <w:sz w:val="24"/>
          <w:szCs w:val="24"/>
        </w:rPr>
      </w:pPr>
      <w:r w:rsidRPr="000A4D90">
        <w:rPr>
          <w:rFonts w:ascii="Times New Roman" w:hAnsi="Times New Roman"/>
          <w:sz w:val="24"/>
          <w:szCs w:val="24"/>
        </w:rPr>
        <w:t>2. Žemės sankasos viršaus aukščių nuokrypiai nuo projektinių aukščių </w:t>
      </w:r>
      <w:r w:rsidRPr="000A4D90">
        <w:rPr>
          <w:rFonts w:ascii="Times New Roman" w:hAnsi="Times New Roman"/>
          <w:sz w:val="24"/>
          <w:szCs w:val="24"/>
          <w:shd w:val="clear" w:color="auto" w:fill="FFFFFF"/>
        </w:rPr>
        <w:t>n</w:t>
      </w:r>
      <w:r w:rsidRPr="000A4D90">
        <w:rPr>
          <w:rFonts w:ascii="Times New Roman" w:hAnsi="Times New Roman"/>
          <w:sz w:val="24"/>
          <w:szCs w:val="24"/>
        </w:rPr>
        <w:t xml:space="preserve">eturi būti didesni kaip </w:t>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Pr="000A4D90">
        <w:rPr>
          <w:rFonts w:ascii="Times New Roman" w:hAnsi="Times New Roman"/>
          <w:sz w:val="24"/>
          <w:szCs w:val="24"/>
        </w:rPr>
        <w:t xml:space="preserve"> cm arba pagrįstais atvejais </w:t>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Pr="000A4D90">
        <w:rPr>
          <w:rFonts w:ascii="Times New Roman" w:hAnsi="Times New Roman"/>
          <w:sz w:val="24"/>
          <w:szCs w:val="24"/>
        </w:rPr>
        <w:t xml:space="preserve"> cm, o kai ant jos iš karto klojamas surištasis pagrindo sluoksnis – didesni kaip </w:t>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Pr="000A4D90">
        <w:rPr>
          <w:rFonts w:ascii="Times New Roman" w:hAnsi="Times New Roman"/>
          <w:sz w:val="24"/>
          <w:szCs w:val="24"/>
        </w:rPr>
        <w:t xml:space="preserve"> cm.</w:t>
      </w:r>
    </w:p>
    <w:p w14:paraId="2150DD94" w14:textId="5DB251C6" w:rsidR="00BC33A5" w:rsidRPr="000A4D90" w:rsidRDefault="00BC33A5"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 xml:space="preserve">3. Dirbti požeminių komunikacijų apsauginėje zonoje galima tik tiesiogiai vadovaujant </w:t>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Pr="000A4D90">
        <w:rPr>
          <w:rFonts w:ascii="Times New Roman" w:eastAsia="Times New Roman" w:hAnsi="Times New Roman"/>
          <w:sz w:val="24"/>
          <w:szCs w:val="24"/>
        </w:rPr>
        <w:t>.</w:t>
      </w:r>
    </w:p>
    <w:p w14:paraId="36512D9D" w14:textId="1FE8E4A4" w:rsidR="00BC33A5" w:rsidRPr="000A4D90" w:rsidRDefault="00BC33A5"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 xml:space="preserve">4. Arti veikiančių komunikacijų leidžiama dirbti tik kastuvais. Kasti mechanizuotai ar naudoti smūginius įrankius (laužtuvus, kaplius, pleištus ir pneumatinius įrankius) </w:t>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Pr="000A4D90">
        <w:rPr>
          <w:rFonts w:ascii="Times New Roman" w:eastAsia="Times New Roman" w:hAnsi="Times New Roman"/>
          <w:sz w:val="24"/>
          <w:szCs w:val="24"/>
        </w:rPr>
        <w:t>.</w:t>
      </w:r>
    </w:p>
    <w:p w14:paraId="04611AA3" w14:textId="6C008BCE" w:rsidR="00BC33A5" w:rsidRPr="000A4D90" w:rsidRDefault="00BC33A5"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 xml:space="preserve">5. Dirbant darbininkams ant iškasų ir pylimų šlaitų, gilesnių kaip 3 m ir statesnių kaip 1:1 (jei šlaito paviršius drėgnas – statesnių kaip 1:2) reikia naudoti </w:t>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Pr="000A4D90">
        <w:rPr>
          <w:rFonts w:ascii="Times New Roman" w:eastAsia="Times New Roman" w:hAnsi="Times New Roman"/>
          <w:sz w:val="24"/>
          <w:szCs w:val="24"/>
        </w:rPr>
        <w:t>.</w:t>
      </w:r>
    </w:p>
    <w:p w14:paraId="1C4797F0" w14:textId="77777777" w:rsidR="00BC33A5" w:rsidRPr="000A4D90" w:rsidRDefault="00BC33A5"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kad darbininkai nenukristų ir nenuslinktų šlaito paviršiumi.</w:t>
      </w:r>
    </w:p>
    <w:p w14:paraId="019C98ED" w14:textId="2239262B" w:rsidR="00BC33A5" w:rsidRPr="000A4D90" w:rsidRDefault="00BC33A5"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 xml:space="preserve">6. Gruntą, iškastą iš pamatų duobės ar tranšėjos, reikia krauti ne arčiau kaip </w:t>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Pr="000A4D90">
        <w:rPr>
          <w:rFonts w:ascii="Times New Roman" w:eastAsia="Times New Roman" w:hAnsi="Times New Roman"/>
          <w:sz w:val="24"/>
          <w:szCs w:val="24"/>
        </w:rPr>
        <w:t xml:space="preserve"> nuo iškasos briaunos.</w:t>
      </w:r>
    </w:p>
    <w:p w14:paraId="6FA35B31" w14:textId="6EB311EA" w:rsidR="00BC33A5" w:rsidRPr="000A4D90" w:rsidRDefault="00BC33A5"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 xml:space="preserve">7. Esant 3-5 m duobių ir tranšėjų gyliui, įrengiamas ištisinis horizontalus duobių ir tranšėjų šlaitų </w:t>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Pr="000A4D90">
        <w:rPr>
          <w:rFonts w:ascii="Times New Roman" w:eastAsia="Times New Roman" w:hAnsi="Times New Roman"/>
          <w:sz w:val="24"/>
          <w:szCs w:val="24"/>
        </w:rPr>
        <w:t>.</w:t>
      </w:r>
    </w:p>
    <w:p w14:paraId="68EE4F40" w14:textId="1B4F1DD6" w:rsidR="00BC33A5" w:rsidRPr="000A4D90" w:rsidRDefault="00BC33A5"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 xml:space="preserve">8. Dirbant ekskavatoriumi, jo darbo aikštelė turi būti išlyginta, tvirtu pagrindu ir ne didesnio nuolydžio, negu nurodyta </w:t>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Pr="000A4D90">
        <w:rPr>
          <w:rFonts w:ascii="Times New Roman" w:eastAsia="Times New Roman" w:hAnsi="Times New Roman"/>
          <w:sz w:val="24"/>
          <w:szCs w:val="24"/>
        </w:rPr>
        <w:t xml:space="preserve">. Jei ekskavatorius grimzta, būtina padėti </w:t>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sidRPr="000A4D90">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sidRPr="000A4D90">
        <w:rPr>
          <w:rFonts w:ascii="Times New Roman" w:eastAsia="Times New Roman" w:hAnsi="Times New Roman"/>
          <w:sz w:val="24"/>
          <w:szCs w:val="24"/>
        </w:rPr>
        <w:t>.</w:t>
      </w:r>
    </w:p>
    <w:p w14:paraId="19633793" w14:textId="77777777" w:rsidR="005D13B6" w:rsidRPr="000A4D90" w:rsidRDefault="005D13B6" w:rsidP="00B40E3E">
      <w:pPr>
        <w:widowControl w:val="0"/>
        <w:spacing w:after="0"/>
        <w:jc w:val="both"/>
        <w:rPr>
          <w:rFonts w:ascii="Times New Roman" w:eastAsia="Times New Roman" w:hAnsi="Times New Roman"/>
          <w:caps/>
          <w:sz w:val="24"/>
          <w:szCs w:val="24"/>
        </w:rPr>
      </w:pPr>
    </w:p>
    <w:p w14:paraId="0E57B668" w14:textId="77777777" w:rsidR="005D13B6" w:rsidRPr="000A4D90" w:rsidRDefault="005D13B6" w:rsidP="00B40E3E">
      <w:pPr>
        <w:pStyle w:val="NoSpacing"/>
        <w:widowControl w:val="0"/>
        <w:spacing w:line="276" w:lineRule="auto"/>
        <w:rPr>
          <w:sz w:val="24"/>
          <w:szCs w:val="24"/>
        </w:rPr>
      </w:pPr>
      <w:r w:rsidRPr="000A4D90">
        <w:rPr>
          <w:i/>
          <w:sz w:val="24"/>
          <w:szCs w:val="24"/>
        </w:rPr>
        <w:t>17 praktinė užduotis</w:t>
      </w:r>
      <w:r w:rsidRPr="000A4D90">
        <w:rPr>
          <w:sz w:val="24"/>
          <w:szCs w:val="24"/>
        </w:rPr>
        <w:t>. ATSAKYKITE Į KLAUSIMUS.</w:t>
      </w:r>
    </w:p>
    <w:p w14:paraId="75C55CC4" w14:textId="77777777" w:rsidR="005D13B6" w:rsidRPr="000A4D90" w:rsidRDefault="005D13B6" w:rsidP="00B40E3E">
      <w:pPr>
        <w:spacing w:after="0"/>
        <w:jc w:val="both"/>
        <w:rPr>
          <w:rFonts w:ascii="Times New Roman" w:hAnsi="Times New Roman"/>
          <w:sz w:val="24"/>
          <w:szCs w:val="24"/>
          <w:lang w:eastAsia="lt-LT"/>
        </w:rPr>
      </w:pPr>
      <w:r w:rsidRPr="000A4D90">
        <w:rPr>
          <w:rFonts w:ascii="Times New Roman" w:hAnsi="Times New Roman"/>
          <w:sz w:val="24"/>
          <w:szCs w:val="24"/>
          <w:lang w:eastAsia="lt-LT"/>
        </w:rPr>
        <w:t xml:space="preserve">1. </w:t>
      </w:r>
      <w:r w:rsidR="00BC33A5" w:rsidRPr="000A4D90">
        <w:rPr>
          <w:rFonts w:ascii="Times New Roman" w:hAnsi="Times New Roman"/>
          <w:sz w:val="24"/>
          <w:szCs w:val="24"/>
          <w:lang w:eastAsia="lt-LT"/>
        </w:rPr>
        <w:t>Kas priskiriama p</w:t>
      </w:r>
      <w:r w:rsidR="00BC33A5" w:rsidRPr="000A4D90">
        <w:rPr>
          <w:rFonts w:ascii="Times New Roman" w:eastAsia="Times New Roman" w:hAnsi="Times New Roman"/>
          <w:bCs/>
          <w:iCs/>
          <w:sz w:val="24"/>
          <w:szCs w:val="24"/>
          <w:lang w:eastAsia="lt-LT"/>
        </w:rPr>
        <w:t>avojingoms zonoms</w:t>
      </w:r>
      <w:r w:rsidR="00BC33A5" w:rsidRPr="000A4D90">
        <w:rPr>
          <w:rFonts w:ascii="Times New Roman" w:eastAsia="Times New Roman" w:hAnsi="Times New Roman"/>
          <w:b/>
          <w:bCs/>
          <w:i/>
          <w:iCs/>
          <w:sz w:val="24"/>
          <w:szCs w:val="24"/>
          <w:lang w:eastAsia="lt-LT"/>
        </w:rPr>
        <w:t xml:space="preserve"> </w:t>
      </w:r>
      <w:r w:rsidR="00BC33A5" w:rsidRPr="000A4D90">
        <w:rPr>
          <w:rFonts w:ascii="Times New Roman" w:eastAsia="Times New Roman" w:hAnsi="Times New Roman"/>
          <w:sz w:val="24"/>
          <w:szCs w:val="24"/>
          <w:lang w:eastAsia="lt-LT"/>
        </w:rPr>
        <w:t>su nuolat veikiančiais pavojingais ir / arba kenksmingais veiksniais, vykdant žemės darbus</w:t>
      </w:r>
      <w:r w:rsidR="00BC33A5" w:rsidRPr="000A4D90">
        <w:rPr>
          <w:rFonts w:ascii="Times New Roman" w:hAnsi="Times New Roman"/>
          <w:sz w:val="24"/>
          <w:szCs w:val="24"/>
          <w:lang w:eastAsia="lt-LT"/>
        </w:rPr>
        <w:t>?</w:t>
      </w:r>
    </w:p>
    <w:p w14:paraId="2F84C26A" w14:textId="77777777" w:rsidR="005D13B6" w:rsidRPr="000A4D90" w:rsidRDefault="005D13B6" w:rsidP="00B40E3E">
      <w:pPr>
        <w:spacing w:after="0"/>
        <w:jc w:val="both"/>
        <w:rPr>
          <w:rFonts w:ascii="Times New Roman" w:hAnsi="Times New Roman"/>
          <w:sz w:val="24"/>
          <w:szCs w:val="24"/>
          <w:lang w:eastAsia="lt-LT"/>
        </w:rPr>
      </w:pPr>
      <w:r w:rsidRPr="000A4D90">
        <w:rPr>
          <w:rFonts w:ascii="Times New Roman" w:hAnsi="Times New Roman"/>
          <w:sz w:val="24"/>
          <w:szCs w:val="24"/>
          <w:lang w:eastAsia="lt-LT"/>
        </w:rPr>
        <w:t>2. Išvardykite jums žinomas kenksmingų ir pavojingų rizikos veiksnių grupes.</w:t>
      </w:r>
    </w:p>
    <w:p w14:paraId="1323360D" w14:textId="77777777" w:rsidR="005D13B6" w:rsidRPr="000A4D90" w:rsidRDefault="005D13B6" w:rsidP="00B40E3E">
      <w:pPr>
        <w:spacing w:after="0"/>
        <w:jc w:val="both"/>
        <w:rPr>
          <w:rFonts w:ascii="Times New Roman" w:hAnsi="Times New Roman"/>
          <w:sz w:val="24"/>
          <w:szCs w:val="24"/>
          <w:lang w:eastAsia="lt-LT"/>
        </w:rPr>
      </w:pPr>
      <w:r w:rsidRPr="000A4D90">
        <w:rPr>
          <w:rFonts w:ascii="Times New Roman" w:hAnsi="Times New Roman"/>
          <w:sz w:val="24"/>
          <w:szCs w:val="24"/>
          <w:lang w:eastAsia="lt-LT"/>
        </w:rPr>
        <w:t>3. Apibūdinkite aptvarus, reikalingus pavojingoms zonoms atskirti.</w:t>
      </w:r>
    </w:p>
    <w:p w14:paraId="48DD4685"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r w:rsidRPr="000A4D90">
        <w:rPr>
          <w:rFonts w:ascii="Times New Roman" w:hAnsi="Times New Roman"/>
          <w:kern w:val="36"/>
          <w:sz w:val="24"/>
          <w:szCs w:val="24"/>
          <w:lang w:eastAsia="x-none"/>
        </w:rPr>
        <w:t>4. Įvardykite ir aprašykite lentelėje pateiktas darbuotojų asmenines saugos priemones.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2093"/>
        <w:gridCol w:w="2340"/>
        <w:gridCol w:w="4908"/>
      </w:tblGrid>
      <w:tr w:rsidR="005D13B6" w:rsidRPr="008A0081" w14:paraId="0ADA6605" w14:textId="77777777" w:rsidTr="00627BBD">
        <w:trPr>
          <w:trHeight w:val="57"/>
        </w:trPr>
        <w:tc>
          <w:tcPr>
            <w:tcW w:w="570" w:type="dxa"/>
            <w:shd w:val="clear" w:color="auto" w:fill="auto"/>
            <w:vAlign w:val="center"/>
          </w:tcPr>
          <w:p w14:paraId="227C9288" w14:textId="77777777" w:rsidR="005D13B6" w:rsidRPr="000A4D90" w:rsidRDefault="005D13B6" w:rsidP="00B40E3E">
            <w:pPr>
              <w:pStyle w:val="NoSpacing"/>
              <w:spacing w:line="276" w:lineRule="auto"/>
              <w:jc w:val="center"/>
              <w:rPr>
                <w:b/>
                <w:bCs/>
                <w:sz w:val="24"/>
                <w:szCs w:val="24"/>
              </w:rPr>
            </w:pPr>
            <w:r w:rsidRPr="000A4D90">
              <w:rPr>
                <w:b/>
                <w:bCs/>
                <w:sz w:val="24"/>
                <w:szCs w:val="24"/>
              </w:rPr>
              <w:t>Eil. Nr.</w:t>
            </w:r>
          </w:p>
        </w:tc>
        <w:tc>
          <w:tcPr>
            <w:tcW w:w="2093" w:type="dxa"/>
            <w:shd w:val="clear" w:color="auto" w:fill="auto"/>
            <w:vAlign w:val="center"/>
          </w:tcPr>
          <w:p w14:paraId="200E1EE2" w14:textId="77777777" w:rsidR="005D13B6" w:rsidRPr="000A4D90" w:rsidRDefault="005D13B6" w:rsidP="00B40E3E">
            <w:pPr>
              <w:pStyle w:val="NoSpacing"/>
              <w:spacing w:line="276" w:lineRule="auto"/>
              <w:jc w:val="center"/>
              <w:rPr>
                <w:b/>
                <w:bCs/>
                <w:sz w:val="24"/>
                <w:szCs w:val="24"/>
              </w:rPr>
            </w:pPr>
            <w:r w:rsidRPr="000A4D90">
              <w:rPr>
                <w:b/>
                <w:bCs/>
                <w:sz w:val="24"/>
                <w:szCs w:val="24"/>
              </w:rPr>
              <w:t xml:space="preserve">Saugos priemonės </w:t>
            </w:r>
          </w:p>
        </w:tc>
        <w:tc>
          <w:tcPr>
            <w:tcW w:w="2340" w:type="dxa"/>
            <w:shd w:val="clear" w:color="auto" w:fill="auto"/>
            <w:vAlign w:val="center"/>
          </w:tcPr>
          <w:p w14:paraId="58C395C6" w14:textId="77777777" w:rsidR="005D13B6" w:rsidRPr="000A4D90" w:rsidRDefault="005D13B6" w:rsidP="00B40E3E">
            <w:pPr>
              <w:pStyle w:val="NoSpacing"/>
              <w:spacing w:line="276" w:lineRule="auto"/>
              <w:jc w:val="center"/>
              <w:rPr>
                <w:b/>
                <w:bCs/>
                <w:sz w:val="24"/>
                <w:szCs w:val="24"/>
              </w:rPr>
            </w:pPr>
            <w:r w:rsidRPr="000A4D90">
              <w:rPr>
                <w:b/>
                <w:bCs/>
                <w:sz w:val="24"/>
                <w:szCs w:val="24"/>
              </w:rPr>
              <w:t>Saugos priemonės pavadinimas</w:t>
            </w:r>
          </w:p>
        </w:tc>
        <w:tc>
          <w:tcPr>
            <w:tcW w:w="4908" w:type="dxa"/>
            <w:shd w:val="clear" w:color="auto" w:fill="auto"/>
            <w:vAlign w:val="center"/>
          </w:tcPr>
          <w:p w14:paraId="6255A651" w14:textId="77777777" w:rsidR="005D13B6" w:rsidRPr="000A4D90" w:rsidRDefault="005D13B6" w:rsidP="00B40E3E">
            <w:pPr>
              <w:pStyle w:val="NoSpacing"/>
              <w:spacing w:line="276" w:lineRule="auto"/>
              <w:jc w:val="center"/>
              <w:rPr>
                <w:b/>
                <w:bCs/>
                <w:sz w:val="24"/>
                <w:szCs w:val="24"/>
              </w:rPr>
            </w:pPr>
            <w:r w:rsidRPr="000A4D90">
              <w:rPr>
                <w:b/>
                <w:bCs/>
                <w:sz w:val="24"/>
                <w:szCs w:val="24"/>
              </w:rPr>
              <w:t>Nuo kokių profesinės rizikos veiksnių apsaugo?</w:t>
            </w:r>
          </w:p>
        </w:tc>
      </w:tr>
      <w:tr w:rsidR="005D13B6" w:rsidRPr="008A0081" w14:paraId="7819B456" w14:textId="77777777" w:rsidTr="00627BBD">
        <w:trPr>
          <w:trHeight w:val="57"/>
        </w:trPr>
        <w:tc>
          <w:tcPr>
            <w:tcW w:w="570" w:type="dxa"/>
            <w:shd w:val="clear" w:color="auto" w:fill="auto"/>
            <w:vAlign w:val="center"/>
          </w:tcPr>
          <w:p w14:paraId="77887334"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r w:rsidRPr="000A4D90">
              <w:rPr>
                <w:rFonts w:ascii="Times New Roman" w:hAnsi="Times New Roman"/>
                <w:kern w:val="36"/>
                <w:sz w:val="24"/>
                <w:szCs w:val="24"/>
                <w:lang w:eastAsia="x-none"/>
              </w:rPr>
              <w:t>1</w:t>
            </w:r>
          </w:p>
        </w:tc>
        <w:tc>
          <w:tcPr>
            <w:tcW w:w="2093" w:type="dxa"/>
            <w:shd w:val="clear" w:color="auto" w:fill="auto"/>
            <w:vAlign w:val="center"/>
          </w:tcPr>
          <w:p w14:paraId="48B8843B" w14:textId="2DE8CB89" w:rsidR="005D13B6" w:rsidRPr="000A4D90" w:rsidRDefault="0059164C" w:rsidP="00B40E3E">
            <w:pPr>
              <w:widowControl w:val="0"/>
              <w:spacing w:after="0"/>
              <w:contextualSpacing/>
              <w:jc w:val="center"/>
              <w:outlineLvl w:val="0"/>
              <w:rPr>
                <w:rFonts w:ascii="Times New Roman" w:hAnsi="Times New Roman"/>
                <w:kern w:val="36"/>
                <w:sz w:val="24"/>
                <w:szCs w:val="24"/>
                <w:lang w:eastAsia="x-none"/>
              </w:rPr>
            </w:pPr>
            <w:r w:rsidRPr="000A4D90">
              <w:rPr>
                <w:rFonts w:ascii="Times New Roman" w:hAnsi="Times New Roman"/>
                <w:noProof/>
                <w:kern w:val="36"/>
                <w:sz w:val="24"/>
                <w:szCs w:val="24"/>
                <w:lang w:eastAsia="lt-LT"/>
              </w:rPr>
              <w:drawing>
                <wp:inline distT="0" distB="0" distL="0" distR="0" wp14:anchorId="5A29A128" wp14:editId="764771E1">
                  <wp:extent cx="476250" cy="386080"/>
                  <wp:effectExtent l="0" t="0" r="0" b="0"/>
                  <wp:docPr id="2" name="Paveikslėlis 1" descr="Vaizdo rezultatas pagal užklausą „apsauginis sal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Vaizdo rezultatas pagal užklausą „apsauginis salmas“"/>
                          <pic:cNvPicPr>
                            <a:picLocks noChangeAspect="1" noChangeArrowheads="1"/>
                          </pic:cNvPicPr>
                        </pic:nvPicPr>
                        <pic:blipFill>
                          <a:blip r:embed="rId14" cstate="print">
                            <a:extLst>
                              <a:ext uri="{28A0092B-C50C-407E-A947-70E740481C1C}">
                                <a14:useLocalDpi xmlns:a14="http://schemas.microsoft.com/office/drawing/2010/main" val="0"/>
                              </a:ext>
                            </a:extLst>
                          </a:blip>
                          <a:srcRect t="7774" b="10579"/>
                          <a:stretch>
                            <a:fillRect/>
                          </a:stretch>
                        </pic:blipFill>
                        <pic:spPr bwMode="auto">
                          <a:xfrm>
                            <a:off x="0" y="0"/>
                            <a:ext cx="476250" cy="386080"/>
                          </a:xfrm>
                          <a:prstGeom prst="rect">
                            <a:avLst/>
                          </a:prstGeom>
                          <a:noFill/>
                          <a:ln>
                            <a:noFill/>
                          </a:ln>
                        </pic:spPr>
                      </pic:pic>
                    </a:graphicData>
                  </a:graphic>
                </wp:inline>
              </w:drawing>
            </w:r>
          </w:p>
        </w:tc>
        <w:tc>
          <w:tcPr>
            <w:tcW w:w="2340" w:type="dxa"/>
            <w:shd w:val="clear" w:color="auto" w:fill="auto"/>
          </w:tcPr>
          <w:p w14:paraId="69B5AC77"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p>
        </w:tc>
        <w:tc>
          <w:tcPr>
            <w:tcW w:w="4908" w:type="dxa"/>
            <w:shd w:val="clear" w:color="auto" w:fill="auto"/>
          </w:tcPr>
          <w:p w14:paraId="79A633AF"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p>
        </w:tc>
      </w:tr>
      <w:tr w:rsidR="005D13B6" w:rsidRPr="008A0081" w14:paraId="1CA55657" w14:textId="77777777" w:rsidTr="00627BBD">
        <w:trPr>
          <w:trHeight w:val="57"/>
        </w:trPr>
        <w:tc>
          <w:tcPr>
            <w:tcW w:w="570" w:type="dxa"/>
            <w:shd w:val="clear" w:color="auto" w:fill="auto"/>
            <w:vAlign w:val="center"/>
          </w:tcPr>
          <w:p w14:paraId="0D283983"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r w:rsidRPr="000A4D90">
              <w:rPr>
                <w:rFonts w:ascii="Times New Roman" w:hAnsi="Times New Roman"/>
                <w:kern w:val="36"/>
                <w:sz w:val="24"/>
                <w:szCs w:val="24"/>
                <w:lang w:eastAsia="x-none"/>
              </w:rPr>
              <w:t>2</w:t>
            </w:r>
          </w:p>
        </w:tc>
        <w:tc>
          <w:tcPr>
            <w:tcW w:w="2093" w:type="dxa"/>
            <w:shd w:val="clear" w:color="auto" w:fill="auto"/>
            <w:vAlign w:val="center"/>
          </w:tcPr>
          <w:p w14:paraId="5B330A37" w14:textId="0225F904" w:rsidR="005D13B6" w:rsidRPr="000A4D90" w:rsidRDefault="0059164C" w:rsidP="00B40E3E">
            <w:pPr>
              <w:widowControl w:val="0"/>
              <w:spacing w:after="0"/>
              <w:contextualSpacing/>
              <w:jc w:val="center"/>
              <w:outlineLvl w:val="0"/>
              <w:rPr>
                <w:rFonts w:ascii="Times New Roman" w:hAnsi="Times New Roman"/>
                <w:kern w:val="36"/>
                <w:sz w:val="24"/>
                <w:szCs w:val="24"/>
                <w:lang w:eastAsia="x-none"/>
              </w:rPr>
            </w:pPr>
            <w:r w:rsidRPr="000A4D90">
              <w:rPr>
                <w:rFonts w:ascii="Times New Roman" w:hAnsi="Times New Roman"/>
                <w:noProof/>
                <w:kern w:val="36"/>
                <w:sz w:val="24"/>
                <w:szCs w:val="24"/>
                <w:lang w:eastAsia="lt-LT"/>
              </w:rPr>
              <w:drawing>
                <wp:inline distT="0" distB="0" distL="0" distR="0" wp14:anchorId="0A186855" wp14:editId="35FB3B7D">
                  <wp:extent cx="502285" cy="399415"/>
                  <wp:effectExtent l="0" t="0" r="0" b="0"/>
                  <wp:docPr id="3" name="Paveikslėlis 2" descr="Vaizdo rezultatas pagal užklausą „apsaugine kepur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Vaizdo rezultatas pagal užklausą „apsaugine kepurele“"/>
                          <pic:cNvPicPr>
                            <a:picLocks noChangeAspect="1" noChangeArrowheads="1"/>
                          </pic:cNvPicPr>
                        </pic:nvPicPr>
                        <pic:blipFill>
                          <a:blip r:embed="rId15">
                            <a:extLst>
                              <a:ext uri="{28A0092B-C50C-407E-A947-70E740481C1C}">
                                <a14:useLocalDpi xmlns:a14="http://schemas.microsoft.com/office/drawing/2010/main" val="0"/>
                              </a:ext>
                            </a:extLst>
                          </a:blip>
                          <a:srcRect t="9433" b="14143"/>
                          <a:stretch>
                            <a:fillRect/>
                          </a:stretch>
                        </pic:blipFill>
                        <pic:spPr bwMode="auto">
                          <a:xfrm>
                            <a:off x="0" y="0"/>
                            <a:ext cx="502285" cy="399415"/>
                          </a:xfrm>
                          <a:prstGeom prst="rect">
                            <a:avLst/>
                          </a:prstGeom>
                          <a:noFill/>
                          <a:ln>
                            <a:noFill/>
                          </a:ln>
                        </pic:spPr>
                      </pic:pic>
                    </a:graphicData>
                  </a:graphic>
                </wp:inline>
              </w:drawing>
            </w:r>
          </w:p>
        </w:tc>
        <w:tc>
          <w:tcPr>
            <w:tcW w:w="2340" w:type="dxa"/>
            <w:shd w:val="clear" w:color="auto" w:fill="auto"/>
          </w:tcPr>
          <w:p w14:paraId="501BBF97"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p>
        </w:tc>
        <w:tc>
          <w:tcPr>
            <w:tcW w:w="4908" w:type="dxa"/>
            <w:shd w:val="clear" w:color="auto" w:fill="auto"/>
          </w:tcPr>
          <w:p w14:paraId="5391D500"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p>
        </w:tc>
      </w:tr>
      <w:tr w:rsidR="005D13B6" w:rsidRPr="008A0081" w14:paraId="19454B1A" w14:textId="77777777" w:rsidTr="00627BBD">
        <w:trPr>
          <w:trHeight w:val="57"/>
        </w:trPr>
        <w:tc>
          <w:tcPr>
            <w:tcW w:w="570" w:type="dxa"/>
            <w:shd w:val="clear" w:color="auto" w:fill="auto"/>
            <w:vAlign w:val="center"/>
          </w:tcPr>
          <w:p w14:paraId="0DEE0C51"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r w:rsidRPr="000A4D90">
              <w:rPr>
                <w:rFonts w:ascii="Times New Roman" w:hAnsi="Times New Roman"/>
                <w:kern w:val="36"/>
                <w:sz w:val="24"/>
                <w:szCs w:val="24"/>
                <w:lang w:eastAsia="x-none"/>
              </w:rPr>
              <w:t>3</w:t>
            </w:r>
          </w:p>
        </w:tc>
        <w:tc>
          <w:tcPr>
            <w:tcW w:w="2093" w:type="dxa"/>
            <w:shd w:val="clear" w:color="auto" w:fill="auto"/>
            <w:vAlign w:val="center"/>
          </w:tcPr>
          <w:p w14:paraId="005B488F" w14:textId="25DA447E" w:rsidR="005D13B6" w:rsidRPr="000A4D90" w:rsidRDefault="0059164C" w:rsidP="00B40E3E">
            <w:pPr>
              <w:widowControl w:val="0"/>
              <w:spacing w:after="0"/>
              <w:contextualSpacing/>
              <w:jc w:val="center"/>
              <w:outlineLvl w:val="0"/>
              <w:rPr>
                <w:rFonts w:ascii="Times New Roman" w:hAnsi="Times New Roman"/>
                <w:kern w:val="36"/>
                <w:sz w:val="24"/>
                <w:szCs w:val="24"/>
                <w:lang w:eastAsia="x-none"/>
              </w:rPr>
            </w:pPr>
            <w:r w:rsidRPr="000A4D90">
              <w:rPr>
                <w:rFonts w:ascii="Times New Roman" w:hAnsi="Times New Roman"/>
                <w:noProof/>
                <w:kern w:val="36"/>
                <w:sz w:val="24"/>
                <w:szCs w:val="24"/>
                <w:lang w:eastAsia="lt-LT"/>
              </w:rPr>
              <w:drawing>
                <wp:inline distT="0" distB="0" distL="0" distR="0" wp14:anchorId="65672E76" wp14:editId="00B11E0B">
                  <wp:extent cx="643890" cy="424815"/>
                  <wp:effectExtent l="0" t="0" r="0" b="0"/>
                  <wp:docPr id="4" name="Paveikslėlis 3" descr="Vaizdo rezultatas pagal užklausą „apsauginiai akin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descr="Vaizdo rezultatas pagal užklausą „apsauginiai akiniai“"/>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3890" cy="424815"/>
                          </a:xfrm>
                          <a:prstGeom prst="rect">
                            <a:avLst/>
                          </a:prstGeom>
                          <a:noFill/>
                          <a:ln>
                            <a:noFill/>
                          </a:ln>
                        </pic:spPr>
                      </pic:pic>
                    </a:graphicData>
                  </a:graphic>
                </wp:inline>
              </w:drawing>
            </w:r>
          </w:p>
        </w:tc>
        <w:tc>
          <w:tcPr>
            <w:tcW w:w="2340" w:type="dxa"/>
            <w:shd w:val="clear" w:color="auto" w:fill="auto"/>
          </w:tcPr>
          <w:p w14:paraId="48FB5437"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p>
        </w:tc>
        <w:tc>
          <w:tcPr>
            <w:tcW w:w="4908" w:type="dxa"/>
            <w:shd w:val="clear" w:color="auto" w:fill="auto"/>
          </w:tcPr>
          <w:p w14:paraId="6CDA99A5"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p>
        </w:tc>
      </w:tr>
      <w:tr w:rsidR="005D13B6" w:rsidRPr="008A0081" w14:paraId="19DA20AF" w14:textId="77777777" w:rsidTr="00627BBD">
        <w:trPr>
          <w:trHeight w:val="57"/>
        </w:trPr>
        <w:tc>
          <w:tcPr>
            <w:tcW w:w="570" w:type="dxa"/>
            <w:shd w:val="clear" w:color="auto" w:fill="auto"/>
            <w:vAlign w:val="center"/>
          </w:tcPr>
          <w:p w14:paraId="125ED72D"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r w:rsidRPr="000A4D90">
              <w:rPr>
                <w:rFonts w:ascii="Times New Roman" w:hAnsi="Times New Roman"/>
                <w:kern w:val="36"/>
                <w:sz w:val="24"/>
                <w:szCs w:val="24"/>
                <w:lang w:eastAsia="x-none"/>
              </w:rPr>
              <w:t>4</w:t>
            </w:r>
          </w:p>
        </w:tc>
        <w:tc>
          <w:tcPr>
            <w:tcW w:w="2093" w:type="dxa"/>
            <w:shd w:val="clear" w:color="auto" w:fill="auto"/>
            <w:vAlign w:val="center"/>
          </w:tcPr>
          <w:p w14:paraId="5B718BB3" w14:textId="62E2D89C" w:rsidR="005D13B6" w:rsidRPr="000A4D90" w:rsidRDefault="0059164C" w:rsidP="00B40E3E">
            <w:pPr>
              <w:widowControl w:val="0"/>
              <w:spacing w:after="0"/>
              <w:contextualSpacing/>
              <w:jc w:val="center"/>
              <w:outlineLvl w:val="0"/>
              <w:rPr>
                <w:rFonts w:ascii="Times New Roman" w:hAnsi="Times New Roman"/>
                <w:kern w:val="36"/>
                <w:sz w:val="24"/>
                <w:szCs w:val="24"/>
                <w:lang w:eastAsia="x-none"/>
              </w:rPr>
            </w:pPr>
            <w:r w:rsidRPr="000A4D90">
              <w:rPr>
                <w:rFonts w:ascii="Times New Roman" w:hAnsi="Times New Roman"/>
                <w:noProof/>
                <w:kern w:val="36"/>
                <w:sz w:val="24"/>
                <w:szCs w:val="24"/>
                <w:lang w:eastAsia="lt-LT"/>
              </w:rPr>
              <w:drawing>
                <wp:inline distT="0" distB="0" distL="0" distR="0" wp14:anchorId="426E5DCD" wp14:editId="58983980">
                  <wp:extent cx="386080" cy="476250"/>
                  <wp:effectExtent l="0" t="0" r="0" b="0"/>
                  <wp:docPr id="5" name="Paveikslėlis 4" descr="Vaizdo rezultatas pagal užklausą „kvepavimo apsa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descr="Vaizdo rezultatas pagal užklausą „kvepavimo apsaug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6080" cy="476250"/>
                          </a:xfrm>
                          <a:prstGeom prst="rect">
                            <a:avLst/>
                          </a:prstGeom>
                          <a:noFill/>
                          <a:ln>
                            <a:noFill/>
                          </a:ln>
                        </pic:spPr>
                      </pic:pic>
                    </a:graphicData>
                  </a:graphic>
                </wp:inline>
              </w:drawing>
            </w:r>
          </w:p>
        </w:tc>
        <w:tc>
          <w:tcPr>
            <w:tcW w:w="2340" w:type="dxa"/>
            <w:shd w:val="clear" w:color="auto" w:fill="auto"/>
          </w:tcPr>
          <w:p w14:paraId="2E092E44"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p>
        </w:tc>
        <w:tc>
          <w:tcPr>
            <w:tcW w:w="4908" w:type="dxa"/>
            <w:shd w:val="clear" w:color="auto" w:fill="auto"/>
          </w:tcPr>
          <w:p w14:paraId="3140B12F"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p>
        </w:tc>
      </w:tr>
      <w:tr w:rsidR="005D13B6" w:rsidRPr="008A0081" w14:paraId="5435A5F9" w14:textId="77777777" w:rsidTr="00627BBD">
        <w:trPr>
          <w:trHeight w:val="57"/>
        </w:trPr>
        <w:tc>
          <w:tcPr>
            <w:tcW w:w="570" w:type="dxa"/>
            <w:shd w:val="clear" w:color="auto" w:fill="auto"/>
            <w:vAlign w:val="center"/>
          </w:tcPr>
          <w:p w14:paraId="60248D6C"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r w:rsidRPr="000A4D90">
              <w:rPr>
                <w:rFonts w:ascii="Times New Roman" w:hAnsi="Times New Roman"/>
                <w:kern w:val="36"/>
                <w:sz w:val="24"/>
                <w:szCs w:val="24"/>
                <w:lang w:eastAsia="x-none"/>
              </w:rPr>
              <w:t>5</w:t>
            </w:r>
          </w:p>
        </w:tc>
        <w:tc>
          <w:tcPr>
            <w:tcW w:w="2093" w:type="dxa"/>
            <w:shd w:val="clear" w:color="auto" w:fill="auto"/>
            <w:vAlign w:val="center"/>
          </w:tcPr>
          <w:p w14:paraId="75525CBF" w14:textId="6F9D6A34" w:rsidR="005D13B6" w:rsidRPr="000A4D90" w:rsidRDefault="0059164C" w:rsidP="00B40E3E">
            <w:pPr>
              <w:widowControl w:val="0"/>
              <w:spacing w:after="0"/>
              <w:contextualSpacing/>
              <w:jc w:val="center"/>
              <w:outlineLvl w:val="0"/>
              <w:rPr>
                <w:rFonts w:ascii="Times New Roman" w:hAnsi="Times New Roman"/>
                <w:kern w:val="36"/>
                <w:sz w:val="24"/>
                <w:szCs w:val="24"/>
                <w:lang w:eastAsia="x-none"/>
              </w:rPr>
            </w:pPr>
            <w:r w:rsidRPr="000A4D90">
              <w:rPr>
                <w:rFonts w:ascii="Times New Roman" w:hAnsi="Times New Roman"/>
                <w:noProof/>
                <w:kern w:val="36"/>
                <w:sz w:val="24"/>
                <w:szCs w:val="24"/>
                <w:lang w:eastAsia="lt-LT"/>
              </w:rPr>
              <w:drawing>
                <wp:inline distT="0" distB="0" distL="0" distR="0" wp14:anchorId="1F1161C2" wp14:editId="74B5702D">
                  <wp:extent cx="295910" cy="360680"/>
                  <wp:effectExtent l="0" t="0" r="0" b="0"/>
                  <wp:docPr id="6" name="Paveikslėlis 5" descr="Vaizdo rezultatas pagal užklausą „klausos apsa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descr="Vaizdo rezultatas pagal užklausą „klausos apsauga“"/>
                          <pic:cNvPicPr>
                            <a:picLocks noChangeAspect="1" noChangeArrowheads="1"/>
                          </pic:cNvPicPr>
                        </pic:nvPicPr>
                        <pic:blipFill>
                          <a:blip r:embed="rId18" cstate="print">
                            <a:extLst>
                              <a:ext uri="{28A0092B-C50C-407E-A947-70E740481C1C}">
                                <a14:useLocalDpi xmlns:a14="http://schemas.microsoft.com/office/drawing/2010/main" val="0"/>
                              </a:ext>
                            </a:extLst>
                          </a:blip>
                          <a:srcRect b="6712"/>
                          <a:stretch>
                            <a:fillRect/>
                          </a:stretch>
                        </pic:blipFill>
                        <pic:spPr bwMode="auto">
                          <a:xfrm>
                            <a:off x="0" y="0"/>
                            <a:ext cx="295910" cy="360680"/>
                          </a:xfrm>
                          <a:prstGeom prst="rect">
                            <a:avLst/>
                          </a:prstGeom>
                          <a:noFill/>
                          <a:ln>
                            <a:noFill/>
                          </a:ln>
                        </pic:spPr>
                      </pic:pic>
                    </a:graphicData>
                  </a:graphic>
                </wp:inline>
              </w:drawing>
            </w:r>
          </w:p>
        </w:tc>
        <w:tc>
          <w:tcPr>
            <w:tcW w:w="2340" w:type="dxa"/>
            <w:shd w:val="clear" w:color="auto" w:fill="auto"/>
          </w:tcPr>
          <w:p w14:paraId="73BCF688"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p>
        </w:tc>
        <w:tc>
          <w:tcPr>
            <w:tcW w:w="4908" w:type="dxa"/>
            <w:shd w:val="clear" w:color="auto" w:fill="auto"/>
          </w:tcPr>
          <w:p w14:paraId="334AB605"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p>
        </w:tc>
      </w:tr>
      <w:tr w:rsidR="005D13B6" w:rsidRPr="008A0081" w14:paraId="03E0AD9F" w14:textId="77777777" w:rsidTr="00627BBD">
        <w:trPr>
          <w:trHeight w:val="57"/>
        </w:trPr>
        <w:tc>
          <w:tcPr>
            <w:tcW w:w="570" w:type="dxa"/>
            <w:shd w:val="clear" w:color="auto" w:fill="auto"/>
            <w:vAlign w:val="center"/>
          </w:tcPr>
          <w:p w14:paraId="292D183A"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r w:rsidRPr="000A4D90">
              <w:rPr>
                <w:rFonts w:ascii="Times New Roman" w:hAnsi="Times New Roman"/>
                <w:kern w:val="36"/>
                <w:sz w:val="24"/>
                <w:szCs w:val="24"/>
                <w:lang w:eastAsia="x-none"/>
              </w:rPr>
              <w:t>6</w:t>
            </w:r>
          </w:p>
        </w:tc>
        <w:tc>
          <w:tcPr>
            <w:tcW w:w="2093" w:type="dxa"/>
            <w:shd w:val="clear" w:color="auto" w:fill="auto"/>
            <w:vAlign w:val="center"/>
          </w:tcPr>
          <w:p w14:paraId="42072995" w14:textId="64998B41" w:rsidR="005D13B6" w:rsidRPr="000A4D90" w:rsidRDefault="0059164C" w:rsidP="00B40E3E">
            <w:pPr>
              <w:widowControl w:val="0"/>
              <w:spacing w:after="0"/>
              <w:contextualSpacing/>
              <w:jc w:val="center"/>
              <w:outlineLvl w:val="0"/>
              <w:rPr>
                <w:rFonts w:ascii="Times New Roman" w:hAnsi="Times New Roman"/>
                <w:kern w:val="36"/>
                <w:sz w:val="24"/>
                <w:szCs w:val="24"/>
                <w:lang w:eastAsia="x-none"/>
              </w:rPr>
            </w:pPr>
            <w:r w:rsidRPr="000A4D90">
              <w:rPr>
                <w:rFonts w:ascii="Times New Roman" w:hAnsi="Times New Roman"/>
                <w:noProof/>
                <w:kern w:val="36"/>
                <w:sz w:val="24"/>
                <w:szCs w:val="24"/>
                <w:lang w:eastAsia="lt-LT"/>
              </w:rPr>
              <w:drawing>
                <wp:inline distT="0" distB="0" distL="0" distR="0" wp14:anchorId="78E0129C" wp14:editId="78C2CF59">
                  <wp:extent cx="463550" cy="463550"/>
                  <wp:effectExtent l="0" t="0" r="0" b="0"/>
                  <wp:docPr id="7" name="Paveikslėlis 6" descr="Vaizdo rezultatas pagal užklausą „darbo drabuz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descr="Vaizdo rezultatas pagal užklausą „darbo drabuziai“"/>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3550" cy="463550"/>
                          </a:xfrm>
                          <a:prstGeom prst="rect">
                            <a:avLst/>
                          </a:prstGeom>
                          <a:noFill/>
                          <a:ln>
                            <a:noFill/>
                          </a:ln>
                        </pic:spPr>
                      </pic:pic>
                    </a:graphicData>
                  </a:graphic>
                </wp:inline>
              </w:drawing>
            </w:r>
          </w:p>
        </w:tc>
        <w:tc>
          <w:tcPr>
            <w:tcW w:w="2340" w:type="dxa"/>
            <w:shd w:val="clear" w:color="auto" w:fill="auto"/>
          </w:tcPr>
          <w:p w14:paraId="27D32208"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p>
        </w:tc>
        <w:tc>
          <w:tcPr>
            <w:tcW w:w="4908" w:type="dxa"/>
            <w:shd w:val="clear" w:color="auto" w:fill="auto"/>
          </w:tcPr>
          <w:p w14:paraId="69CD4BC5"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p>
        </w:tc>
      </w:tr>
      <w:tr w:rsidR="005D13B6" w:rsidRPr="008A0081" w14:paraId="646A0971" w14:textId="77777777" w:rsidTr="00627BBD">
        <w:trPr>
          <w:trHeight w:val="57"/>
        </w:trPr>
        <w:tc>
          <w:tcPr>
            <w:tcW w:w="570" w:type="dxa"/>
            <w:shd w:val="clear" w:color="auto" w:fill="auto"/>
            <w:vAlign w:val="center"/>
          </w:tcPr>
          <w:p w14:paraId="5D715333"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r w:rsidRPr="000A4D90">
              <w:rPr>
                <w:rFonts w:ascii="Times New Roman" w:hAnsi="Times New Roman"/>
                <w:kern w:val="36"/>
                <w:sz w:val="24"/>
                <w:szCs w:val="24"/>
                <w:lang w:eastAsia="x-none"/>
              </w:rPr>
              <w:t>7</w:t>
            </w:r>
          </w:p>
        </w:tc>
        <w:tc>
          <w:tcPr>
            <w:tcW w:w="2093" w:type="dxa"/>
            <w:shd w:val="clear" w:color="auto" w:fill="auto"/>
            <w:vAlign w:val="center"/>
          </w:tcPr>
          <w:p w14:paraId="5F91AC55" w14:textId="3539CFF3" w:rsidR="005D13B6" w:rsidRPr="000A4D90" w:rsidRDefault="0059164C" w:rsidP="00B40E3E">
            <w:pPr>
              <w:widowControl w:val="0"/>
              <w:spacing w:after="0"/>
              <w:contextualSpacing/>
              <w:jc w:val="center"/>
              <w:outlineLvl w:val="0"/>
              <w:rPr>
                <w:rFonts w:ascii="Times New Roman" w:hAnsi="Times New Roman"/>
                <w:kern w:val="36"/>
                <w:sz w:val="24"/>
                <w:szCs w:val="24"/>
                <w:lang w:eastAsia="x-none"/>
              </w:rPr>
            </w:pPr>
            <w:r w:rsidRPr="000A4D90">
              <w:rPr>
                <w:rFonts w:ascii="Times New Roman" w:hAnsi="Times New Roman"/>
                <w:noProof/>
                <w:kern w:val="36"/>
                <w:sz w:val="24"/>
                <w:szCs w:val="24"/>
                <w:lang w:eastAsia="lt-LT"/>
              </w:rPr>
              <w:drawing>
                <wp:inline distT="0" distB="0" distL="0" distR="0" wp14:anchorId="4736E149" wp14:editId="283C87FD">
                  <wp:extent cx="514985" cy="541020"/>
                  <wp:effectExtent l="0" t="0" r="0" b="0"/>
                  <wp:docPr id="8" name="Paveikslėlis 7" descr="Vaizdo rezultatas pagal užklausą „aprai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descr="Vaizdo rezultatas pagal užklausą „apraisai“"/>
                          <pic:cNvPicPr>
                            <a:picLocks noChangeAspect="1" noChangeArrowheads="1"/>
                          </pic:cNvPicPr>
                        </pic:nvPicPr>
                        <pic:blipFill>
                          <a:blip r:embed="rId20">
                            <a:extLst>
                              <a:ext uri="{28A0092B-C50C-407E-A947-70E740481C1C}">
                                <a14:useLocalDpi xmlns:a14="http://schemas.microsoft.com/office/drawing/2010/main" val="0"/>
                              </a:ext>
                            </a:extLst>
                          </a:blip>
                          <a:srcRect t="9966" b="10974"/>
                          <a:stretch>
                            <a:fillRect/>
                          </a:stretch>
                        </pic:blipFill>
                        <pic:spPr bwMode="auto">
                          <a:xfrm>
                            <a:off x="0" y="0"/>
                            <a:ext cx="514985" cy="541020"/>
                          </a:xfrm>
                          <a:prstGeom prst="rect">
                            <a:avLst/>
                          </a:prstGeom>
                          <a:noFill/>
                          <a:ln>
                            <a:noFill/>
                          </a:ln>
                        </pic:spPr>
                      </pic:pic>
                    </a:graphicData>
                  </a:graphic>
                </wp:inline>
              </w:drawing>
            </w:r>
          </w:p>
        </w:tc>
        <w:tc>
          <w:tcPr>
            <w:tcW w:w="2340" w:type="dxa"/>
            <w:shd w:val="clear" w:color="auto" w:fill="auto"/>
          </w:tcPr>
          <w:p w14:paraId="728D2CCA"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p>
        </w:tc>
        <w:tc>
          <w:tcPr>
            <w:tcW w:w="4908" w:type="dxa"/>
            <w:shd w:val="clear" w:color="auto" w:fill="auto"/>
          </w:tcPr>
          <w:p w14:paraId="2CFC4183"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p>
        </w:tc>
      </w:tr>
      <w:tr w:rsidR="005D13B6" w:rsidRPr="008A0081" w14:paraId="3665158E" w14:textId="77777777" w:rsidTr="00627BBD">
        <w:trPr>
          <w:trHeight w:val="57"/>
        </w:trPr>
        <w:tc>
          <w:tcPr>
            <w:tcW w:w="570" w:type="dxa"/>
            <w:shd w:val="clear" w:color="auto" w:fill="auto"/>
            <w:vAlign w:val="center"/>
          </w:tcPr>
          <w:p w14:paraId="52F91F7F"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r w:rsidRPr="000A4D90">
              <w:rPr>
                <w:rFonts w:ascii="Times New Roman" w:hAnsi="Times New Roman"/>
                <w:kern w:val="36"/>
                <w:sz w:val="24"/>
                <w:szCs w:val="24"/>
                <w:lang w:eastAsia="x-none"/>
              </w:rPr>
              <w:t>8</w:t>
            </w:r>
          </w:p>
        </w:tc>
        <w:tc>
          <w:tcPr>
            <w:tcW w:w="2093" w:type="dxa"/>
            <w:shd w:val="clear" w:color="auto" w:fill="auto"/>
            <w:vAlign w:val="center"/>
          </w:tcPr>
          <w:p w14:paraId="3A3A371C" w14:textId="24572E8A" w:rsidR="005D13B6" w:rsidRPr="000A4D90" w:rsidRDefault="0059164C" w:rsidP="00B40E3E">
            <w:pPr>
              <w:widowControl w:val="0"/>
              <w:spacing w:after="0"/>
              <w:contextualSpacing/>
              <w:jc w:val="center"/>
              <w:outlineLvl w:val="0"/>
              <w:rPr>
                <w:rFonts w:ascii="Times New Roman" w:hAnsi="Times New Roman"/>
                <w:bCs/>
                <w:kern w:val="36"/>
                <w:sz w:val="24"/>
                <w:szCs w:val="24"/>
                <w:lang w:eastAsia="x-none"/>
              </w:rPr>
            </w:pPr>
            <w:r w:rsidRPr="000A4D90">
              <w:rPr>
                <w:rFonts w:ascii="Times New Roman" w:hAnsi="Times New Roman"/>
                <w:noProof/>
                <w:kern w:val="36"/>
                <w:sz w:val="24"/>
                <w:szCs w:val="24"/>
                <w:lang w:eastAsia="lt-LT"/>
              </w:rPr>
              <w:drawing>
                <wp:inline distT="0" distB="0" distL="0" distR="0" wp14:anchorId="1F6D75AE" wp14:editId="7E768848">
                  <wp:extent cx="489585" cy="541020"/>
                  <wp:effectExtent l="0" t="0" r="0" b="0"/>
                  <wp:docPr id="9" name="Paveikslėlis 8" descr="Vaizdo rezultatas pagal užklausą „darbo pirst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descr="Vaizdo rezultatas pagal užklausą „darbo pirstines“"/>
                          <pic:cNvPicPr>
                            <a:picLocks noChangeAspect="1" noChangeArrowheads="1"/>
                          </pic:cNvPicPr>
                        </pic:nvPicPr>
                        <pic:blipFill>
                          <a:blip r:embed="rId21">
                            <a:extLst>
                              <a:ext uri="{28A0092B-C50C-407E-A947-70E740481C1C}">
                                <a14:useLocalDpi xmlns:a14="http://schemas.microsoft.com/office/drawing/2010/main" val="0"/>
                              </a:ext>
                            </a:extLst>
                          </a:blip>
                          <a:srcRect t="3922"/>
                          <a:stretch>
                            <a:fillRect/>
                          </a:stretch>
                        </pic:blipFill>
                        <pic:spPr bwMode="auto">
                          <a:xfrm>
                            <a:off x="0" y="0"/>
                            <a:ext cx="489585" cy="541020"/>
                          </a:xfrm>
                          <a:prstGeom prst="rect">
                            <a:avLst/>
                          </a:prstGeom>
                          <a:noFill/>
                          <a:ln>
                            <a:noFill/>
                          </a:ln>
                        </pic:spPr>
                      </pic:pic>
                    </a:graphicData>
                  </a:graphic>
                </wp:inline>
              </w:drawing>
            </w:r>
          </w:p>
        </w:tc>
        <w:tc>
          <w:tcPr>
            <w:tcW w:w="2340" w:type="dxa"/>
            <w:shd w:val="clear" w:color="auto" w:fill="auto"/>
          </w:tcPr>
          <w:p w14:paraId="6660FD31"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p>
        </w:tc>
        <w:tc>
          <w:tcPr>
            <w:tcW w:w="4908" w:type="dxa"/>
            <w:shd w:val="clear" w:color="auto" w:fill="auto"/>
          </w:tcPr>
          <w:p w14:paraId="31DE40B4"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p>
        </w:tc>
      </w:tr>
      <w:tr w:rsidR="005D13B6" w:rsidRPr="008A0081" w14:paraId="448A30BA" w14:textId="77777777" w:rsidTr="00627BBD">
        <w:trPr>
          <w:trHeight w:val="57"/>
        </w:trPr>
        <w:tc>
          <w:tcPr>
            <w:tcW w:w="570" w:type="dxa"/>
            <w:shd w:val="clear" w:color="auto" w:fill="auto"/>
            <w:vAlign w:val="center"/>
          </w:tcPr>
          <w:p w14:paraId="5EF8AC18"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r w:rsidRPr="000A4D90">
              <w:rPr>
                <w:rFonts w:ascii="Times New Roman" w:hAnsi="Times New Roman"/>
                <w:kern w:val="36"/>
                <w:sz w:val="24"/>
                <w:szCs w:val="24"/>
                <w:lang w:eastAsia="x-none"/>
              </w:rPr>
              <w:lastRenderedPageBreak/>
              <w:t>9</w:t>
            </w:r>
          </w:p>
        </w:tc>
        <w:tc>
          <w:tcPr>
            <w:tcW w:w="2093" w:type="dxa"/>
            <w:shd w:val="clear" w:color="auto" w:fill="auto"/>
            <w:vAlign w:val="center"/>
          </w:tcPr>
          <w:p w14:paraId="04EF07D0" w14:textId="66CB59F5" w:rsidR="005D13B6" w:rsidRPr="000A4D90" w:rsidRDefault="0059164C" w:rsidP="00B40E3E">
            <w:pPr>
              <w:widowControl w:val="0"/>
              <w:spacing w:after="0"/>
              <w:contextualSpacing/>
              <w:jc w:val="center"/>
              <w:outlineLvl w:val="0"/>
              <w:rPr>
                <w:rFonts w:ascii="Times New Roman" w:hAnsi="Times New Roman"/>
                <w:bCs/>
                <w:kern w:val="36"/>
                <w:sz w:val="24"/>
                <w:szCs w:val="24"/>
                <w:lang w:eastAsia="x-none"/>
              </w:rPr>
            </w:pPr>
            <w:r w:rsidRPr="000A4D90">
              <w:rPr>
                <w:rFonts w:ascii="Times New Roman" w:hAnsi="Times New Roman"/>
                <w:noProof/>
                <w:kern w:val="36"/>
                <w:sz w:val="24"/>
                <w:szCs w:val="24"/>
                <w:lang w:eastAsia="lt-LT"/>
              </w:rPr>
              <w:drawing>
                <wp:inline distT="0" distB="0" distL="0" distR="0" wp14:anchorId="4548449D" wp14:editId="3D6BACA7">
                  <wp:extent cx="888365" cy="541020"/>
                  <wp:effectExtent l="0" t="0" r="0" b="0"/>
                  <wp:docPr id="10" name="Paveikslėlis 9"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descr="Susijęs vaizda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88365" cy="541020"/>
                          </a:xfrm>
                          <a:prstGeom prst="rect">
                            <a:avLst/>
                          </a:prstGeom>
                          <a:noFill/>
                          <a:ln>
                            <a:noFill/>
                          </a:ln>
                        </pic:spPr>
                      </pic:pic>
                    </a:graphicData>
                  </a:graphic>
                </wp:inline>
              </w:drawing>
            </w:r>
          </w:p>
        </w:tc>
        <w:tc>
          <w:tcPr>
            <w:tcW w:w="2340" w:type="dxa"/>
            <w:shd w:val="clear" w:color="auto" w:fill="auto"/>
          </w:tcPr>
          <w:p w14:paraId="610B6A09"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p>
        </w:tc>
        <w:tc>
          <w:tcPr>
            <w:tcW w:w="4908" w:type="dxa"/>
            <w:shd w:val="clear" w:color="auto" w:fill="auto"/>
          </w:tcPr>
          <w:p w14:paraId="0DEFD34F" w14:textId="77777777" w:rsidR="005D13B6" w:rsidRPr="000A4D90" w:rsidRDefault="005D13B6" w:rsidP="00B40E3E">
            <w:pPr>
              <w:widowControl w:val="0"/>
              <w:spacing w:after="0"/>
              <w:contextualSpacing/>
              <w:jc w:val="both"/>
              <w:outlineLvl w:val="0"/>
              <w:rPr>
                <w:rFonts w:ascii="Times New Roman" w:hAnsi="Times New Roman"/>
                <w:kern w:val="36"/>
                <w:sz w:val="24"/>
                <w:szCs w:val="24"/>
                <w:lang w:eastAsia="x-none"/>
              </w:rPr>
            </w:pPr>
          </w:p>
        </w:tc>
      </w:tr>
    </w:tbl>
    <w:p w14:paraId="047C1DCD" w14:textId="77777777" w:rsidR="005D13B6" w:rsidRPr="000A4D90" w:rsidRDefault="005D13B6" w:rsidP="00B40E3E">
      <w:pPr>
        <w:widowControl w:val="0"/>
        <w:spacing w:after="0"/>
        <w:contextualSpacing/>
        <w:jc w:val="center"/>
        <w:outlineLvl w:val="0"/>
        <w:rPr>
          <w:rFonts w:ascii="Times New Roman" w:hAnsi="Times New Roman"/>
          <w:i/>
          <w:sz w:val="20"/>
          <w:szCs w:val="20"/>
          <w:u w:val="single"/>
        </w:rPr>
      </w:pPr>
      <w:r w:rsidRPr="000A4D90">
        <w:rPr>
          <w:rFonts w:ascii="Times New Roman" w:hAnsi="Times New Roman"/>
          <w:sz w:val="20"/>
          <w:szCs w:val="20"/>
        </w:rPr>
        <w:t>Šaltinis:</w:t>
      </w:r>
      <w:r w:rsidRPr="000A4D90">
        <w:rPr>
          <w:rFonts w:ascii="Times New Roman" w:hAnsi="Times New Roman"/>
          <w:sz w:val="24"/>
          <w:szCs w:val="24"/>
        </w:rPr>
        <w:t xml:space="preserve"> </w:t>
      </w:r>
      <w:hyperlink r:id="rId23" w:history="1">
        <w:r w:rsidRPr="000A4D90">
          <w:rPr>
            <w:rStyle w:val="Hyperlink"/>
            <w:rFonts w:ascii="Times New Roman" w:hAnsi="Times New Roman"/>
            <w:i/>
            <w:color w:val="auto"/>
            <w:sz w:val="20"/>
            <w:szCs w:val="20"/>
          </w:rPr>
          <w:t>www.darbosaugospriemones.lt</w:t>
        </w:r>
      </w:hyperlink>
    </w:p>
    <w:p w14:paraId="288FE6DD" w14:textId="77777777" w:rsidR="005D13B6" w:rsidRPr="000A4D90" w:rsidRDefault="005D13B6" w:rsidP="00B40E3E">
      <w:pPr>
        <w:widowControl w:val="0"/>
        <w:spacing w:after="0"/>
        <w:contextualSpacing/>
        <w:jc w:val="center"/>
        <w:outlineLvl w:val="0"/>
        <w:rPr>
          <w:rFonts w:ascii="Times New Roman" w:hAnsi="Times New Roman"/>
          <w:kern w:val="36"/>
          <w:sz w:val="24"/>
          <w:szCs w:val="24"/>
          <w:lang w:eastAsia="x-none"/>
        </w:rPr>
      </w:pPr>
    </w:p>
    <w:p w14:paraId="33987843" w14:textId="77777777" w:rsidR="005D13B6" w:rsidRPr="000A4D90" w:rsidRDefault="005D13B6" w:rsidP="00B40E3E">
      <w:pPr>
        <w:spacing w:after="0"/>
        <w:jc w:val="both"/>
        <w:outlineLvl w:val="0"/>
        <w:rPr>
          <w:rFonts w:ascii="Times New Roman" w:hAnsi="Times New Roman"/>
          <w:sz w:val="24"/>
          <w:szCs w:val="24"/>
        </w:rPr>
      </w:pPr>
      <w:r w:rsidRPr="000A4D90">
        <w:rPr>
          <w:rFonts w:ascii="Times New Roman" w:hAnsi="Times New Roman"/>
          <w:sz w:val="24"/>
          <w:szCs w:val="24"/>
        </w:rPr>
        <w:t>5. Kokiomis medžiagomis gali būti užpildytas gesintuvas ir kokius gaisrus su jais galima gesinti efektyviai?</w:t>
      </w:r>
    </w:p>
    <w:p w14:paraId="7B4A8338" w14:textId="77777777" w:rsidR="005D13B6" w:rsidRPr="000A4D90" w:rsidRDefault="005D13B6" w:rsidP="00B40E3E">
      <w:pPr>
        <w:spacing w:after="0"/>
        <w:jc w:val="both"/>
        <w:outlineLvl w:val="0"/>
        <w:rPr>
          <w:rFonts w:ascii="Times New Roman" w:hAnsi="Times New Roman"/>
          <w:kern w:val="36"/>
          <w:sz w:val="24"/>
          <w:szCs w:val="24"/>
          <w:lang w:eastAsia="x-none"/>
        </w:rPr>
      </w:pPr>
      <w:r w:rsidRPr="000A4D90">
        <w:rPr>
          <w:rFonts w:ascii="Times New Roman" w:hAnsi="Times New Roman"/>
          <w:sz w:val="24"/>
          <w:szCs w:val="24"/>
        </w:rPr>
        <w:t xml:space="preserve">6. </w:t>
      </w:r>
      <w:r w:rsidRPr="000A4D90">
        <w:rPr>
          <w:rFonts w:ascii="Times New Roman" w:hAnsi="Times New Roman"/>
          <w:kern w:val="36"/>
          <w:sz w:val="24"/>
          <w:szCs w:val="24"/>
          <w:lang w:eastAsia="x-none"/>
        </w:rPr>
        <w:t>Įvardykite darbuotojo veiksmus gaisro atveju.</w:t>
      </w:r>
    </w:p>
    <w:p w14:paraId="7498F639" w14:textId="77777777" w:rsidR="005D13B6" w:rsidRPr="000A4D90" w:rsidRDefault="005D13B6" w:rsidP="00B40E3E">
      <w:pPr>
        <w:spacing w:after="0"/>
        <w:jc w:val="both"/>
        <w:outlineLvl w:val="0"/>
        <w:rPr>
          <w:rFonts w:ascii="Times New Roman" w:hAnsi="Times New Roman"/>
          <w:kern w:val="36"/>
          <w:sz w:val="24"/>
          <w:szCs w:val="24"/>
          <w:lang w:eastAsia="x-none"/>
        </w:rPr>
      </w:pPr>
      <w:r w:rsidRPr="000A4D90">
        <w:rPr>
          <w:rFonts w:ascii="Times New Roman" w:hAnsi="Times New Roman"/>
          <w:kern w:val="36"/>
          <w:sz w:val="24"/>
          <w:szCs w:val="24"/>
          <w:lang w:eastAsia="x-none"/>
        </w:rPr>
        <w:t>7. Aprašykite esminius ir svarbius aplinkos apsaugos reikalavimus vykdant darbus statybos objekte.</w:t>
      </w:r>
    </w:p>
    <w:p w14:paraId="2B2AE4B7" w14:textId="77777777" w:rsidR="005D13B6" w:rsidRPr="000A4D90" w:rsidRDefault="005D13B6" w:rsidP="00B40E3E">
      <w:pPr>
        <w:spacing w:after="0"/>
        <w:jc w:val="both"/>
        <w:outlineLvl w:val="0"/>
        <w:rPr>
          <w:rFonts w:ascii="Times New Roman" w:hAnsi="Times New Roman"/>
          <w:kern w:val="36"/>
          <w:sz w:val="24"/>
          <w:szCs w:val="24"/>
          <w:lang w:eastAsia="x-none"/>
        </w:rPr>
      </w:pPr>
    </w:p>
    <w:p w14:paraId="62424033" w14:textId="77777777" w:rsidR="005F7EA9" w:rsidRPr="000A4D90" w:rsidRDefault="005D13B6" w:rsidP="00B40E3E">
      <w:pPr>
        <w:pStyle w:val="ListParagraph"/>
        <w:widowControl w:val="0"/>
        <w:spacing w:after="0"/>
        <w:ind w:left="0"/>
        <w:rPr>
          <w:rFonts w:ascii="Times New Roman" w:hAnsi="Times New Roman"/>
          <w:sz w:val="24"/>
          <w:szCs w:val="24"/>
        </w:rPr>
      </w:pPr>
      <w:r w:rsidRPr="000A4D90">
        <w:rPr>
          <w:rFonts w:ascii="Times New Roman" w:hAnsi="Times New Roman"/>
          <w:i/>
          <w:sz w:val="24"/>
          <w:szCs w:val="24"/>
        </w:rPr>
        <w:t>18 praktinė užduotis.</w:t>
      </w:r>
      <w:r w:rsidRPr="000A4D90">
        <w:rPr>
          <w:rFonts w:ascii="Times New Roman" w:hAnsi="Times New Roman"/>
          <w:sz w:val="24"/>
          <w:szCs w:val="24"/>
        </w:rPr>
        <w:t xml:space="preserve"> ATSAKYKITE Į KLAUSIMUS.</w:t>
      </w:r>
    </w:p>
    <w:p w14:paraId="4D99AEB0" w14:textId="77777777" w:rsidR="00F93D9C" w:rsidRPr="000A4D90" w:rsidRDefault="00F93D9C" w:rsidP="00B40E3E">
      <w:pPr>
        <w:pStyle w:val="ListParagraph"/>
        <w:widowControl w:val="0"/>
        <w:numPr>
          <w:ilvl w:val="0"/>
          <w:numId w:val="34"/>
        </w:numPr>
        <w:overflowPunct w:val="0"/>
        <w:autoSpaceDE w:val="0"/>
        <w:autoSpaceDN w:val="0"/>
        <w:adjustRightInd w:val="0"/>
        <w:spacing w:after="0"/>
        <w:ind w:left="0" w:firstLine="0"/>
        <w:textAlignment w:val="baseline"/>
        <w:rPr>
          <w:rFonts w:ascii="Times New Roman" w:hAnsi="Times New Roman"/>
          <w:sz w:val="24"/>
          <w:szCs w:val="24"/>
        </w:rPr>
      </w:pPr>
      <w:r w:rsidRPr="000A4D90">
        <w:rPr>
          <w:rFonts w:ascii="Times New Roman" w:hAnsi="Times New Roman"/>
          <w:sz w:val="24"/>
          <w:szCs w:val="24"/>
        </w:rPr>
        <w:t>Kas gali dirbti vamzdynų montuotoju?</w:t>
      </w:r>
    </w:p>
    <w:p w14:paraId="1BCF6776" w14:textId="77777777" w:rsidR="00F93D9C" w:rsidRPr="000A4D90" w:rsidRDefault="00F93D9C" w:rsidP="00B40E3E">
      <w:pPr>
        <w:pStyle w:val="ListParagraph"/>
        <w:widowControl w:val="0"/>
        <w:numPr>
          <w:ilvl w:val="0"/>
          <w:numId w:val="34"/>
        </w:numPr>
        <w:overflowPunct w:val="0"/>
        <w:autoSpaceDE w:val="0"/>
        <w:autoSpaceDN w:val="0"/>
        <w:adjustRightInd w:val="0"/>
        <w:spacing w:after="0"/>
        <w:ind w:left="0" w:firstLine="0"/>
        <w:textAlignment w:val="baseline"/>
        <w:rPr>
          <w:rFonts w:ascii="Times New Roman" w:hAnsi="Times New Roman"/>
          <w:sz w:val="24"/>
          <w:szCs w:val="24"/>
        </w:rPr>
      </w:pPr>
      <w:r w:rsidRPr="000A4D90">
        <w:rPr>
          <w:rFonts w:ascii="Times New Roman" w:hAnsi="Times New Roman"/>
          <w:sz w:val="24"/>
          <w:szCs w:val="24"/>
        </w:rPr>
        <w:t>Kokie pagrindiniai darbuotojo veiksmai prieš darbo pradžią?</w:t>
      </w:r>
    </w:p>
    <w:p w14:paraId="7EC0E551" w14:textId="77777777" w:rsidR="00F93D9C" w:rsidRPr="000A4D90" w:rsidRDefault="00F93D9C" w:rsidP="00B40E3E">
      <w:pPr>
        <w:pStyle w:val="ListParagraph"/>
        <w:widowControl w:val="0"/>
        <w:numPr>
          <w:ilvl w:val="0"/>
          <w:numId w:val="34"/>
        </w:numPr>
        <w:overflowPunct w:val="0"/>
        <w:autoSpaceDE w:val="0"/>
        <w:autoSpaceDN w:val="0"/>
        <w:adjustRightInd w:val="0"/>
        <w:spacing w:after="0"/>
        <w:ind w:left="0" w:firstLine="0"/>
        <w:textAlignment w:val="baseline"/>
        <w:rPr>
          <w:rFonts w:ascii="Times New Roman" w:hAnsi="Times New Roman"/>
          <w:sz w:val="24"/>
          <w:szCs w:val="24"/>
        </w:rPr>
      </w:pPr>
      <w:r w:rsidRPr="000A4D90">
        <w:rPr>
          <w:rFonts w:ascii="Times New Roman" w:hAnsi="Times New Roman"/>
          <w:sz w:val="24"/>
          <w:szCs w:val="24"/>
        </w:rPr>
        <w:t>Kokie pagrindiniai darbuotojo veiksmai darbo metu?</w:t>
      </w:r>
    </w:p>
    <w:p w14:paraId="492A5142" w14:textId="77777777" w:rsidR="00F93D9C" w:rsidRPr="000A4D90" w:rsidRDefault="00F93D9C" w:rsidP="00B40E3E">
      <w:pPr>
        <w:pStyle w:val="ListParagraph"/>
        <w:widowControl w:val="0"/>
        <w:numPr>
          <w:ilvl w:val="0"/>
          <w:numId w:val="34"/>
        </w:numPr>
        <w:overflowPunct w:val="0"/>
        <w:autoSpaceDE w:val="0"/>
        <w:autoSpaceDN w:val="0"/>
        <w:adjustRightInd w:val="0"/>
        <w:spacing w:after="0"/>
        <w:ind w:left="0" w:firstLine="0"/>
        <w:textAlignment w:val="baseline"/>
        <w:rPr>
          <w:rFonts w:ascii="Times New Roman" w:hAnsi="Times New Roman"/>
          <w:sz w:val="24"/>
          <w:szCs w:val="24"/>
        </w:rPr>
      </w:pPr>
      <w:r w:rsidRPr="000A4D90">
        <w:rPr>
          <w:rFonts w:ascii="Times New Roman" w:hAnsi="Times New Roman"/>
          <w:sz w:val="24"/>
          <w:szCs w:val="24"/>
        </w:rPr>
        <w:t>Kokie pagrindiniai darbuotojo veiksmai baigus darbą?</w:t>
      </w:r>
    </w:p>
    <w:p w14:paraId="777C1C20" w14:textId="77777777" w:rsidR="00F93D9C" w:rsidRPr="000A4D90" w:rsidRDefault="00F93D9C" w:rsidP="00B40E3E">
      <w:pPr>
        <w:pStyle w:val="ListParagraph"/>
        <w:widowControl w:val="0"/>
        <w:numPr>
          <w:ilvl w:val="0"/>
          <w:numId w:val="34"/>
        </w:numPr>
        <w:overflowPunct w:val="0"/>
        <w:autoSpaceDE w:val="0"/>
        <w:autoSpaceDN w:val="0"/>
        <w:adjustRightInd w:val="0"/>
        <w:spacing w:after="0"/>
        <w:ind w:left="0" w:firstLine="0"/>
        <w:textAlignment w:val="baseline"/>
        <w:rPr>
          <w:rFonts w:ascii="Times New Roman" w:hAnsi="Times New Roman"/>
          <w:sz w:val="24"/>
          <w:szCs w:val="24"/>
        </w:rPr>
      </w:pPr>
      <w:r w:rsidRPr="000A4D90">
        <w:rPr>
          <w:rFonts w:ascii="Times New Roman" w:hAnsi="Times New Roman"/>
          <w:sz w:val="24"/>
          <w:szCs w:val="24"/>
        </w:rPr>
        <w:t>Kada išduodama pavojingų darbų vykdymui paskyra – leidimas?</w:t>
      </w:r>
    </w:p>
    <w:p w14:paraId="6F4FFEF1" w14:textId="77777777" w:rsidR="00F93D9C" w:rsidRPr="000A4D90" w:rsidRDefault="00F93D9C" w:rsidP="00B40E3E">
      <w:pPr>
        <w:pStyle w:val="ListParagraph"/>
        <w:widowControl w:val="0"/>
        <w:numPr>
          <w:ilvl w:val="0"/>
          <w:numId w:val="34"/>
        </w:numPr>
        <w:overflowPunct w:val="0"/>
        <w:autoSpaceDE w:val="0"/>
        <w:autoSpaceDN w:val="0"/>
        <w:adjustRightInd w:val="0"/>
        <w:spacing w:after="0"/>
        <w:ind w:left="0" w:firstLine="0"/>
        <w:textAlignment w:val="baseline"/>
        <w:rPr>
          <w:rFonts w:ascii="Times New Roman" w:hAnsi="Times New Roman"/>
          <w:sz w:val="24"/>
          <w:szCs w:val="24"/>
        </w:rPr>
      </w:pPr>
      <w:r w:rsidRPr="000A4D90">
        <w:rPr>
          <w:rFonts w:ascii="Times New Roman" w:hAnsi="Times New Roman"/>
          <w:sz w:val="24"/>
          <w:szCs w:val="24"/>
        </w:rPr>
        <w:t>Už ką atsakingas darbuotojas darbo vietoje?</w:t>
      </w:r>
    </w:p>
    <w:p w14:paraId="505EB5F3" w14:textId="77777777" w:rsidR="005F7EA9" w:rsidRPr="000A4D90" w:rsidRDefault="00F93D9C" w:rsidP="00B40E3E">
      <w:pPr>
        <w:pStyle w:val="ListParagraph"/>
        <w:widowControl w:val="0"/>
        <w:numPr>
          <w:ilvl w:val="0"/>
          <w:numId w:val="34"/>
        </w:numPr>
        <w:overflowPunct w:val="0"/>
        <w:autoSpaceDE w:val="0"/>
        <w:autoSpaceDN w:val="0"/>
        <w:adjustRightInd w:val="0"/>
        <w:spacing w:after="0"/>
        <w:ind w:left="0" w:firstLine="0"/>
        <w:textAlignment w:val="baseline"/>
        <w:rPr>
          <w:rFonts w:ascii="Times New Roman" w:eastAsia="Times New Roman" w:hAnsi="Times New Roman"/>
          <w:b/>
          <w:sz w:val="24"/>
          <w:szCs w:val="24"/>
          <w:lang w:eastAsia="ru-RU"/>
        </w:rPr>
      </w:pPr>
      <w:r w:rsidRPr="000A4D90">
        <w:rPr>
          <w:rStyle w:val="Strong"/>
          <w:rFonts w:ascii="Times New Roman" w:hAnsi="Times New Roman"/>
          <w:b w:val="0"/>
          <w:sz w:val="24"/>
          <w:szCs w:val="24"/>
          <w:shd w:val="clear" w:color="auto" w:fill="FFFFFF"/>
        </w:rPr>
        <w:t>Kaip saugiai atlikti darbus šalia elektros tinklų?</w:t>
      </w:r>
    </w:p>
    <w:p w14:paraId="3CE8B1C2" w14:textId="22A5DEBD" w:rsidR="00F93D9C" w:rsidRPr="000A4D90" w:rsidRDefault="00F93D9C" w:rsidP="00B40E3E">
      <w:pPr>
        <w:pStyle w:val="ListParagraph"/>
        <w:widowControl w:val="0"/>
        <w:numPr>
          <w:ilvl w:val="0"/>
          <w:numId w:val="34"/>
        </w:numPr>
        <w:overflowPunct w:val="0"/>
        <w:autoSpaceDE w:val="0"/>
        <w:autoSpaceDN w:val="0"/>
        <w:adjustRightInd w:val="0"/>
        <w:spacing w:after="0"/>
        <w:ind w:left="0" w:firstLine="0"/>
        <w:textAlignment w:val="baseline"/>
        <w:rPr>
          <w:rFonts w:ascii="Times New Roman" w:hAnsi="Times New Roman"/>
          <w:sz w:val="24"/>
          <w:szCs w:val="24"/>
        </w:rPr>
      </w:pPr>
      <w:r w:rsidRPr="000A4D90">
        <w:rPr>
          <w:rFonts w:ascii="Times New Roman" w:eastAsia="Times New Roman" w:hAnsi="Times New Roman"/>
          <w:sz w:val="24"/>
          <w:szCs w:val="24"/>
          <w:lang w:eastAsia="ru-RU"/>
        </w:rPr>
        <w:t>Kokių saugumo priemonių reikia imtis, jeigu toks darbas yra būtinas ir jo neįmanoma atlikti kitais būdais, o atstumas nuo žmogaus iki įtampa turinčios dalies yra nepakankamas?</w:t>
      </w:r>
    </w:p>
    <w:p w14:paraId="45F829BB" w14:textId="7A7A0008" w:rsidR="00F93D9C" w:rsidRPr="000A4D90" w:rsidRDefault="00F93D9C" w:rsidP="00B40E3E">
      <w:pPr>
        <w:widowControl w:val="0"/>
        <w:spacing w:after="0"/>
        <w:rPr>
          <w:rFonts w:ascii="Times New Roman" w:hAnsi="Times New Roman"/>
          <w:sz w:val="24"/>
          <w:szCs w:val="24"/>
          <w:u w:val="dotted"/>
        </w:rPr>
      </w:pP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p>
    <w:p w14:paraId="5C65C4FF" w14:textId="77777777" w:rsidR="00F93D9C" w:rsidRPr="000A4D90" w:rsidRDefault="00F93D9C" w:rsidP="00B40E3E">
      <w:pPr>
        <w:widowControl w:val="0"/>
        <w:numPr>
          <w:ilvl w:val="0"/>
          <w:numId w:val="34"/>
        </w:numPr>
        <w:spacing w:after="0"/>
        <w:ind w:left="0" w:firstLine="0"/>
        <w:rPr>
          <w:rFonts w:ascii="Times New Roman" w:hAnsi="Times New Roman"/>
          <w:sz w:val="24"/>
          <w:szCs w:val="24"/>
        </w:rPr>
      </w:pPr>
      <w:r w:rsidRPr="000A4D90">
        <w:rPr>
          <w:rFonts w:ascii="Times New Roman" w:hAnsi="Times New Roman"/>
          <w:sz w:val="24"/>
          <w:szCs w:val="24"/>
        </w:rPr>
        <w:t>Atpažinkite saugos ženklus ir apibūdinkite jų naudojimą.</w:t>
      </w:r>
    </w:p>
    <w:p w14:paraId="7C8F7801" w14:textId="03DBAA27" w:rsidR="00F93D9C" w:rsidRPr="000A4D90" w:rsidRDefault="00F93D9C" w:rsidP="00B40E3E">
      <w:pPr>
        <w:widowControl w:val="0"/>
        <w:spacing w:after="0"/>
        <w:jc w:val="center"/>
        <w:rPr>
          <w:rFonts w:ascii="Times New Roman" w:hAnsi="Times New Roman"/>
          <w:sz w:val="24"/>
          <w:szCs w:val="24"/>
        </w:rPr>
      </w:pPr>
      <w:r w:rsidRPr="000A4D90">
        <w:rPr>
          <w:rFonts w:ascii="Times New Roman" w:hAnsi="Times New Roman"/>
          <w:sz w:val="24"/>
          <w:szCs w:val="24"/>
        </w:rPr>
        <w:t xml:space="preserve">a) </w:t>
      </w:r>
      <w:r w:rsidR="0059164C" w:rsidRPr="000A4D90">
        <w:rPr>
          <w:rFonts w:ascii="Times New Roman" w:hAnsi="Times New Roman"/>
          <w:noProof/>
          <w:sz w:val="24"/>
          <w:szCs w:val="24"/>
          <w:lang w:eastAsia="lt-LT"/>
        </w:rPr>
        <w:drawing>
          <wp:inline distT="0" distB="0" distL="0" distR="0" wp14:anchorId="007D21EA" wp14:editId="1B180745">
            <wp:extent cx="953135" cy="953135"/>
            <wp:effectExtent l="0" t="0" r="0" b="0"/>
            <wp:docPr id="11" name="Рисунок 10" descr="Gs/01. Gesintuvo vi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Gs/01. Gesintuvo viet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53135" cy="953135"/>
                    </a:xfrm>
                    <a:prstGeom prst="rect">
                      <a:avLst/>
                    </a:prstGeom>
                    <a:noFill/>
                    <a:ln>
                      <a:noFill/>
                    </a:ln>
                  </pic:spPr>
                </pic:pic>
              </a:graphicData>
            </a:graphic>
          </wp:inline>
        </w:drawing>
      </w:r>
      <w:r w:rsidRPr="000A4D90">
        <w:rPr>
          <w:rFonts w:ascii="Times New Roman" w:hAnsi="Times New Roman"/>
          <w:sz w:val="24"/>
          <w:szCs w:val="24"/>
        </w:rPr>
        <w:t xml:space="preserve"> b)</w:t>
      </w:r>
      <w:r w:rsidR="0059164C" w:rsidRPr="000A4D90">
        <w:rPr>
          <w:rFonts w:ascii="Times New Roman" w:hAnsi="Times New Roman"/>
          <w:noProof/>
          <w:sz w:val="24"/>
          <w:szCs w:val="24"/>
          <w:lang w:eastAsia="lt-LT"/>
        </w:rPr>
        <w:drawing>
          <wp:inline distT="0" distB="0" distL="0" distR="0" wp14:anchorId="5B8AD08B" wp14:editId="46C7D549">
            <wp:extent cx="953135" cy="953135"/>
            <wp:effectExtent l="0" t="0" r="0" b="0"/>
            <wp:docPr id="12" name="Рисунок 11" descr="Gs/02. Gaisrinis čiaup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Gs/02. Gaisrinis čiaupa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53135" cy="953135"/>
                    </a:xfrm>
                    <a:prstGeom prst="rect">
                      <a:avLst/>
                    </a:prstGeom>
                    <a:noFill/>
                    <a:ln>
                      <a:noFill/>
                    </a:ln>
                  </pic:spPr>
                </pic:pic>
              </a:graphicData>
            </a:graphic>
          </wp:inline>
        </w:drawing>
      </w:r>
      <w:r w:rsidRPr="000A4D90">
        <w:rPr>
          <w:rFonts w:ascii="Times New Roman" w:hAnsi="Times New Roman"/>
          <w:sz w:val="24"/>
          <w:szCs w:val="24"/>
        </w:rPr>
        <w:t xml:space="preserve"> c) </w:t>
      </w:r>
      <w:r w:rsidR="0059164C" w:rsidRPr="000A4D90">
        <w:rPr>
          <w:rFonts w:ascii="Times New Roman" w:hAnsi="Times New Roman"/>
          <w:noProof/>
          <w:sz w:val="24"/>
          <w:szCs w:val="24"/>
          <w:lang w:eastAsia="lt-LT"/>
        </w:rPr>
        <w:drawing>
          <wp:inline distT="0" distB="0" distL="0" distR="0" wp14:anchorId="776F49B9" wp14:editId="4E1841C4">
            <wp:extent cx="953135" cy="953135"/>
            <wp:effectExtent l="0" t="0" r="0" b="0"/>
            <wp:docPr id="13" name="Рисунок 22" descr="Gs/04. Gaisrinis hidran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Gs/04. Gaisrinis hidranta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53135" cy="953135"/>
                    </a:xfrm>
                    <a:prstGeom prst="rect">
                      <a:avLst/>
                    </a:prstGeom>
                    <a:noFill/>
                    <a:ln>
                      <a:noFill/>
                    </a:ln>
                  </pic:spPr>
                </pic:pic>
              </a:graphicData>
            </a:graphic>
          </wp:inline>
        </w:drawing>
      </w:r>
      <w:r w:rsidRPr="000A4D90">
        <w:rPr>
          <w:rFonts w:ascii="Times New Roman" w:hAnsi="Times New Roman"/>
          <w:noProof/>
          <w:sz w:val="24"/>
          <w:szCs w:val="24"/>
          <w:lang w:eastAsia="ru-RU"/>
        </w:rPr>
        <w:t xml:space="preserve"> d) </w:t>
      </w:r>
      <w:r w:rsidR="0059164C" w:rsidRPr="000A4D90">
        <w:rPr>
          <w:rFonts w:ascii="Times New Roman" w:hAnsi="Times New Roman"/>
          <w:noProof/>
          <w:sz w:val="24"/>
          <w:szCs w:val="24"/>
          <w:lang w:eastAsia="lt-LT"/>
        </w:rPr>
        <w:drawing>
          <wp:inline distT="0" distB="0" distL="0" distR="0" wp14:anchorId="036C32B9" wp14:editId="2A070F04">
            <wp:extent cx="953135" cy="953135"/>
            <wp:effectExtent l="0" t="0" r="0" b="0"/>
            <wp:docPr id="14" name="Рисунок 23" descr="Gs/05. Gaisro kopėč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Gs/05. Gaisro kopėčio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53135" cy="953135"/>
                    </a:xfrm>
                    <a:prstGeom prst="rect">
                      <a:avLst/>
                    </a:prstGeom>
                    <a:noFill/>
                    <a:ln>
                      <a:noFill/>
                    </a:ln>
                  </pic:spPr>
                </pic:pic>
              </a:graphicData>
            </a:graphic>
          </wp:inline>
        </w:drawing>
      </w:r>
      <w:r w:rsidRPr="000A4D90">
        <w:rPr>
          <w:rFonts w:ascii="Times New Roman" w:hAnsi="Times New Roman"/>
          <w:noProof/>
          <w:sz w:val="24"/>
          <w:szCs w:val="24"/>
          <w:lang w:eastAsia="ru-RU"/>
        </w:rPr>
        <w:t xml:space="preserve"> e)</w:t>
      </w:r>
      <w:r w:rsidR="0059164C" w:rsidRPr="000A4D90">
        <w:rPr>
          <w:rFonts w:ascii="Times New Roman" w:hAnsi="Times New Roman"/>
          <w:noProof/>
          <w:sz w:val="24"/>
          <w:szCs w:val="24"/>
          <w:lang w:eastAsia="lt-LT"/>
        </w:rPr>
        <w:drawing>
          <wp:inline distT="0" distB="0" distL="0" distR="0" wp14:anchorId="68E2A810" wp14:editId="12547137">
            <wp:extent cx="953135" cy="953135"/>
            <wp:effectExtent l="0" t="0" r="0" b="0"/>
            <wp:docPr id="15" name="Рисунок 24" descr="Gs/06. Nedegus audek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Gs/06. Nedegus audekla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53135" cy="953135"/>
                    </a:xfrm>
                    <a:prstGeom prst="rect">
                      <a:avLst/>
                    </a:prstGeom>
                    <a:noFill/>
                    <a:ln>
                      <a:noFill/>
                    </a:ln>
                  </pic:spPr>
                </pic:pic>
              </a:graphicData>
            </a:graphic>
          </wp:inline>
        </w:drawing>
      </w:r>
    </w:p>
    <w:p w14:paraId="26FBB414" w14:textId="3AC62C2A" w:rsidR="00F93D9C" w:rsidRPr="000A4D90" w:rsidRDefault="00F93D9C" w:rsidP="00B40E3E">
      <w:pPr>
        <w:widowControl w:val="0"/>
        <w:spacing w:after="0"/>
        <w:jc w:val="center"/>
        <w:rPr>
          <w:rFonts w:ascii="Times New Roman" w:hAnsi="Times New Roman"/>
          <w:i/>
          <w:sz w:val="20"/>
          <w:szCs w:val="20"/>
        </w:rPr>
      </w:pPr>
      <w:r w:rsidRPr="000A4D90">
        <w:rPr>
          <w:rFonts w:ascii="Times New Roman" w:hAnsi="Times New Roman"/>
          <w:i/>
          <w:sz w:val="20"/>
          <w:szCs w:val="20"/>
        </w:rPr>
        <w:t xml:space="preserve">Vaizdų </w:t>
      </w:r>
      <w:r w:rsidR="007D1566" w:rsidRPr="000A4D90">
        <w:rPr>
          <w:rFonts w:ascii="Times New Roman" w:hAnsi="Times New Roman"/>
          <w:i/>
          <w:sz w:val="20"/>
          <w:szCs w:val="20"/>
        </w:rPr>
        <w:t>šaltinis: h</w:t>
      </w:r>
      <w:r w:rsidRPr="000A4D90">
        <w:rPr>
          <w:rFonts w:ascii="Times New Roman" w:hAnsi="Times New Roman"/>
          <w:i/>
          <w:sz w:val="20"/>
          <w:szCs w:val="20"/>
        </w:rPr>
        <w:t>ttp://www.saugoszenklai.lt/gaisro-saugos-%C5%BEenklai</w:t>
      </w:r>
    </w:p>
    <w:p w14:paraId="21382488" w14:textId="59446E1F" w:rsidR="00F93D9C" w:rsidRPr="000A4D90" w:rsidRDefault="00F93D9C" w:rsidP="00B40E3E">
      <w:pPr>
        <w:widowControl w:val="0"/>
        <w:spacing w:after="0"/>
        <w:rPr>
          <w:rFonts w:ascii="Times New Roman" w:hAnsi="Times New Roman"/>
          <w:sz w:val="24"/>
          <w:szCs w:val="24"/>
        </w:rPr>
      </w:pPr>
      <w:r w:rsidRPr="000A4D90">
        <w:rPr>
          <w:rFonts w:ascii="Times New Roman" w:hAnsi="Times New Roman"/>
          <w:sz w:val="24"/>
          <w:szCs w:val="24"/>
        </w:rPr>
        <w:t xml:space="preserve">a) </w:t>
      </w:r>
      <w:r w:rsidR="00627BBD">
        <w:rPr>
          <w:rFonts w:ascii="Times New Roman" w:hAnsi="Times New Roman"/>
          <w:sz w:val="24"/>
          <w:szCs w:val="24"/>
        </w:rPr>
        <w:t xml:space="preserve">– </w:t>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p>
    <w:p w14:paraId="01DE30E7" w14:textId="1548A3B1" w:rsidR="00F93D9C" w:rsidRPr="000A4D90" w:rsidRDefault="00F93D9C" w:rsidP="00B40E3E">
      <w:pPr>
        <w:widowControl w:val="0"/>
        <w:spacing w:after="0"/>
        <w:rPr>
          <w:rFonts w:ascii="Times New Roman" w:hAnsi="Times New Roman"/>
          <w:sz w:val="24"/>
          <w:szCs w:val="24"/>
        </w:rPr>
      </w:pPr>
      <w:r w:rsidRPr="000A4D90">
        <w:rPr>
          <w:rFonts w:ascii="Times New Roman" w:hAnsi="Times New Roman"/>
          <w:sz w:val="24"/>
          <w:szCs w:val="24"/>
        </w:rPr>
        <w:t>b) –</w:t>
      </w:r>
      <w:r w:rsidR="00627BBD">
        <w:rPr>
          <w:rFonts w:ascii="Times New Roman" w:hAnsi="Times New Roman"/>
          <w:sz w:val="24"/>
          <w:szCs w:val="24"/>
        </w:rPr>
        <w:t xml:space="preserve"> </w:t>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p>
    <w:p w14:paraId="4406C9F0" w14:textId="3FD4A1BB" w:rsidR="00F93D9C" w:rsidRPr="000A4D90" w:rsidRDefault="00F93D9C" w:rsidP="00B40E3E">
      <w:pPr>
        <w:widowControl w:val="0"/>
        <w:spacing w:after="0"/>
        <w:rPr>
          <w:rFonts w:ascii="Times New Roman" w:hAnsi="Times New Roman"/>
          <w:sz w:val="24"/>
          <w:szCs w:val="24"/>
        </w:rPr>
      </w:pPr>
      <w:r w:rsidRPr="000A4D90">
        <w:rPr>
          <w:rFonts w:ascii="Times New Roman" w:hAnsi="Times New Roman"/>
          <w:sz w:val="24"/>
          <w:szCs w:val="24"/>
        </w:rPr>
        <w:t>c) –</w:t>
      </w:r>
      <w:r w:rsidR="00627BBD">
        <w:rPr>
          <w:rFonts w:ascii="Times New Roman" w:hAnsi="Times New Roman"/>
          <w:sz w:val="24"/>
          <w:szCs w:val="24"/>
        </w:rPr>
        <w:t xml:space="preserve"> </w:t>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p>
    <w:p w14:paraId="537DC29F" w14:textId="41041414" w:rsidR="00F93D9C" w:rsidRPr="000A4D90" w:rsidRDefault="00F93D9C" w:rsidP="00B40E3E">
      <w:pPr>
        <w:widowControl w:val="0"/>
        <w:spacing w:after="0"/>
        <w:rPr>
          <w:rFonts w:ascii="Times New Roman" w:hAnsi="Times New Roman"/>
          <w:sz w:val="24"/>
          <w:szCs w:val="24"/>
        </w:rPr>
      </w:pPr>
      <w:r w:rsidRPr="000A4D90">
        <w:rPr>
          <w:rFonts w:ascii="Times New Roman" w:hAnsi="Times New Roman"/>
          <w:sz w:val="24"/>
          <w:szCs w:val="24"/>
        </w:rPr>
        <w:t>d) –</w:t>
      </w:r>
      <w:r w:rsidR="00627BBD">
        <w:rPr>
          <w:rFonts w:ascii="Times New Roman" w:hAnsi="Times New Roman"/>
          <w:sz w:val="24"/>
          <w:szCs w:val="24"/>
        </w:rPr>
        <w:t xml:space="preserve"> </w:t>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p>
    <w:p w14:paraId="1AA034B7" w14:textId="43375B0B" w:rsidR="00F93D9C" w:rsidRPr="000A4D90" w:rsidRDefault="00F93D9C" w:rsidP="00B40E3E">
      <w:pPr>
        <w:widowControl w:val="0"/>
        <w:spacing w:after="0"/>
        <w:rPr>
          <w:rFonts w:ascii="Times New Roman" w:hAnsi="Times New Roman"/>
          <w:sz w:val="24"/>
          <w:szCs w:val="24"/>
        </w:rPr>
      </w:pPr>
      <w:r w:rsidRPr="000A4D90">
        <w:rPr>
          <w:rFonts w:ascii="Times New Roman" w:hAnsi="Times New Roman"/>
          <w:sz w:val="24"/>
          <w:szCs w:val="24"/>
        </w:rPr>
        <w:t>e) –</w:t>
      </w:r>
      <w:r w:rsidR="00627BBD">
        <w:rPr>
          <w:rFonts w:ascii="Times New Roman" w:hAnsi="Times New Roman"/>
          <w:sz w:val="24"/>
          <w:szCs w:val="24"/>
        </w:rPr>
        <w:t xml:space="preserve"> </w:t>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r w:rsidR="00627BBD">
        <w:rPr>
          <w:rFonts w:ascii="Times New Roman" w:hAnsi="Times New Roman"/>
          <w:sz w:val="24"/>
          <w:szCs w:val="24"/>
          <w:u w:val="dotted"/>
        </w:rPr>
        <w:tab/>
      </w:r>
    </w:p>
    <w:p w14:paraId="0F1319FD" w14:textId="77777777" w:rsidR="005D13B6" w:rsidRPr="000A4D90" w:rsidRDefault="005D13B6" w:rsidP="00B40E3E">
      <w:pPr>
        <w:widowControl w:val="0"/>
        <w:spacing w:after="0"/>
        <w:rPr>
          <w:rFonts w:ascii="Times New Roman" w:hAnsi="Times New Roman"/>
          <w:sz w:val="24"/>
          <w:szCs w:val="24"/>
        </w:rPr>
      </w:pPr>
    </w:p>
    <w:p w14:paraId="17572518" w14:textId="77777777"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i/>
          <w:sz w:val="24"/>
          <w:szCs w:val="24"/>
          <w:lang w:eastAsia="lt-LT"/>
        </w:rPr>
        <w:t>19 užduotis.</w:t>
      </w:r>
      <w:r w:rsidRPr="000A4D90">
        <w:rPr>
          <w:rFonts w:ascii="Times New Roman" w:eastAsia="Times New Roman" w:hAnsi="Times New Roman"/>
          <w:sz w:val="24"/>
          <w:szCs w:val="24"/>
          <w:lang w:eastAsia="lt-LT"/>
        </w:rPr>
        <w:t xml:space="preserve"> KO SIEKIAMA SAUGOS ŽENKLAIS?</w:t>
      </w:r>
    </w:p>
    <w:p w14:paraId="2E894F3B" w14:textId="6D259714" w:rsidR="005D13B6" w:rsidRPr="000A4D90" w:rsidRDefault="007237DE" w:rsidP="00B40E3E">
      <w:pPr>
        <w:pStyle w:val="ListParagraph"/>
        <w:numPr>
          <w:ilvl w:val="0"/>
          <w:numId w:val="24"/>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p>
    <w:p w14:paraId="64B15E0D" w14:textId="77777777"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p>
    <w:p w14:paraId="03720DD7" w14:textId="77777777" w:rsidR="005D13B6" w:rsidRPr="000A4D90" w:rsidRDefault="005D13B6" w:rsidP="00B40E3E">
      <w:pPr>
        <w:spacing w:after="0"/>
        <w:rPr>
          <w:rFonts w:ascii="Times New Roman" w:hAnsi="Times New Roman"/>
          <w:sz w:val="24"/>
          <w:szCs w:val="24"/>
        </w:rPr>
      </w:pPr>
      <w:r w:rsidRPr="000A4D90">
        <w:rPr>
          <w:rFonts w:ascii="Times New Roman" w:hAnsi="Times New Roman"/>
          <w:i/>
          <w:sz w:val="24"/>
          <w:szCs w:val="24"/>
        </w:rPr>
        <w:t xml:space="preserve">20 užduotis. </w:t>
      </w:r>
      <w:r w:rsidRPr="000A4D90">
        <w:rPr>
          <w:rFonts w:ascii="Times New Roman" w:hAnsi="Times New Roman"/>
          <w:sz w:val="24"/>
          <w:szCs w:val="24"/>
        </w:rPr>
        <w:t>PAAIŠKINKITE, KĄ REIŠKIA ŠIE RANKŲ ŽENKLAI</w:t>
      </w:r>
      <w:r w:rsidR="00184AB6" w:rsidRPr="000A4D90">
        <w:rPr>
          <w:rFonts w:ascii="Times New Roman" w:hAnsi="Times New Roman"/>
          <w:sz w:val="24"/>
          <w:szCs w:val="24"/>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9"/>
        <w:gridCol w:w="5272"/>
        <w:gridCol w:w="3585"/>
      </w:tblGrid>
      <w:tr w:rsidR="005D13B6" w:rsidRPr="008A0081" w14:paraId="5D59F087" w14:textId="77777777" w:rsidTr="008865AF">
        <w:tc>
          <w:tcPr>
            <w:tcW w:w="1106" w:type="dxa"/>
            <w:vAlign w:val="center"/>
          </w:tcPr>
          <w:p w14:paraId="4989A0E9" w14:textId="77777777" w:rsidR="005D13B6" w:rsidRPr="000A4D90" w:rsidRDefault="005D13B6" w:rsidP="00B40E3E">
            <w:pPr>
              <w:pStyle w:val="ListParagraph"/>
              <w:spacing w:after="0"/>
              <w:ind w:left="0"/>
              <w:jc w:val="center"/>
              <w:rPr>
                <w:rFonts w:ascii="Times New Roman" w:hAnsi="Times New Roman"/>
                <w:sz w:val="24"/>
                <w:szCs w:val="24"/>
                <w:lang w:eastAsia="lt-LT"/>
              </w:rPr>
            </w:pPr>
            <w:r w:rsidRPr="000A4D90">
              <w:rPr>
                <w:rFonts w:ascii="Times New Roman" w:hAnsi="Times New Roman"/>
                <w:sz w:val="24"/>
                <w:szCs w:val="24"/>
                <w:lang w:eastAsia="lt-LT"/>
              </w:rPr>
              <w:t>1.</w:t>
            </w:r>
          </w:p>
        </w:tc>
        <w:tc>
          <w:tcPr>
            <w:tcW w:w="5386" w:type="dxa"/>
            <w:shd w:val="clear" w:color="auto" w:fill="auto"/>
          </w:tcPr>
          <w:p w14:paraId="3FEEE023" w14:textId="6C8B749A" w:rsidR="005D13B6" w:rsidRPr="000A4D90" w:rsidRDefault="0059164C" w:rsidP="00B40E3E">
            <w:pPr>
              <w:pStyle w:val="ListParagraph"/>
              <w:spacing w:after="0"/>
              <w:ind w:left="0"/>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5A566B3E" wp14:editId="4F618DD8">
                  <wp:extent cx="1210310" cy="940435"/>
                  <wp:effectExtent l="0" t="0" r="0" b="0"/>
                  <wp:docPr id="16" name="Paveikslėlis 2" descr="https://e-seimas.lrs.lt/rs/legalact/TAD/TAIS.135519/content_fil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https://e-seimas.lrs.lt/rs/legalact/TAD/TAIS.135519/content_files/image002.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10310" cy="940435"/>
                          </a:xfrm>
                          <a:prstGeom prst="rect">
                            <a:avLst/>
                          </a:prstGeom>
                          <a:noFill/>
                          <a:ln>
                            <a:noFill/>
                          </a:ln>
                        </pic:spPr>
                      </pic:pic>
                    </a:graphicData>
                  </a:graphic>
                </wp:inline>
              </w:drawing>
            </w:r>
          </w:p>
          <w:p w14:paraId="6064BB08" w14:textId="77777777" w:rsidR="005F7EA9" w:rsidRPr="000A4D90" w:rsidRDefault="005D13B6" w:rsidP="00B40E3E">
            <w:pPr>
              <w:pStyle w:val="ListParagraph"/>
              <w:spacing w:after="0"/>
              <w:ind w:left="0"/>
              <w:jc w:val="center"/>
              <w:rPr>
                <w:rFonts w:ascii="Times New Roman" w:hAnsi="Times New Roman"/>
                <w:sz w:val="20"/>
                <w:szCs w:val="20"/>
              </w:rPr>
            </w:pPr>
            <w:r w:rsidRPr="000A4D90">
              <w:rPr>
                <w:rFonts w:ascii="Times New Roman" w:hAnsi="Times New Roman"/>
                <w:sz w:val="20"/>
                <w:szCs w:val="20"/>
                <w:lang w:eastAsia="lt-LT"/>
              </w:rPr>
              <w:t>Prieiga per internetą:</w:t>
            </w:r>
          </w:p>
          <w:p w14:paraId="4FA58093" w14:textId="5C771B72" w:rsidR="005D13B6" w:rsidRPr="000A4D90" w:rsidRDefault="00C41DA7" w:rsidP="00B40E3E">
            <w:pPr>
              <w:pStyle w:val="ListParagraph"/>
              <w:spacing w:after="0"/>
              <w:ind w:left="0"/>
              <w:jc w:val="center"/>
              <w:rPr>
                <w:rFonts w:ascii="Times New Roman" w:hAnsi="Times New Roman"/>
                <w:i/>
                <w:sz w:val="20"/>
                <w:szCs w:val="20"/>
              </w:rPr>
            </w:pPr>
            <w:hyperlink r:id="rId30" w:history="1">
              <w:r w:rsidR="005D13B6" w:rsidRPr="000A4D90">
                <w:rPr>
                  <w:rStyle w:val="Hyperlink"/>
                  <w:rFonts w:ascii="Times New Roman" w:hAnsi="Times New Roman"/>
                  <w:i/>
                  <w:color w:val="auto"/>
                  <w:sz w:val="20"/>
                  <w:szCs w:val="20"/>
                </w:rPr>
                <w:t>https://e-seimas.lrs.lt/rs/legalact/TAD/TAIS.135519/</w:t>
              </w:r>
            </w:hyperlink>
          </w:p>
        </w:tc>
        <w:tc>
          <w:tcPr>
            <w:tcW w:w="3827" w:type="dxa"/>
            <w:shd w:val="clear" w:color="auto" w:fill="auto"/>
          </w:tcPr>
          <w:p w14:paraId="1B426644" w14:textId="77777777" w:rsidR="005D13B6" w:rsidRPr="000A4D90" w:rsidRDefault="005D13B6" w:rsidP="00B40E3E">
            <w:pPr>
              <w:pStyle w:val="ListParagraph"/>
              <w:widowControl w:val="0"/>
              <w:spacing w:after="0"/>
              <w:ind w:left="0"/>
              <w:jc w:val="both"/>
              <w:outlineLvl w:val="0"/>
              <w:rPr>
                <w:rFonts w:ascii="Times New Roman" w:hAnsi="Times New Roman"/>
                <w:sz w:val="24"/>
                <w:szCs w:val="24"/>
              </w:rPr>
            </w:pPr>
          </w:p>
        </w:tc>
      </w:tr>
      <w:tr w:rsidR="005D13B6" w:rsidRPr="008A0081" w14:paraId="447E8B57" w14:textId="77777777" w:rsidTr="008865AF">
        <w:tc>
          <w:tcPr>
            <w:tcW w:w="1106" w:type="dxa"/>
            <w:vAlign w:val="center"/>
          </w:tcPr>
          <w:p w14:paraId="5E6D633A" w14:textId="77777777" w:rsidR="005D13B6" w:rsidRPr="000A4D90" w:rsidRDefault="005D13B6" w:rsidP="00B40E3E">
            <w:pPr>
              <w:pStyle w:val="ListParagraph"/>
              <w:spacing w:after="0"/>
              <w:ind w:left="0"/>
              <w:jc w:val="center"/>
              <w:rPr>
                <w:rFonts w:ascii="Times New Roman" w:hAnsi="Times New Roman"/>
                <w:sz w:val="24"/>
                <w:szCs w:val="24"/>
                <w:lang w:eastAsia="lt-LT"/>
              </w:rPr>
            </w:pPr>
            <w:r w:rsidRPr="000A4D90">
              <w:rPr>
                <w:rFonts w:ascii="Times New Roman" w:hAnsi="Times New Roman"/>
                <w:sz w:val="24"/>
                <w:szCs w:val="24"/>
                <w:lang w:eastAsia="lt-LT"/>
              </w:rPr>
              <w:t>2.</w:t>
            </w:r>
          </w:p>
        </w:tc>
        <w:tc>
          <w:tcPr>
            <w:tcW w:w="5386" w:type="dxa"/>
            <w:shd w:val="clear" w:color="auto" w:fill="auto"/>
          </w:tcPr>
          <w:p w14:paraId="25848F66" w14:textId="4AE5C394" w:rsidR="005D13B6" w:rsidRPr="000A4D90" w:rsidRDefault="0059164C" w:rsidP="00B40E3E">
            <w:pPr>
              <w:pStyle w:val="ListParagraph"/>
              <w:spacing w:after="0"/>
              <w:ind w:left="0"/>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405D05E9" wp14:editId="0E54163C">
                  <wp:extent cx="1197610" cy="991870"/>
                  <wp:effectExtent l="0" t="0" r="0" b="0"/>
                  <wp:docPr id="17" name="Paveikslėlis 1" descr="https://e-seimas.lrs.lt/rs/legalact/TAD/TAIS.135519/content_files/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https://e-seimas.lrs.lt/rs/legalact/TAD/TAIS.135519/content_files/image001.g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97610" cy="991870"/>
                          </a:xfrm>
                          <a:prstGeom prst="rect">
                            <a:avLst/>
                          </a:prstGeom>
                          <a:noFill/>
                          <a:ln>
                            <a:noFill/>
                          </a:ln>
                        </pic:spPr>
                      </pic:pic>
                    </a:graphicData>
                  </a:graphic>
                </wp:inline>
              </w:drawing>
            </w:r>
          </w:p>
          <w:p w14:paraId="170F219D" w14:textId="77777777" w:rsidR="005F7EA9" w:rsidRPr="000A4D90" w:rsidRDefault="005D13B6" w:rsidP="00B40E3E">
            <w:pPr>
              <w:pStyle w:val="ListParagraph"/>
              <w:spacing w:after="0"/>
              <w:ind w:left="0"/>
              <w:jc w:val="center"/>
              <w:rPr>
                <w:rFonts w:ascii="Times New Roman" w:hAnsi="Times New Roman"/>
                <w:sz w:val="20"/>
                <w:szCs w:val="20"/>
              </w:rPr>
            </w:pPr>
            <w:r w:rsidRPr="000A4D90">
              <w:rPr>
                <w:rFonts w:ascii="Times New Roman" w:hAnsi="Times New Roman"/>
                <w:sz w:val="20"/>
                <w:szCs w:val="20"/>
                <w:lang w:eastAsia="lt-LT"/>
              </w:rPr>
              <w:t>Prieiga per internetą:</w:t>
            </w:r>
          </w:p>
          <w:p w14:paraId="22210623" w14:textId="1367FAD9" w:rsidR="005D13B6" w:rsidRPr="000A4D90" w:rsidRDefault="00C41DA7" w:rsidP="00B40E3E">
            <w:pPr>
              <w:pStyle w:val="ListParagraph"/>
              <w:spacing w:after="0"/>
              <w:ind w:left="0"/>
              <w:jc w:val="center"/>
              <w:rPr>
                <w:rFonts w:ascii="Times New Roman" w:hAnsi="Times New Roman"/>
                <w:i/>
                <w:sz w:val="24"/>
                <w:szCs w:val="24"/>
              </w:rPr>
            </w:pPr>
            <w:hyperlink r:id="rId32" w:history="1">
              <w:r w:rsidR="005D13B6" w:rsidRPr="000A4D90">
                <w:rPr>
                  <w:rStyle w:val="Hyperlink"/>
                  <w:rFonts w:ascii="Times New Roman" w:hAnsi="Times New Roman"/>
                  <w:i/>
                  <w:color w:val="auto"/>
                  <w:sz w:val="20"/>
                  <w:szCs w:val="20"/>
                </w:rPr>
                <w:t>https://e-seimas.lrs.lt/rs/legalact/TAD/TAIS.135519/</w:t>
              </w:r>
            </w:hyperlink>
          </w:p>
        </w:tc>
        <w:tc>
          <w:tcPr>
            <w:tcW w:w="3827" w:type="dxa"/>
            <w:shd w:val="clear" w:color="auto" w:fill="auto"/>
          </w:tcPr>
          <w:p w14:paraId="67F531A6" w14:textId="77777777" w:rsidR="005D13B6" w:rsidRPr="000A4D90" w:rsidRDefault="005D13B6" w:rsidP="00B40E3E">
            <w:pPr>
              <w:pStyle w:val="ListParagraph"/>
              <w:spacing w:after="0"/>
              <w:ind w:left="0"/>
              <w:rPr>
                <w:rFonts w:ascii="Times New Roman" w:hAnsi="Times New Roman"/>
                <w:sz w:val="24"/>
                <w:szCs w:val="24"/>
              </w:rPr>
            </w:pPr>
          </w:p>
        </w:tc>
      </w:tr>
      <w:tr w:rsidR="005D13B6" w:rsidRPr="008A0081" w14:paraId="48BF5382" w14:textId="77777777" w:rsidTr="008865AF">
        <w:tc>
          <w:tcPr>
            <w:tcW w:w="1106" w:type="dxa"/>
            <w:vAlign w:val="center"/>
          </w:tcPr>
          <w:p w14:paraId="45B460DF" w14:textId="77777777" w:rsidR="005D13B6" w:rsidRPr="000A4D90" w:rsidRDefault="005D13B6" w:rsidP="00B40E3E">
            <w:pPr>
              <w:pStyle w:val="ListParagraph"/>
              <w:spacing w:after="0"/>
              <w:ind w:left="0"/>
              <w:jc w:val="center"/>
              <w:rPr>
                <w:rFonts w:ascii="Times New Roman" w:hAnsi="Times New Roman"/>
                <w:sz w:val="24"/>
                <w:szCs w:val="24"/>
                <w:lang w:eastAsia="lt-LT"/>
              </w:rPr>
            </w:pPr>
            <w:r w:rsidRPr="000A4D90">
              <w:rPr>
                <w:rFonts w:ascii="Times New Roman" w:hAnsi="Times New Roman"/>
                <w:sz w:val="24"/>
                <w:szCs w:val="24"/>
                <w:lang w:eastAsia="lt-LT"/>
              </w:rPr>
              <w:t>3.</w:t>
            </w:r>
          </w:p>
        </w:tc>
        <w:tc>
          <w:tcPr>
            <w:tcW w:w="5386" w:type="dxa"/>
            <w:shd w:val="clear" w:color="auto" w:fill="auto"/>
          </w:tcPr>
          <w:p w14:paraId="33F523CE" w14:textId="7C6C3C68" w:rsidR="005D13B6" w:rsidRPr="000A4D90" w:rsidRDefault="0059164C" w:rsidP="00B40E3E">
            <w:pPr>
              <w:pStyle w:val="ListParagraph"/>
              <w:spacing w:after="0"/>
              <w:ind w:left="0"/>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4BB8940F" wp14:editId="3D5B8E3B">
                  <wp:extent cx="1172210" cy="1043305"/>
                  <wp:effectExtent l="0" t="0" r="0" b="0"/>
                  <wp:docPr id="18" name="Paveikslėlis 3" descr="https://e-seimas.lrs.lt/rs/legalact/TAD/TAIS.135519/content_files/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descr="https://e-seimas.lrs.lt/rs/legalact/TAD/TAIS.135519/content_files/image003.gi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72210" cy="1043305"/>
                          </a:xfrm>
                          <a:prstGeom prst="rect">
                            <a:avLst/>
                          </a:prstGeom>
                          <a:noFill/>
                          <a:ln>
                            <a:noFill/>
                          </a:ln>
                        </pic:spPr>
                      </pic:pic>
                    </a:graphicData>
                  </a:graphic>
                </wp:inline>
              </w:drawing>
            </w:r>
          </w:p>
          <w:p w14:paraId="3EBB9BE6" w14:textId="77777777" w:rsidR="005F7EA9" w:rsidRPr="000A4D90" w:rsidRDefault="005D13B6" w:rsidP="00B40E3E">
            <w:pPr>
              <w:pStyle w:val="ListParagraph"/>
              <w:spacing w:after="0"/>
              <w:ind w:left="0"/>
              <w:jc w:val="center"/>
              <w:rPr>
                <w:rFonts w:ascii="Times New Roman" w:hAnsi="Times New Roman"/>
                <w:sz w:val="20"/>
                <w:szCs w:val="20"/>
              </w:rPr>
            </w:pPr>
            <w:r w:rsidRPr="000A4D90">
              <w:rPr>
                <w:rFonts w:ascii="Times New Roman" w:hAnsi="Times New Roman"/>
                <w:sz w:val="20"/>
                <w:szCs w:val="20"/>
                <w:lang w:eastAsia="lt-LT"/>
              </w:rPr>
              <w:t>Prieiga per internetą:</w:t>
            </w:r>
          </w:p>
          <w:p w14:paraId="564FA391" w14:textId="3A894227" w:rsidR="005D13B6" w:rsidRPr="000A4D90" w:rsidRDefault="00C41DA7" w:rsidP="00B40E3E">
            <w:pPr>
              <w:pStyle w:val="ListParagraph"/>
              <w:spacing w:after="0"/>
              <w:ind w:left="0"/>
              <w:jc w:val="center"/>
              <w:rPr>
                <w:rFonts w:ascii="Times New Roman" w:hAnsi="Times New Roman"/>
                <w:i/>
                <w:sz w:val="24"/>
                <w:szCs w:val="24"/>
              </w:rPr>
            </w:pPr>
            <w:hyperlink r:id="rId34" w:history="1">
              <w:r w:rsidR="005D13B6" w:rsidRPr="000A4D90">
                <w:rPr>
                  <w:rStyle w:val="Hyperlink"/>
                  <w:rFonts w:ascii="Times New Roman" w:hAnsi="Times New Roman"/>
                  <w:i/>
                  <w:color w:val="auto"/>
                  <w:sz w:val="20"/>
                  <w:szCs w:val="20"/>
                </w:rPr>
                <w:t>https://e-seimas.lrs.lt/rs/legalact/TAD/TAIS.135519/</w:t>
              </w:r>
            </w:hyperlink>
          </w:p>
        </w:tc>
        <w:tc>
          <w:tcPr>
            <w:tcW w:w="3827" w:type="dxa"/>
            <w:shd w:val="clear" w:color="auto" w:fill="auto"/>
          </w:tcPr>
          <w:p w14:paraId="4842E105" w14:textId="77777777" w:rsidR="005D13B6" w:rsidRPr="000A4D90" w:rsidRDefault="005D13B6" w:rsidP="00B40E3E">
            <w:pPr>
              <w:pStyle w:val="ListParagraph"/>
              <w:spacing w:after="0"/>
              <w:ind w:left="0"/>
              <w:rPr>
                <w:rFonts w:ascii="Times New Roman" w:hAnsi="Times New Roman"/>
                <w:sz w:val="24"/>
                <w:szCs w:val="24"/>
              </w:rPr>
            </w:pPr>
          </w:p>
        </w:tc>
      </w:tr>
      <w:tr w:rsidR="005D13B6" w:rsidRPr="008A0081" w14:paraId="741D881B" w14:textId="77777777" w:rsidTr="008865AF">
        <w:tc>
          <w:tcPr>
            <w:tcW w:w="1106" w:type="dxa"/>
            <w:vAlign w:val="center"/>
          </w:tcPr>
          <w:p w14:paraId="6EF38222" w14:textId="77777777" w:rsidR="005D13B6" w:rsidRPr="000A4D90" w:rsidRDefault="005D13B6" w:rsidP="00B40E3E">
            <w:pPr>
              <w:pStyle w:val="ListParagraph"/>
              <w:spacing w:after="0"/>
              <w:ind w:left="0"/>
              <w:jc w:val="center"/>
              <w:rPr>
                <w:rFonts w:ascii="Times New Roman" w:hAnsi="Times New Roman"/>
                <w:sz w:val="24"/>
                <w:szCs w:val="24"/>
                <w:lang w:eastAsia="lt-LT"/>
              </w:rPr>
            </w:pPr>
            <w:r w:rsidRPr="000A4D90">
              <w:rPr>
                <w:rFonts w:ascii="Times New Roman" w:hAnsi="Times New Roman"/>
                <w:sz w:val="24"/>
                <w:szCs w:val="24"/>
                <w:lang w:eastAsia="lt-LT"/>
              </w:rPr>
              <w:t>4.</w:t>
            </w:r>
          </w:p>
        </w:tc>
        <w:tc>
          <w:tcPr>
            <w:tcW w:w="5386" w:type="dxa"/>
            <w:shd w:val="clear" w:color="auto" w:fill="auto"/>
          </w:tcPr>
          <w:p w14:paraId="0ED43F60" w14:textId="70FF8270" w:rsidR="005D13B6" w:rsidRPr="000A4D90" w:rsidRDefault="0059164C" w:rsidP="00B40E3E">
            <w:pPr>
              <w:pStyle w:val="ListParagraph"/>
              <w:spacing w:after="0"/>
              <w:ind w:left="0"/>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0314EA2E" wp14:editId="4684D581">
                  <wp:extent cx="1133475" cy="991870"/>
                  <wp:effectExtent l="0" t="0" r="0" b="0"/>
                  <wp:docPr id="19" name="Paveikslėlis 4" descr="https://e-seimas.lrs.lt/rs/legalact/TAD/TAIS.135519/content_files/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descr="https://e-seimas.lrs.lt/rs/legalact/TAD/TAIS.135519/content_files/image004.gi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33475" cy="991870"/>
                          </a:xfrm>
                          <a:prstGeom prst="rect">
                            <a:avLst/>
                          </a:prstGeom>
                          <a:noFill/>
                          <a:ln>
                            <a:noFill/>
                          </a:ln>
                        </pic:spPr>
                      </pic:pic>
                    </a:graphicData>
                  </a:graphic>
                </wp:inline>
              </w:drawing>
            </w:r>
          </w:p>
          <w:p w14:paraId="678725F3" w14:textId="77777777" w:rsidR="005F7EA9" w:rsidRPr="000A4D90" w:rsidRDefault="005D13B6" w:rsidP="00B40E3E">
            <w:pPr>
              <w:pStyle w:val="ListParagraph"/>
              <w:spacing w:after="0"/>
              <w:ind w:left="0"/>
              <w:jc w:val="center"/>
              <w:rPr>
                <w:rFonts w:ascii="Times New Roman" w:hAnsi="Times New Roman"/>
                <w:sz w:val="20"/>
                <w:szCs w:val="20"/>
              </w:rPr>
            </w:pPr>
            <w:r w:rsidRPr="000A4D90">
              <w:rPr>
                <w:rFonts w:ascii="Times New Roman" w:hAnsi="Times New Roman"/>
                <w:sz w:val="20"/>
                <w:szCs w:val="20"/>
                <w:lang w:eastAsia="lt-LT"/>
              </w:rPr>
              <w:t>Prieiga per internetą:</w:t>
            </w:r>
          </w:p>
          <w:p w14:paraId="5307303A" w14:textId="3E589634" w:rsidR="005D13B6" w:rsidRPr="000A4D90" w:rsidRDefault="00C41DA7" w:rsidP="00B40E3E">
            <w:pPr>
              <w:pStyle w:val="ListParagraph"/>
              <w:spacing w:after="0"/>
              <w:ind w:left="0"/>
              <w:jc w:val="center"/>
              <w:rPr>
                <w:rFonts w:ascii="Times New Roman" w:hAnsi="Times New Roman"/>
                <w:i/>
                <w:sz w:val="24"/>
                <w:szCs w:val="24"/>
              </w:rPr>
            </w:pPr>
            <w:hyperlink r:id="rId36" w:history="1">
              <w:r w:rsidR="005D13B6" w:rsidRPr="000A4D90">
                <w:rPr>
                  <w:rStyle w:val="Hyperlink"/>
                  <w:rFonts w:ascii="Times New Roman" w:hAnsi="Times New Roman"/>
                  <w:i/>
                  <w:color w:val="auto"/>
                  <w:sz w:val="20"/>
                  <w:szCs w:val="20"/>
                </w:rPr>
                <w:t>https://e-seimas.lrs.lt/rs/legalact/TAD/TAIS.135519/</w:t>
              </w:r>
            </w:hyperlink>
          </w:p>
        </w:tc>
        <w:tc>
          <w:tcPr>
            <w:tcW w:w="3827" w:type="dxa"/>
            <w:shd w:val="clear" w:color="auto" w:fill="auto"/>
          </w:tcPr>
          <w:p w14:paraId="55D1FE81" w14:textId="77777777" w:rsidR="005D13B6" w:rsidRPr="000A4D90" w:rsidRDefault="005D13B6" w:rsidP="00B40E3E">
            <w:pPr>
              <w:pStyle w:val="ListParagraph"/>
              <w:spacing w:after="0"/>
              <w:ind w:left="0"/>
              <w:rPr>
                <w:rFonts w:ascii="Times New Roman" w:hAnsi="Times New Roman"/>
                <w:sz w:val="24"/>
                <w:szCs w:val="24"/>
              </w:rPr>
            </w:pPr>
          </w:p>
        </w:tc>
      </w:tr>
      <w:tr w:rsidR="005D13B6" w:rsidRPr="008A0081" w14:paraId="0FA8ED33" w14:textId="77777777" w:rsidTr="008865AF">
        <w:tc>
          <w:tcPr>
            <w:tcW w:w="1106" w:type="dxa"/>
            <w:vAlign w:val="center"/>
          </w:tcPr>
          <w:p w14:paraId="2BFB6D92" w14:textId="77777777" w:rsidR="005D13B6" w:rsidRPr="000A4D90" w:rsidRDefault="005D13B6" w:rsidP="00B40E3E">
            <w:pPr>
              <w:pStyle w:val="ListParagraph"/>
              <w:spacing w:after="0"/>
              <w:ind w:left="0"/>
              <w:jc w:val="center"/>
              <w:rPr>
                <w:rFonts w:ascii="Times New Roman" w:hAnsi="Times New Roman"/>
                <w:sz w:val="24"/>
                <w:szCs w:val="24"/>
                <w:lang w:eastAsia="lt-LT"/>
              </w:rPr>
            </w:pPr>
            <w:r w:rsidRPr="000A4D90">
              <w:rPr>
                <w:rFonts w:ascii="Times New Roman" w:hAnsi="Times New Roman"/>
                <w:sz w:val="24"/>
                <w:szCs w:val="24"/>
                <w:lang w:eastAsia="lt-LT"/>
              </w:rPr>
              <w:t>5.</w:t>
            </w:r>
          </w:p>
        </w:tc>
        <w:tc>
          <w:tcPr>
            <w:tcW w:w="5386" w:type="dxa"/>
            <w:shd w:val="clear" w:color="auto" w:fill="auto"/>
          </w:tcPr>
          <w:p w14:paraId="67A733F5" w14:textId="7482C6ED" w:rsidR="005D13B6" w:rsidRPr="000A4D90" w:rsidRDefault="0059164C" w:rsidP="00B40E3E">
            <w:pPr>
              <w:pStyle w:val="ListParagraph"/>
              <w:spacing w:after="0"/>
              <w:ind w:left="0"/>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54689B4F" wp14:editId="48CCD135">
                  <wp:extent cx="1275080" cy="1082040"/>
                  <wp:effectExtent l="0" t="0" r="0" b="0"/>
                  <wp:docPr id="20" name="Paveikslėlis 5" descr="https://e-seimas.lrs.lt/rs/legalact/TAD/TAIS.135519/content_files/image0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descr="https://e-seimas.lrs.lt/rs/legalact/TAD/TAIS.135519/content_files/image005.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5080" cy="1082040"/>
                          </a:xfrm>
                          <a:prstGeom prst="rect">
                            <a:avLst/>
                          </a:prstGeom>
                          <a:noFill/>
                          <a:ln>
                            <a:noFill/>
                          </a:ln>
                        </pic:spPr>
                      </pic:pic>
                    </a:graphicData>
                  </a:graphic>
                </wp:inline>
              </w:drawing>
            </w:r>
          </w:p>
          <w:p w14:paraId="79EBA9FE" w14:textId="77777777" w:rsidR="005F7EA9" w:rsidRPr="000A4D90" w:rsidRDefault="005D13B6" w:rsidP="00B40E3E">
            <w:pPr>
              <w:pStyle w:val="ListParagraph"/>
              <w:spacing w:after="0"/>
              <w:ind w:left="0"/>
              <w:jc w:val="center"/>
              <w:rPr>
                <w:rFonts w:ascii="Times New Roman" w:hAnsi="Times New Roman"/>
                <w:sz w:val="20"/>
                <w:szCs w:val="20"/>
              </w:rPr>
            </w:pPr>
            <w:r w:rsidRPr="000A4D90">
              <w:rPr>
                <w:rFonts w:ascii="Times New Roman" w:hAnsi="Times New Roman"/>
                <w:sz w:val="20"/>
                <w:szCs w:val="20"/>
                <w:lang w:eastAsia="lt-LT"/>
              </w:rPr>
              <w:t>Prieiga per internetą:</w:t>
            </w:r>
          </w:p>
          <w:p w14:paraId="39D5501D" w14:textId="46C7CC0B" w:rsidR="005D13B6" w:rsidRPr="000A4D90" w:rsidRDefault="00C41DA7" w:rsidP="00B40E3E">
            <w:pPr>
              <w:pStyle w:val="ListParagraph"/>
              <w:spacing w:after="0"/>
              <w:ind w:left="0"/>
              <w:jc w:val="center"/>
              <w:rPr>
                <w:rFonts w:ascii="Times New Roman" w:hAnsi="Times New Roman"/>
                <w:i/>
                <w:sz w:val="24"/>
                <w:szCs w:val="24"/>
              </w:rPr>
            </w:pPr>
            <w:hyperlink r:id="rId38" w:history="1">
              <w:r w:rsidR="005D13B6" w:rsidRPr="000A4D90">
                <w:rPr>
                  <w:rStyle w:val="Hyperlink"/>
                  <w:rFonts w:ascii="Times New Roman" w:hAnsi="Times New Roman"/>
                  <w:i/>
                  <w:color w:val="auto"/>
                  <w:sz w:val="20"/>
                  <w:szCs w:val="20"/>
                </w:rPr>
                <w:t>https://e-seimas.lrs.lt/rs/legalact/TAD/TAIS.135519/</w:t>
              </w:r>
            </w:hyperlink>
          </w:p>
        </w:tc>
        <w:tc>
          <w:tcPr>
            <w:tcW w:w="3827" w:type="dxa"/>
            <w:shd w:val="clear" w:color="auto" w:fill="auto"/>
          </w:tcPr>
          <w:p w14:paraId="476F309E" w14:textId="77777777" w:rsidR="005D13B6" w:rsidRPr="000A4D90" w:rsidRDefault="005D13B6" w:rsidP="00B40E3E">
            <w:pPr>
              <w:pStyle w:val="ListParagraph"/>
              <w:spacing w:after="0"/>
              <w:ind w:left="0"/>
              <w:rPr>
                <w:rFonts w:ascii="Times New Roman" w:hAnsi="Times New Roman"/>
                <w:sz w:val="24"/>
                <w:szCs w:val="24"/>
              </w:rPr>
            </w:pPr>
          </w:p>
        </w:tc>
      </w:tr>
      <w:tr w:rsidR="005D13B6" w:rsidRPr="008A0081" w14:paraId="1E092882" w14:textId="77777777" w:rsidTr="008865AF">
        <w:tc>
          <w:tcPr>
            <w:tcW w:w="1106" w:type="dxa"/>
            <w:vAlign w:val="center"/>
          </w:tcPr>
          <w:p w14:paraId="5EA08229" w14:textId="77777777" w:rsidR="005D13B6" w:rsidRPr="000A4D90" w:rsidRDefault="005D13B6" w:rsidP="00B40E3E">
            <w:pPr>
              <w:pStyle w:val="ListParagraph"/>
              <w:spacing w:after="0"/>
              <w:ind w:left="0"/>
              <w:jc w:val="center"/>
              <w:rPr>
                <w:rFonts w:ascii="Times New Roman" w:hAnsi="Times New Roman"/>
                <w:sz w:val="24"/>
                <w:szCs w:val="24"/>
                <w:lang w:eastAsia="lt-LT"/>
              </w:rPr>
            </w:pPr>
            <w:r w:rsidRPr="000A4D90">
              <w:rPr>
                <w:rFonts w:ascii="Times New Roman" w:hAnsi="Times New Roman"/>
                <w:sz w:val="24"/>
                <w:szCs w:val="24"/>
                <w:lang w:eastAsia="lt-LT"/>
              </w:rPr>
              <w:t>6.</w:t>
            </w:r>
          </w:p>
        </w:tc>
        <w:tc>
          <w:tcPr>
            <w:tcW w:w="5386" w:type="dxa"/>
            <w:shd w:val="clear" w:color="auto" w:fill="auto"/>
          </w:tcPr>
          <w:p w14:paraId="4EAE476B" w14:textId="571E7865" w:rsidR="005D13B6" w:rsidRPr="000A4D90" w:rsidRDefault="0059164C" w:rsidP="00B40E3E">
            <w:pPr>
              <w:pStyle w:val="ListParagraph"/>
              <w:spacing w:after="0"/>
              <w:ind w:left="0"/>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4C1B132C" wp14:editId="28D01432">
                  <wp:extent cx="1082040" cy="914400"/>
                  <wp:effectExtent l="0" t="0" r="0" b="0"/>
                  <wp:docPr id="21" name="Paveikslėlis 7" descr="https://e-seimas.lrs.lt/rs/legalact/TAD/TAIS.135519/content_files/image0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descr="https://e-seimas.lrs.lt/rs/legalact/TAD/TAIS.135519/content_files/image007.gi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82040" cy="914400"/>
                          </a:xfrm>
                          <a:prstGeom prst="rect">
                            <a:avLst/>
                          </a:prstGeom>
                          <a:noFill/>
                          <a:ln>
                            <a:noFill/>
                          </a:ln>
                        </pic:spPr>
                      </pic:pic>
                    </a:graphicData>
                  </a:graphic>
                </wp:inline>
              </w:drawing>
            </w:r>
            <w:r w:rsidRPr="008A0081">
              <w:rPr>
                <w:rFonts w:ascii="Times New Roman" w:hAnsi="Times New Roman"/>
                <w:noProof/>
                <w:sz w:val="24"/>
              </w:rPr>
              <mc:AlternateContent>
                <mc:Choice Requires="wps">
                  <w:drawing>
                    <wp:inline distT="0" distB="0" distL="0" distR="0" wp14:anchorId="45BB57ED" wp14:editId="1A41531E">
                      <wp:extent cx="308610" cy="308610"/>
                      <wp:effectExtent l="0" t="0" r="0" b="0"/>
                      <wp:docPr id="1" name="Stačiakampis 6" descr="https://e-seimas.lrs.lt/rs/legalact/TAD/TAIS.135519/content_files/image007.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A0ABED" id="Stačiakampis 6" o:spid="_x0000_s1026" alt="https://e-seimas.lrs.lt/rs/legalact/TAD/TAIS.135519/content_files/image007.gif"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" filled="f" stroked="f">
                      <o:lock v:ext="edit" aspectratio="t"/>
                      <w10:anchorlock/>
                    </v:rect>
                  </w:pict>
                </mc:Fallback>
              </mc:AlternateContent>
            </w:r>
          </w:p>
          <w:p w14:paraId="5E85134E" w14:textId="77777777" w:rsidR="005F7EA9" w:rsidRPr="000A4D90" w:rsidRDefault="005D13B6" w:rsidP="00B40E3E">
            <w:pPr>
              <w:pStyle w:val="ListParagraph"/>
              <w:spacing w:after="0"/>
              <w:ind w:left="0"/>
              <w:jc w:val="center"/>
              <w:rPr>
                <w:rFonts w:ascii="Times New Roman" w:hAnsi="Times New Roman"/>
                <w:sz w:val="20"/>
                <w:szCs w:val="20"/>
              </w:rPr>
            </w:pPr>
            <w:r w:rsidRPr="000A4D90">
              <w:rPr>
                <w:rFonts w:ascii="Times New Roman" w:hAnsi="Times New Roman"/>
                <w:sz w:val="20"/>
                <w:szCs w:val="20"/>
                <w:lang w:eastAsia="lt-LT"/>
              </w:rPr>
              <w:t>Prieiga per internetą:</w:t>
            </w:r>
          </w:p>
          <w:p w14:paraId="2AAEF70E" w14:textId="60E579F8" w:rsidR="005D13B6" w:rsidRPr="000A4D90" w:rsidRDefault="00C41DA7" w:rsidP="00B40E3E">
            <w:pPr>
              <w:pStyle w:val="ListParagraph"/>
              <w:spacing w:after="0"/>
              <w:ind w:left="0"/>
              <w:jc w:val="center"/>
              <w:rPr>
                <w:rFonts w:ascii="Times New Roman" w:hAnsi="Times New Roman"/>
                <w:i/>
                <w:sz w:val="24"/>
                <w:szCs w:val="24"/>
              </w:rPr>
            </w:pPr>
            <w:hyperlink r:id="rId40" w:history="1">
              <w:r w:rsidR="005D13B6" w:rsidRPr="000A4D90">
                <w:rPr>
                  <w:rStyle w:val="Hyperlink"/>
                  <w:rFonts w:ascii="Times New Roman" w:hAnsi="Times New Roman"/>
                  <w:i/>
                  <w:color w:val="auto"/>
                  <w:sz w:val="20"/>
                  <w:szCs w:val="20"/>
                </w:rPr>
                <w:t>https://e-seimas.lrs.lt/rs/legalact/TAD/TAIS.135519/</w:t>
              </w:r>
            </w:hyperlink>
          </w:p>
        </w:tc>
        <w:tc>
          <w:tcPr>
            <w:tcW w:w="3827" w:type="dxa"/>
            <w:shd w:val="clear" w:color="auto" w:fill="auto"/>
          </w:tcPr>
          <w:p w14:paraId="15489F04" w14:textId="77777777" w:rsidR="005D13B6" w:rsidRPr="000A4D90" w:rsidRDefault="005D13B6" w:rsidP="00B40E3E">
            <w:pPr>
              <w:pStyle w:val="ListParagraph"/>
              <w:spacing w:after="0"/>
              <w:ind w:left="0"/>
              <w:rPr>
                <w:rFonts w:ascii="Times New Roman" w:hAnsi="Times New Roman"/>
                <w:sz w:val="24"/>
                <w:szCs w:val="24"/>
              </w:rPr>
            </w:pPr>
          </w:p>
        </w:tc>
      </w:tr>
      <w:tr w:rsidR="005D13B6" w:rsidRPr="008A0081" w14:paraId="18E32927" w14:textId="77777777" w:rsidTr="008865AF">
        <w:tc>
          <w:tcPr>
            <w:tcW w:w="1106" w:type="dxa"/>
            <w:vAlign w:val="center"/>
          </w:tcPr>
          <w:p w14:paraId="6063C4B6" w14:textId="77777777" w:rsidR="005D13B6" w:rsidRPr="000A4D90" w:rsidRDefault="005D13B6" w:rsidP="00B40E3E">
            <w:pPr>
              <w:pStyle w:val="ListParagraph"/>
              <w:spacing w:after="0"/>
              <w:ind w:left="0"/>
              <w:jc w:val="center"/>
              <w:rPr>
                <w:rFonts w:ascii="Times New Roman" w:hAnsi="Times New Roman"/>
                <w:sz w:val="24"/>
                <w:szCs w:val="24"/>
                <w:lang w:eastAsia="lt-LT"/>
              </w:rPr>
            </w:pPr>
            <w:r w:rsidRPr="000A4D90">
              <w:rPr>
                <w:rFonts w:ascii="Times New Roman" w:hAnsi="Times New Roman"/>
                <w:sz w:val="24"/>
                <w:szCs w:val="24"/>
                <w:lang w:eastAsia="lt-LT"/>
              </w:rPr>
              <w:t>7.</w:t>
            </w:r>
          </w:p>
        </w:tc>
        <w:tc>
          <w:tcPr>
            <w:tcW w:w="5386" w:type="dxa"/>
            <w:shd w:val="clear" w:color="auto" w:fill="auto"/>
          </w:tcPr>
          <w:p w14:paraId="6E7E70E0" w14:textId="24633469" w:rsidR="005D13B6" w:rsidRPr="000A4D90" w:rsidRDefault="0059164C" w:rsidP="00B40E3E">
            <w:pPr>
              <w:pStyle w:val="ListParagraph"/>
              <w:spacing w:after="0"/>
              <w:ind w:left="0"/>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1FA11ADB" wp14:editId="1379028A">
                  <wp:extent cx="1068705" cy="824230"/>
                  <wp:effectExtent l="0" t="0" r="0" b="0"/>
                  <wp:docPr id="23" name="Paveikslėlis 8" descr="https://e-seimas.lrs.lt/rs/legalact/TAD/TAIS.135519/content_files/image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descr="https://e-seimas.lrs.lt/rs/legalact/TAD/TAIS.135519/content_files/image008.gi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68705" cy="824230"/>
                          </a:xfrm>
                          <a:prstGeom prst="rect">
                            <a:avLst/>
                          </a:prstGeom>
                          <a:noFill/>
                          <a:ln>
                            <a:noFill/>
                          </a:ln>
                        </pic:spPr>
                      </pic:pic>
                    </a:graphicData>
                  </a:graphic>
                </wp:inline>
              </w:drawing>
            </w:r>
          </w:p>
          <w:p w14:paraId="3E270D0A" w14:textId="77777777" w:rsidR="005F7EA9" w:rsidRPr="000A4D90" w:rsidRDefault="005D13B6" w:rsidP="00B40E3E">
            <w:pPr>
              <w:pStyle w:val="ListParagraph"/>
              <w:spacing w:after="0"/>
              <w:ind w:left="0"/>
              <w:jc w:val="center"/>
              <w:rPr>
                <w:rFonts w:ascii="Times New Roman" w:hAnsi="Times New Roman"/>
                <w:sz w:val="20"/>
                <w:szCs w:val="20"/>
              </w:rPr>
            </w:pPr>
            <w:r w:rsidRPr="000A4D90">
              <w:rPr>
                <w:rFonts w:ascii="Times New Roman" w:hAnsi="Times New Roman"/>
                <w:sz w:val="20"/>
                <w:szCs w:val="20"/>
                <w:lang w:eastAsia="lt-LT"/>
              </w:rPr>
              <w:t>Prieiga per internetą:</w:t>
            </w:r>
          </w:p>
          <w:p w14:paraId="0DF70309" w14:textId="32428CF9" w:rsidR="005D13B6" w:rsidRPr="000A4D90" w:rsidRDefault="00C41DA7" w:rsidP="00B40E3E">
            <w:pPr>
              <w:pStyle w:val="ListParagraph"/>
              <w:spacing w:after="0"/>
              <w:ind w:left="0"/>
              <w:jc w:val="center"/>
              <w:rPr>
                <w:rFonts w:ascii="Times New Roman" w:hAnsi="Times New Roman"/>
                <w:i/>
                <w:sz w:val="24"/>
                <w:szCs w:val="24"/>
              </w:rPr>
            </w:pPr>
            <w:hyperlink r:id="rId42" w:history="1">
              <w:r w:rsidR="005D13B6" w:rsidRPr="000A4D90">
                <w:rPr>
                  <w:rStyle w:val="Hyperlink"/>
                  <w:rFonts w:ascii="Times New Roman" w:hAnsi="Times New Roman"/>
                  <w:i/>
                  <w:color w:val="auto"/>
                  <w:sz w:val="20"/>
                  <w:szCs w:val="20"/>
                </w:rPr>
                <w:t>https://e-seimas.lrs.lt/rs/legalact/TAD/TAIS.135519/</w:t>
              </w:r>
            </w:hyperlink>
          </w:p>
        </w:tc>
        <w:tc>
          <w:tcPr>
            <w:tcW w:w="3827" w:type="dxa"/>
            <w:shd w:val="clear" w:color="auto" w:fill="auto"/>
          </w:tcPr>
          <w:p w14:paraId="583C35A7" w14:textId="77777777" w:rsidR="005D13B6" w:rsidRPr="000A4D90" w:rsidRDefault="005D13B6" w:rsidP="00B40E3E">
            <w:pPr>
              <w:pStyle w:val="ListParagraph"/>
              <w:spacing w:after="0"/>
              <w:ind w:left="0"/>
              <w:rPr>
                <w:rFonts w:ascii="Times New Roman" w:hAnsi="Times New Roman"/>
                <w:sz w:val="24"/>
                <w:szCs w:val="24"/>
              </w:rPr>
            </w:pPr>
          </w:p>
        </w:tc>
      </w:tr>
      <w:tr w:rsidR="005D13B6" w:rsidRPr="008A0081" w14:paraId="30097DB2" w14:textId="77777777" w:rsidTr="008865AF">
        <w:trPr>
          <w:trHeight w:val="387"/>
        </w:trPr>
        <w:tc>
          <w:tcPr>
            <w:tcW w:w="1106" w:type="dxa"/>
            <w:vAlign w:val="center"/>
          </w:tcPr>
          <w:p w14:paraId="5DAE7CB5" w14:textId="77777777" w:rsidR="005D13B6" w:rsidRPr="000A4D90" w:rsidRDefault="005D13B6" w:rsidP="00B40E3E">
            <w:pPr>
              <w:pStyle w:val="ListParagraph"/>
              <w:spacing w:after="0"/>
              <w:ind w:left="0"/>
              <w:jc w:val="center"/>
              <w:rPr>
                <w:rFonts w:ascii="Times New Roman" w:hAnsi="Times New Roman"/>
                <w:sz w:val="24"/>
                <w:szCs w:val="24"/>
                <w:lang w:eastAsia="lt-LT"/>
              </w:rPr>
            </w:pPr>
            <w:r w:rsidRPr="000A4D90">
              <w:rPr>
                <w:rFonts w:ascii="Times New Roman" w:hAnsi="Times New Roman"/>
                <w:sz w:val="24"/>
                <w:szCs w:val="24"/>
                <w:lang w:eastAsia="lt-LT"/>
              </w:rPr>
              <w:t>8.</w:t>
            </w:r>
          </w:p>
        </w:tc>
        <w:tc>
          <w:tcPr>
            <w:tcW w:w="5386" w:type="dxa"/>
            <w:shd w:val="clear" w:color="auto" w:fill="auto"/>
          </w:tcPr>
          <w:p w14:paraId="09F306CC" w14:textId="4B7479C9" w:rsidR="005D13B6" w:rsidRPr="000A4D90" w:rsidRDefault="0059164C" w:rsidP="00B40E3E">
            <w:pPr>
              <w:pStyle w:val="ListParagraph"/>
              <w:spacing w:after="0"/>
              <w:ind w:left="0"/>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02900D4B" wp14:editId="3E0E7392">
                  <wp:extent cx="978535" cy="811530"/>
                  <wp:effectExtent l="0" t="0" r="0" b="0"/>
                  <wp:docPr id="24" name="Paveikslėlis 9" descr="https://e-seimas.lrs.lt/rs/legalact/TAD/TAIS.135519/content_files/image0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descr="https://e-seimas.lrs.lt/rs/legalact/TAD/TAIS.135519/content_files/image009.gi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78535" cy="811530"/>
                          </a:xfrm>
                          <a:prstGeom prst="rect">
                            <a:avLst/>
                          </a:prstGeom>
                          <a:noFill/>
                          <a:ln>
                            <a:noFill/>
                          </a:ln>
                        </pic:spPr>
                      </pic:pic>
                    </a:graphicData>
                  </a:graphic>
                </wp:inline>
              </w:drawing>
            </w:r>
          </w:p>
          <w:p w14:paraId="6593D4B4" w14:textId="77777777" w:rsidR="005F7EA9" w:rsidRPr="000A4D90" w:rsidRDefault="005D13B6" w:rsidP="00B40E3E">
            <w:pPr>
              <w:pStyle w:val="ListParagraph"/>
              <w:spacing w:after="0"/>
              <w:ind w:left="0"/>
              <w:jc w:val="center"/>
              <w:rPr>
                <w:rFonts w:ascii="Times New Roman" w:hAnsi="Times New Roman"/>
                <w:sz w:val="20"/>
                <w:szCs w:val="20"/>
              </w:rPr>
            </w:pPr>
            <w:r w:rsidRPr="000A4D90">
              <w:rPr>
                <w:rFonts w:ascii="Times New Roman" w:hAnsi="Times New Roman"/>
                <w:sz w:val="20"/>
                <w:szCs w:val="20"/>
                <w:lang w:eastAsia="lt-LT"/>
              </w:rPr>
              <w:t>Prieiga per internetą:</w:t>
            </w:r>
          </w:p>
          <w:p w14:paraId="1993C779" w14:textId="7B2C17A3" w:rsidR="005D13B6" w:rsidRPr="000A4D90" w:rsidRDefault="00C41DA7" w:rsidP="00B40E3E">
            <w:pPr>
              <w:pStyle w:val="ListParagraph"/>
              <w:spacing w:after="0"/>
              <w:ind w:left="0"/>
              <w:jc w:val="center"/>
              <w:rPr>
                <w:rFonts w:ascii="Times New Roman" w:hAnsi="Times New Roman"/>
                <w:i/>
                <w:sz w:val="24"/>
                <w:szCs w:val="24"/>
              </w:rPr>
            </w:pPr>
            <w:hyperlink r:id="rId44" w:history="1">
              <w:r w:rsidR="005D13B6" w:rsidRPr="000A4D90">
                <w:rPr>
                  <w:rStyle w:val="Hyperlink"/>
                  <w:rFonts w:ascii="Times New Roman" w:hAnsi="Times New Roman"/>
                  <w:i/>
                  <w:color w:val="auto"/>
                  <w:sz w:val="20"/>
                  <w:szCs w:val="20"/>
                </w:rPr>
                <w:t>https://e-seimas.lrs.lt/rs/legalact/TAD/TAIS.135519/</w:t>
              </w:r>
            </w:hyperlink>
          </w:p>
        </w:tc>
        <w:tc>
          <w:tcPr>
            <w:tcW w:w="3827" w:type="dxa"/>
            <w:shd w:val="clear" w:color="auto" w:fill="auto"/>
          </w:tcPr>
          <w:p w14:paraId="55581AD0" w14:textId="77777777" w:rsidR="005D13B6" w:rsidRPr="000A4D90" w:rsidRDefault="005D13B6" w:rsidP="00B40E3E">
            <w:pPr>
              <w:pStyle w:val="ListParagraph"/>
              <w:spacing w:after="0"/>
              <w:ind w:left="0"/>
              <w:rPr>
                <w:rFonts w:ascii="Times New Roman" w:hAnsi="Times New Roman"/>
                <w:sz w:val="24"/>
                <w:szCs w:val="24"/>
              </w:rPr>
            </w:pPr>
          </w:p>
        </w:tc>
      </w:tr>
    </w:tbl>
    <w:p w14:paraId="7727F139" w14:textId="77777777" w:rsidR="005D13B6" w:rsidRPr="000A4D90" w:rsidRDefault="005D13B6" w:rsidP="00B40E3E">
      <w:pPr>
        <w:pStyle w:val="ListParagraph"/>
        <w:spacing w:after="0"/>
        <w:ind w:left="0"/>
        <w:rPr>
          <w:rFonts w:ascii="Times New Roman" w:hAnsi="Times New Roman"/>
          <w:sz w:val="24"/>
          <w:szCs w:val="24"/>
        </w:rPr>
      </w:pPr>
    </w:p>
    <w:p w14:paraId="525E168F" w14:textId="77777777" w:rsidR="005D13B6" w:rsidRPr="000A4D90" w:rsidRDefault="005D13B6" w:rsidP="00B40E3E">
      <w:pPr>
        <w:pStyle w:val="ListParagraph"/>
        <w:spacing w:after="0"/>
        <w:ind w:left="0"/>
        <w:rPr>
          <w:rFonts w:ascii="Times New Roman" w:hAnsi="Times New Roman"/>
          <w:sz w:val="24"/>
          <w:szCs w:val="24"/>
        </w:rPr>
      </w:pPr>
    </w:p>
    <w:p w14:paraId="7E9459B7" w14:textId="77777777" w:rsidR="005D13B6" w:rsidRPr="000A4D90" w:rsidRDefault="005D13B6" w:rsidP="00B40E3E">
      <w:pPr>
        <w:pStyle w:val="ListParagraph"/>
        <w:spacing w:after="0"/>
        <w:ind w:left="0"/>
        <w:jc w:val="both"/>
        <w:rPr>
          <w:rFonts w:ascii="Times New Roman" w:hAnsi="Times New Roman"/>
          <w:sz w:val="24"/>
          <w:szCs w:val="24"/>
        </w:rPr>
      </w:pPr>
      <w:r w:rsidRPr="000A4D90">
        <w:rPr>
          <w:rFonts w:ascii="Times New Roman" w:hAnsi="Times New Roman"/>
          <w:i/>
          <w:sz w:val="24"/>
          <w:szCs w:val="24"/>
        </w:rPr>
        <w:lastRenderedPageBreak/>
        <w:t>21 užduotis.</w:t>
      </w:r>
      <w:r w:rsidRPr="000A4D90">
        <w:rPr>
          <w:rFonts w:ascii="Times New Roman" w:hAnsi="Times New Roman"/>
          <w:sz w:val="24"/>
          <w:szCs w:val="24"/>
        </w:rPr>
        <w:t xml:space="preserve"> ATSAKYKITE Į KLAUSIMUS.</w:t>
      </w:r>
    </w:p>
    <w:p w14:paraId="48A58164" w14:textId="77777777" w:rsidR="005D13B6" w:rsidRPr="000A4D90" w:rsidRDefault="005D13B6" w:rsidP="00B40E3E">
      <w:pPr>
        <w:pStyle w:val="ListParagraph"/>
        <w:widowControl w:val="0"/>
        <w:numPr>
          <w:ilvl w:val="1"/>
          <w:numId w:val="23"/>
        </w:numPr>
        <w:overflowPunct w:val="0"/>
        <w:autoSpaceDE w:val="0"/>
        <w:autoSpaceDN w:val="0"/>
        <w:adjustRightInd w:val="0"/>
        <w:spacing w:after="0"/>
        <w:ind w:left="0" w:firstLine="0"/>
        <w:textAlignment w:val="baseline"/>
        <w:outlineLvl w:val="0"/>
        <w:rPr>
          <w:rFonts w:ascii="Times New Roman" w:hAnsi="Times New Roman"/>
          <w:sz w:val="24"/>
          <w:szCs w:val="24"/>
        </w:rPr>
      </w:pPr>
      <w:r w:rsidRPr="000A4D90">
        <w:rPr>
          <w:rFonts w:ascii="Times New Roman" w:hAnsi="Times New Roman"/>
          <w:sz w:val="24"/>
          <w:szCs w:val="24"/>
        </w:rPr>
        <w:t>Kas gali nutikti, keliant taip užkabintą krovinį?</w:t>
      </w:r>
    </w:p>
    <w:p w14:paraId="10D556C5" w14:textId="77777777" w:rsidR="005D13B6" w:rsidRPr="000A4D90" w:rsidRDefault="005D13B6" w:rsidP="00B40E3E">
      <w:pPr>
        <w:pStyle w:val="ListParagraph"/>
        <w:spacing w:after="0"/>
        <w:ind w:left="0"/>
        <w:jc w:val="center"/>
        <w:rPr>
          <w:rFonts w:ascii="Times New Roman" w:hAnsi="Times New Roman"/>
          <w:sz w:val="24"/>
          <w:szCs w:val="24"/>
        </w:rPr>
      </w:pPr>
      <w:r w:rsidRPr="000A4D90">
        <w:rPr>
          <w:rFonts w:ascii="Times New Roman" w:hAnsi="Times New Roman"/>
          <w:sz w:val="24"/>
          <w:szCs w:val="24"/>
        </w:rPr>
        <w:object w:dxaOrig="4065" w:dyaOrig="5325" w14:anchorId="6B5A9F87">
          <v:shape id="_x0000_i1026" type="#_x0000_t75" style="width:90pt;height:118.5pt" o:ole="">
            <v:imagedata r:id="rId45" o:title=""/>
          </v:shape>
          <o:OLEObject Type="Embed" ProgID="PBrush" ShapeID="_x0000_i1026" DrawAspect="Content" ObjectID="_1686683652" r:id="rId46"/>
        </w:object>
      </w:r>
    </w:p>
    <w:p w14:paraId="636E6E20" w14:textId="77777777" w:rsidR="005D13B6" w:rsidRPr="000A4D90" w:rsidRDefault="005D13B6" w:rsidP="00B40E3E">
      <w:pPr>
        <w:pStyle w:val="ListParagraph"/>
        <w:spacing w:after="0"/>
        <w:ind w:left="0"/>
        <w:jc w:val="center"/>
        <w:rPr>
          <w:rFonts w:ascii="Times New Roman" w:hAnsi="Times New Roman"/>
          <w:sz w:val="24"/>
          <w:szCs w:val="24"/>
        </w:rPr>
      </w:pPr>
      <w:r w:rsidRPr="000A4D90">
        <w:rPr>
          <w:rFonts w:ascii="Times New Roman" w:hAnsi="Times New Roman"/>
          <w:sz w:val="24"/>
          <w:szCs w:val="24"/>
        </w:rPr>
        <w:t xml:space="preserve">1 pav. </w:t>
      </w:r>
      <w:r w:rsidRPr="000A4D90">
        <w:rPr>
          <w:rFonts w:ascii="Times New Roman" w:hAnsi="Times New Roman"/>
          <w:iCs/>
          <w:sz w:val="24"/>
          <w:szCs w:val="24"/>
        </w:rPr>
        <w:t>Krovinio užkabinimas</w:t>
      </w:r>
    </w:p>
    <w:p w14:paraId="1E83A20F" w14:textId="77777777" w:rsidR="005D13B6" w:rsidRPr="000A4D90" w:rsidRDefault="005D13B6" w:rsidP="00B40E3E">
      <w:pPr>
        <w:pStyle w:val="ListParagraph"/>
        <w:spacing w:after="0"/>
        <w:ind w:left="0"/>
        <w:jc w:val="center"/>
        <w:rPr>
          <w:rFonts w:ascii="Times New Roman" w:hAnsi="Times New Roman"/>
          <w:sz w:val="20"/>
          <w:szCs w:val="20"/>
        </w:rPr>
      </w:pPr>
      <w:r w:rsidRPr="000A4D90">
        <w:rPr>
          <w:rFonts w:ascii="Times New Roman" w:hAnsi="Times New Roman"/>
          <w:sz w:val="20"/>
          <w:szCs w:val="20"/>
        </w:rPr>
        <w:t>Šaltinis:</w:t>
      </w:r>
      <w:r w:rsidRPr="000A4D90">
        <w:rPr>
          <w:rFonts w:ascii="Times New Roman" w:hAnsi="Times New Roman"/>
          <w:i/>
          <w:sz w:val="20"/>
          <w:szCs w:val="20"/>
        </w:rPr>
        <w:t xml:space="preserve"> Krovinių </w:t>
      </w:r>
      <w:proofErr w:type="spellStart"/>
      <w:r w:rsidRPr="000A4D90">
        <w:rPr>
          <w:rFonts w:ascii="Times New Roman" w:hAnsi="Times New Roman"/>
          <w:i/>
          <w:sz w:val="20"/>
          <w:szCs w:val="20"/>
        </w:rPr>
        <w:t>stropavimas</w:t>
      </w:r>
      <w:proofErr w:type="spellEnd"/>
      <w:r w:rsidRPr="000A4D90">
        <w:rPr>
          <w:rFonts w:ascii="Times New Roman" w:hAnsi="Times New Roman"/>
          <w:i/>
          <w:sz w:val="20"/>
          <w:szCs w:val="20"/>
        </w:rPr>
        <w:t xml:space="preserve"> stropais. Metodinės rekomendacijos. </w:t>
      </w:r>
      <w:r w:rsidRPr="000A4D90">
        <w:rPr>
          <w:rFonts w:ascii="Times New Roman" w:hAnsi="Times New Roman"/>
          <w:sz w:val="20"/>
          <w:szCs w:val="20"/>
        </w:rPr>
        <w:t>VDI, 2012.</w:t>
      </w:r>
    </w:p>
    <w:p w14:paraId="3AECEA86" w14:textId="77777777" w:rsidR="005D13B6" w:rsidRPr="000A4D90" w:rsidRDefault="005D13B6" w:rsidP="00B40E3E">
      <w:pPr>
        <w:numPr>
          <w:ilvl w:val="0"/>
          <w:numId w:val="25"/>
        </w:numPr>
        <w:spacing w:after="0"/>
        <w:ind w:left="0" w:firstLine="0"/>
        <w:outlineLvl w:val="0"/>
        <w:rPr>
          <w:rFonts w:ascii="Times New Roman" w:hAnsi="Times New Roman"/>
          <w:sz w:val="24"/>
          <w:szCs w:val="24"/>
        </w:rPr>
      </w:pPr>
      <w:r w:rsidRPr="000A4D90">
        <w:rPr>
          <w:rFonts w:ascii="Times New Roman" w:hAnsi="Times New Roman"/>
          <w:sz w:val="24"/>
          <w:szCs w:val="24"/>
        </w:rPr>
        <w:t>Nieko neatsitiks, krovinys keliamas tinkamai;</w:t>
      </w:r>
    </w:p>
    <w:p w14:paraId="2DEDDEB0" w14:textId="77777777" w:rsidR="005D13B6" w:rsidRPr="000A4D90" w:rsidRDefault="005D13B6" w:rsidP="00B40E3E">
      <w:pPr>
        <w:numPr>
          <w:ilvl w:val="0"/>
          <w:numId w:val="25"/>
        </w:numPr>
        <w:spacing w:after="0"/>
        <w:ind w:left="0" w:firstLine="0"/>
        <w:outlineLvl w:val="0"/>
        <w:rPr>
          <w:rFonts w:ascii="Times New Roman" w:hAnsi="Times New Roman"/>
          <w:sz w:val="24"/>
          <w:szCs w:val="24"/>
        </w:rPr>
      </w:pPr>
      <w:r w:rsidRPr="000A4D90">
        <w:rPr>
          <w:rFonts w:ascii="Times New Roman" w:hAnsi="Times New Roman"/>
          <w:sz w:val="24"/>
          <w:szCs w:val="24"/>
        </w:rPr>
        <w:t>Krovinys pradės suktis;</w:t>
      </w:r>
    </w:p>
    <w:p w14:paraId="1984CEC5" w14:textId="77777777" w:rsidR="005D13B6" w:rsidRPr="000A4D90" w:rsidRDefault="005D13B6" w:rsidP="00B40E3E">
      <w:pPr>
        <w:numPr>
          <w:ilvl w:val="0"/>
          <w:numId w:val="25"/>
        </w:numPr>
        <w:spacing w:after="0"/>
        <w:ind w:left="0" w:firstLine="0"/>
        <w:outlineLvl w:val="0"/>
        <w:rPr>
          <w:rFonts w:ascii="Times New Roman" w:hAnsi="Times New Roman"/>
          <w:sz w:val="24"/>
          <w:szCs w:val="24"/>
        </w:rPr>
      </w:pPr>
      <w:r w:rsidRPr="000A4D90">
        <w:rPr>
          <w:rFonts w:ascii="Times New Roman" w:hAnsi="Times New Roman"/>
          <w:sz w:val="24"/>
          <w:szCs w:val="24"/>
        </w:rPr>
        <w:t>Krovinys gali išslysti.</w:t>
      </w:r>
    </w:p>
    <w:p w14:paraId="16FD2453" w14:textId="77777777" w:rsidR="005D13B6" w:rsidRPr="000A4D90" w:rsidRDefault="005D13B6" w:rsidP="00B40E3E">
      <w:pPr>
        <w:pStyle w:val="ListParagraph"/>
        <w:widowControl w:val="0"/>
        <w:numPr>
          <w:ilvl w:val="1"/>
          <w:numId w:val="23"/>
        </w:numPr>
        <w:overflowPunct w:val="0"/>
        <w:autoSpaceDE w:val="0"/>
        <w:autoSpaceDN w:val="0"/>
        <w:adjustRightInd w:val="0"/>
        <w:spacing w:after="0"/>
        <w:ind w:left="0" w:firstLine="0"/>
        <w:jc w:val="both"/>
        <w:textAlignment w:val="baseline"/>
        <w:outlineLvl w:val="0"/>
        <w:rPr>
          <w:rFonts w:ascii="Times New Roman" w:hAnsi="Times New Roman"/>
          <w:sz w:val="24"/>
          <w:szCs w:val="24"/>
        </w:rPr>
      </w:pPr>
      <w:r w:rsidRPr="000A4D90">
        <w:rPr>
          <w:rFonts w:ascii="Times New Roman" w:hAnsi="Times New Roman"/>
          <w:sz w:val="24"/>
          <w:szCs w:val="24"/>
        </w:rPr>
        <w:t>Kokios pakabos negalime naudoti darbui?</w:t>
      </w:r>
    </w:p>
    <w:p w14:paraId="086745F1" w14:textId="77777777" w:rsidR="005D13B6" w:rsidRPr="000A4D90" w:rsidRDefault="005D13B6" w:rsidP="00B40E3E">
      <w:pPr>
        <w:pStyle w:val="ListParagraph"/>
        <w:widowControl w:val="0"/>
        <w:numPr>
          <w:ilvl w:val="0"/>
          <w:numId w:val="26"/>
        </w:numPr>
        <w:overflowPunct w:val="0"/>
        <w:autoSpaceDE w:val="0"/>
        <w:autoSpaceDN w:val="0"/>
        <w:adjustRightInd w:val="0"/>
        <w:spacing w:after="0"/>
        <w:ind w:left="0" w:firstLine="0"/>
        <w:jc w:val="both"/>
        <w:textAlignment w:val="baseline"/>
        <w:outlineLvl w:val="0"/>
        <w:rPr>
          <w:rFonts w:ascii="Times New Roman" w:hAnsi="Times New Roman"/>
          <w:sz w:val="24"/>
          <w:szCs w:val="24"/>
        </w:rPr>
      </w:pPr>
      <w:r w:rsidRPr="000A4D90">
        <w:rPr>
          <w:rFonts w:ascii="Times New Roman" w:hAnsi="Times New Roman"/>
          <w:sz w:val="24"/>
          <w:szCs w:val="24"/>
        </w:rPr>
        <w:t>Kai nutrūkusi vielelė;</w:t>
      </w:r>
    </w:p>
    <w:p w14:paraId="7CF2F475" w14:textId="77777777" w:rsidR="005D13B6" w:rsidRPr="000A4D90" w:rsidRDefault="005D13B6" w:rsidP="00B40E3E">
      <w:pPr>
        <w:pStyle w:val="ListParagraph"/>
        <w:widowControl w:val="0"/>
        <w:numPr>
          <w:ilvl w:val="0"/>
          <w:numId w:val="26"/>
        </w:numPr>
        <w:overflowPunct w:val="0"/>
        <w:autoSpaceDE w:val="0"/>
        <w:autoSpaceDN w:val="0"/>
        <w:adjustRightInd w:val="0"/>
        <w:spacing w:after="0"/>
        <w:ind w:left="0" w:firstLine="0"/>
        <w:jc w:val="both"/>
        <w:textAlignment w:val="baseline"/>
        <w:outlineLvl w:val="0"/>
        <w:rPr>
          <w:rFonts w:ascii="Times New Roman" w:hAnsi="Times New Roman"/>
          <w:sz w:val="24"/>
          <w:szCs w:val="24"/>
        </w:rPr>
      </w:pPr>
      <w:r w:rsidRPr="000A4D90">
        <w:rPr>
          <w:rFonts w:ascii="Times New Roman" w:hAnsi="Times New Roman"/>
          <w:sz w:val="24"/>
          <w:szCs w:val="24"/>
        </w:rPr>
        <w:t>Kai pakaba purvina;</w:t>
      </w:r>
    </w:p>
    <w:p w14:paraId="0F991867" w14:textId="77777777" w:rsidR="005D13B6" w:rsidRPr="000A4D90" w:rsidRDefault="005D13B6" w:rsidP="00B40E3E">
      <w:pPr>
        <w:pStyle w:val="ListParagraph"/>
        <w:widowControl w:val="0"/>
        <w:numPr>
          <w:ilvl w:val="0"/>
          <w:numId w:val="26"/>
        </w:numPr>
        <w:overflowPunct w:val="0"/>
        <w:autoSpaceDE w:val="0"/>
        <w:autoSpaceDN w:val="0"/>
        <w:adjustRightInd w:val="0"/>
        <w:spacing w:after="0"/>
        <w:ind w:left="0" w:firstLine="0"/>
        <w:jc w:val="both"/>
        <w:textAlignment w:val="baseline"/>
        <w:outlineLvl w:val="0"/>
        <w:rPr>
          <w:rFonts w:ascii="Times New Roman" w:hAnsi="Times New Roman"/>
          <w:sz w:val="24"/>
          <w:szCs w:val="24"/>
        </w:rPr>
      </w:pPr>
      <w:r w:rsidRPr="000A4D90">
        <w:rPr>
          <w:rFonts w:ascii="Times New Roman" w:hAnsi="Times New Roman"/>
          <w:sz w:val="24"/>
          <w:szCs w:val="24"/>
        </w:rPr>
        <w:t>Kai nutrūkusi viena gija.</w:t>
      </w:r>
    </w:p>
    <w:p w14:paraId="7F49F078" w14:textId="77777777" w:rsidR="005D13B6" w:rsidRPr="000A4D90" w:rsidRDefault="005D13B6" w:rsidP="00B40E3E">
      <w:pPr>
        <w:pStyle w:val="ListParagraph"/>
        <w:widowControl w:val="0"/>
        <w:numPr>
          <w:ilvl w:val="1"/>
          <w:numId w:val="23"/>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 xml:space="preserve">Kokiems kroviniams krauti skirti </w:t>
      </w:r>
      <w:proofErr w:type="spellStart"/>
      <w:r w:rsidRPr="000A4D90">
        <w:rPr>
          <w:rFonts w:ascii="Times New Roman" w:hAnsi="Times New Roman"/>
          <w:sz w:val="24"/>
          <w:szCs w:val="24"/>
        </w:rPr>
        <w:t>greiferiai</w:t>
      </w:r>
      <w:proofErr w:type="spellEnd"/>
      <w:r w:rsidRPr="000A4D90">
        <w:rPr>
          <w:rFonts w:ascii="Times New Roman" w:hAnsi="Times New Roman"/>
          <w:sz w:val="24"/>
          <w:szCs w:val="24"/>
        </w:rPr>
        <w:t>?</w:t>
      </w:r>
    </w:p>
    <w:p w14:paraId="529B2F9E" w14:textId="77777777" w:rsidR="005D13B6" w:rsidRPr="000A4D90" w:rsidRDefault="005D13B6" w:rsidP="00B40E3E">
      <w:pPr>
        <w:pStyle w:val="ListParagraph"/>
        <w:widowControl w:val="0"/>
        <w:numPr>
          <w:ilvl w:val="0"/>
          <w:numId w:val="27"/>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Sunkiems ir ilgiems;</w:t>
      </w:r>
    </w:p>
    <w:p w14:paraId="267E9C56" w14:textId="77777777" w:rsidR="005D13B6" w:rsidRPr="000A4D90" w:rsidRDefault="005D13B6" w:rsidP="00B40E3E">
      <w:pPr>
        <w:pStyle w:val="ListParagraph"/>
        <w:widowControl w:val="0"/>
        <w:numPr>
          <w:ilvl w:val="0"/>
          <w:numId w:val="27"/>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Lengviems ir trumpiems;</w:t>
      </w:r>
    </w:p>
    <w:p w14:paraId="62406436" w14:textId="77777777" w:rsidR="005D13B6" w:rsidRPr="000A4D90" w:rsidRDefault="005D13B6" w:rsidP="00B40E3E">
      <w:pPr>
        <w:pStyle w:val="ListParagraph"/>
        <w:widowControl w:val="0"/>
        <w:numPr>
          <w:ilvl w:val="0"/>
          <w:numId w:val="27"/>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Biriems, apvaliems, gabaliniams.</w:t>
      </w:r>
    </w:p>
    <w:p w14:paraId="5B5144B5" w14:textId="77777777" w:rsidR="005D13B6" w:rsidRPr="000A4D90" w:rsidRDefault="005D13B6" w:rsidP="00B40E3E">
      <w:pPr>
        <w:pStyle w:val="ListParagraph"/>
        <w:widowControl w:val="0"/>
        <w:overflowPunct w:val="0"/>
        <w:autoSpaceDE w:val="0"/>
        <w:autoSpaceDN w:val="0"/>
        <w:adjustRightInd w:val="0"/>
        <w:spacing w:after="0"/>
        <w:ind w:left="0"/>
        <w:jc w:val="both"/>
        <w:textAlignment w:val="baseline"/>
        <w:rPr>
          <w:rFonts w:ascii="Times New Roman" w:hAnsi="Times New Roman"/>
          <w:i/>
          <w:sz w:val="24"/>
          <w:szCs w:val="24"/>
        </w:rPr>
      </w:pPr>
    </w:p>
    <w:p w14:paraId="57C5AC78" w14:textId="77777777" w:rsidR="005D13B6" w:rsidRPr="000A4D90" w:rsidRDefault="005D13B6" w:rsidP="00B40E3E">
      <w:pPr>
        <w:pStyle w:val="ListParagraph"/>
        <w:widowControl w:val="0"/>
        <w:overflowPunct w:val="0"/>
        <w:autoSpaceDE w:val="0"/>
        <w:autoSpaceDN w:val="0"/>
        <w:adjustRightInd w:val="0"/>
        <w:spacing w:after="0"/>
        <w:ind w:left="0"/>
        <w:jc w:val="both"/>
        <w:textAlignment w:val="baseline"/>
        <w:rPr>
          <w:rFonts w:ascii="Times New Roman" w:hAnsi="Times New Roman"/>
          <w:sz w:val="24"/>
          <w:szCs w:val="24"/>
        </w:rPr>
      </w:pPr>
      <w:r w:rsidRPr="000A4D90">
        <w:rPr>
          <w:rFonts w:ascii="Times New Roman" w:hAnsi="Times New Roman"/>
          <w:i/>
          <w:sz w:val="24"/>
          <w:szCs w:val="24"/>
        </w:rPr>
        <w:t xml:space="preserve">22 praktinė užduotis. </w:t>
      </w:r>
      <w:r w:rsidRPr="000A4D90">
        <w:rPr>
          <w:rFonts w:ascii="Times New Roman" w:hAnsi="Times New Roman"/>
          <w:sz w:val="24"/>
          <w:szCs w:val="24"/>
        </w:rPr>
        <w:t>ATSAKYKITE Į KLAUSIMUS.</w:t>
      </w:r>
    </w:p>
    <w:p w14:paraId="75C79DD2" w14:textId="77777777" w:rsidR="005F7EA9" w:rsidRPr="000A4D90" w:rsidRDefault="005D13B6" w:rsidP="00B40E3E">
      <w:pPr>
        <w:pStyle w:val="ListParagraph"/>
        <w:widowControl w:val="0"/>
        <w:numPr>
          <w:ilvl w:val="0"/>
          <w:numId w:val="35"/>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Kas turi būti užrašyta stambiu šriftu ant krano?</w:t>
      </w:r>
    </w:p>
    <w:p w14:paraId="377ADCDC" w14:textId="7353ED68" w:rsidR="005D13B6" w:rsidRPr="000A4D90" w:rsidRDefault="005D13B6" w:rsidP="00B40E3E">
      <w:pPr>
        <w:pStyle w:val="ListParagraph"/>
        <w:widowControl w:val="0"/>
        <w:numPr>
          <w:ilvl w:val="0"/>
          <w:numId w:val="35"/>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Kaip nustatoma pavojingos krano veikimo zonos riba?</w:t>
      </w:r>
    </w:p>
    <w:p w14:paraId="7F77AC86" w14:textId="77777777" w:rsidR="005D13B6" w:rsidRPr="000A4D90" w:rsidRDefault="005D13B6" w:rsidP="00B40E3E">
      <w:pPr>
        <w:pStyle w:val="ListParagraph"/>
        <w:widowControl w:val="0"/>
        <w:numPr>
          <w:ilvl w:val="0"/>
          <w:numId w:val="35"/>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Kokių krovinių neleidžiama kelti?</w:t>
      </w:r>
    </w:p>
    <w:p w14:paraId="2D229142" w14:textId="77777777" w:rsidR="005D13B6" w:rsidRPr="000A4D90" w:rsidRDefault="005D13B6" w:rsidP="00B40E3E">
      <w:pPr>
        <w:pStyle w:val="ListParagraph"/>
        <w:widowControl w:val="0"/>
        <w:numPr>
          <w:ilvl w:val="0"/>
          <w:numId w:val="35"/>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Kas turi būti atlikta prieš keliant kiekvieną krovinį?</w:t>
      </w:r>
    </w:p>
    <w:p w14:paraId="222B5F21" w14:textId="77777777" w:rsidR="005D13B6" w:rsidRPr="000A4D90" w:rsidRDefault="005D13B6" w:rsidP="00B40E3E">
      <w:pPr>
        <w:pStyle w:val="ListParagraph"/>
        <w:widowControl w:val="0"/>
        <w:numPr>
          <w:ilvl w:val="0"/>
          <w:numId w:val="35"/>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Kokio plieninio lyno stropo negalima naudoti?</w:t>
      </w:r>
    </w:p>
    <w:p w14:paraId="74ED39C5" w14:textId="77777777" w:rsidR="005D13B6" w:rsidRPr="000A4D90" w:rsidRDefault="005D13B6" w:rsidP="00B40E3E">
      <w:pPr>
        <w:pStyle w:val="ListParagraph"/>
        <w:numPr>
          <w:ilvl w:val="0"/>
          <w:numId w:val="35"/>
        </w:numPr>
        <w:spacing w:after="0"/>
        <w:ind w:left="0" w:firstLine="0"/>
        <w:jc w:val="both"/>
        <w:rPr>
          <w:rFonts w:ascii="Times New Roman" w:hAnsi="Times New Roman"/>
          <w:sz w:val="24"/>
          <w:szCs w:val="24"/>
          <w:lang w:eastAsia="lt-LT"/>
        </w:rPr>
      </w:pPr>
      <w:r w:rsidRPr="000A4D90">
        <w:rPr>
          <w:rFonts w:ascii="Times New Roman" w:hAnsi="Times New Roman"/>
          <w:sz w:val="24"/>
          <w:szCs w:val="24"/>
          <w:lang w:eastAsia="lt-LT"/>
        </w:rPr>
        <w:t>Kokie pagrindiniai rizikos veiksniai, pasitaikantys atliekant krovinių užkabinimo, perkėlimo bei nuleidimo darbus?</w:t>
      </w:r>
    </w:p>
    <w:p w14:paraId="4BCE3107" w14:textId="77777777" w:rsidR="005D13B6" w:rsidRPr="000A4D90" w:rsidRDefault="005D13B6" w:rsidP="00B40E3E">
      <w:pPr>
        <w:pStyle w:val="ListParagraph"/>
        <w:widowControl w:val="0"/>
        <w:numPr>
          <w:ilvl w:val="0"/>
          <w:numId w:val="35"/>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Kas turi būti pavaizduota ant stropo?</w:t>
      </w:r>
    </w:p>
    <w:p w14:paraId="4E603CA2" w14:textId="068F9D66" w:rsidR="005D13B6" w:rsidRPr="008A0081" w:rsidRDefault="0059164C" w:rsidP="00B40E3E">
      <w:pPr>
        <w:pStyle w:val="ListParagraph"/>
        <w:widowControl w:val="0"/>
        <w:spacing w:after="0"/>
        <w:ind w:left="0"/>
        <w:jc w:val="center"/>
        <w:rPr>
          <w:rFonts w:ascii="Times New Roman" w:hAnsi="Times New Roman"/>
          <w:sz w:val="24"/>
          <w:lang w:eastAsia="lt-LT"/>
        </w:rPr>
      </w:pPr>
      <w:r w:rsidRPr="008A0081">
        <w:rPr>
          <w:rFonts w:ascii="Times New Roman" w:hAnsi="Times New Roman"/>
          <w:noProof/>
          <w:sz w:val="24"/>
          <w:lang w:eastAsia="lt-LT"/>
        </w:rPr>
        <w:drawing>
          <wp:inline distT="0" distB="0" distL="0" distR="0" wp14:anchorId="0EA70179" wp14:editId="7CCAAE5A">
            <wp:extent cx="2138045" cy="1532890"/>
            <wp:effectExtent l="0" t="0" r="0" b="0"/>
            <wp:docPr id="26" name="Paveikslėlis 11" descr="https://docs.google.com/uc?id=0Bzn6xfq_JHJidElWU2FfanhCcUk&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descr="https://docs.google.com/uc?id=0Bzn6xfq_JHJidElWU2FfanhCcUk&amp;export=downloa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38045" cy="1532890"/>
                    </a:xfrm>
                    <a:prstGeom prst="rect">
                      <a:avLst/>
                    </a:prstGeom>
                    <a:noFill/>
                    <a:ln>
                      <a:noFill/>
                    </a:ln>
                  </pic:spPr>
                </pic:pic>
              </a:graphicData>
            </a:graphic>
          </wp:inline>
        </w:drawing>
      </w:r>
    </w:p>
    <w:p w14:paraId="56167EC3" w14:textId="77777777" w:rsidR="005D13B6" w:rsidRPr="000A4D90" w:rsidRDefault="005D13B6" w:rsidP="00B40E3E">
      <w:pPr>
        <w:pStyle w:val="ListParagraph"/>
        <w:widowControl w:val="0"/>
        <w:spacing w:after="0"/>
        <w:ind w:left="0"/>
        <w:jc w:val="center"/>
        <w:rPr>
          <w:rFonts w:ascii="Times New Roman" w:hAnsi="Times New Roman"/>
          <w:sz w:val="24"/>
          <w:szCs w:val="24"/>
        </w:rPr>
      </w:pPr>
      <w:r w:rsidRPr="000A4D90">
        <w:rPr>
          <w:rFonts w:ascii="Times New Roman" w:hAnsi="Times New Roman"/>
          <w:iCs/>
          <w:sz w:val="24"/>
          <w:szCs w:val="24"/>
        </w:rPr>
        <w:t>2 pav.</w:t>
      </w:r>
      <w:r w:rsidRPr="000A4D90">
        <w:rPr>
          <w:rFonts w:ascii="Times New Roman" w:hAnsi="Times New Roman"/>
          <w:i/>
          <w:iCs/>
          <w:sz w:val="24"/>
          <w:szCs w:val="24"/>
        </w:rPr>
        <w:t xml:space="preserve"> </w:t>
      </w:r>
      <w:r w:rsidRPr="000A4D90">
        <w:rPr>
          <w:rFonts w:ascii="Times New Roman" w:hAnsi="Times New Roman"/>
          <w:sz w:val="24"/>
          <w:szCs w:val="24"/>
        </w:rPr>
        <w:t>Stropo ženklinimo pavyzdys</w:t>
      </w:r>
    </w:p>
    <w:p w14:paraId="3809E6EB" w14:textId="77777777" w:rsidR="005D13B6" w:rsidRPr="000A4D90" w:rsidRDefault="005D13B6" w:rsidP="00B40E3E">
      <w:pPr>
        <w:pStyle w:val="ListParagraph"/>
        <w:spacing w:after="0"/>
        <w:ind w:left="0"/>
        <w:jc w:val="center"/>
        <w:rPr>
          <w:rStyle w:val="Hyperlink"/>
          <w:rFonts w:ascii="Times New Roman" w:hAnsi="Times New Roman"/>
          <w:i/>
          <w:color w:val="auto"/>
          <w:sz w:val="20"/>
          <w:szCs w:val="20"/>
        </w:rPr>
      </w:pPr>
      <w:r w:rsidRPr="000A4D90">
        <w:rPr>
          <w:rFonts w:ascii="Times New Roman" w:hAnsi="Times New Roman"/>
          <w:sz w:val="20"/>
          <w:szCs w:val="20"/>
          <w:lang w:eastAsia="lt-LT"/>
        </w:rPr>
        <w:t>Prieiga per internetą:</w:t>
      </w:r>
      <w:r w:rsidRPr="000A4D90">
        <w:rPr>
          <w:rFonts w:ascii="Times New Roman" w:hAnsi="Times New Roman"/>
          <w:sz w:val="20"/>
          <w:szCs w:val="20"/>
        </w:rPr>
        <w:t xml:space="preserve"> </w:t>
      </w:r>
      <w:hyperlink r:id="rId48" w:history="1">
        <w:r w:rsidRPr="000A4D90">
          <w:rPr>
            <w:rStyle w:val="Hyperlink"/>
            <w:rFonts w:ascii="Times New Roman" w:hAnsi="Times New Roman"/>
            <w:i/>
            <w:color w:val="auto"/>
            <w:sz w:val="20"/>
            <w:szCs w:val="20"/>
          </w:rPr>
          <w:t>https://doc-0o-78-docs.googleusercontent.com/docs/securesc/9v60ap2t8100bjs5631h9k0knp077ci0/3pkhg1fugnh81u7niat2f2icglsnqo2d/1609770225000/12139199752637464825/04343397620614524742Z/0Bzn6xfq_JHJidElWU2FfanhCcUk?e=download&amp;nonce=p4q7fqgh97npc&amp;user=04343397620614524742Z&amp;hash=18nc9g46a7dnukc0knq8f5jbcifke8dg</w:t>
        </w:r>
      </w:hyperlink>
    </w:p>
    <w:p w14:paraId="10DA0397" w14:textId="77777777" w:rsidR="005F7EA9" w:rsidRPr="000A4D90" w:rsidRDefault="005D13B6" w:rsidP="00B40E3E">
      <w:pPr>
        <w:pStyle w:val="ListParagraph"/>
        <w:numPr>
          <w:ilvl w:val="0"/>
          <w:numId w:val="35"/>
        </w:numPr>
        <w:spacing w:after="0"/>
        <w:ind w:left="0" w:firstLine="0"/>
        <w:jc w:val="both"/>
        <w:rPr>
          <w:rFonts w:ascii="Times New Roman" w:hAnsi="Times New Roman"/>
          <w:sz w:val="24"/>
          <w:szCs w:val="24"/>
          <w:lang w:eastAsia="lt-LT"/>
        </w:rPr>
      </w:pPr>
      <w:r w:rsidRPr="000A4D90">
        <w:rPr>
          <w:rFonts w:ascii="Times New Roman" w:hAnsi="Times New Roman"/>
          <w:sz w:val="24"/>
          <w:szCs w:val="24"/>
          <w:lang w:eastAsia="lt-LT"/>
        </w:rPr>
        <w:t>Pagal ką parenkami stropai?</w:t>
      </w:r>
    </w:p>
    <w:p w14:paraId="51B3ED99" w14:textId="05FE88FD" w:rsidR="005D13B6" w:rsidRPr="000A4D90" w:rsidRDefault="005D13B6" w:rsidP="00B40E3E">
      <w:pPr>
        <w:pStyle w:val="ListParagraph"/>
        <w:widowControl w:val="0"/>
        <w:numPr>
          <w:ilvl w:val="0"/>
          <w:numId w:val="35"/>
        </w:numPr>
        <w:snapToGrid w:val="0"/>
        <w:spacing w:after="0"/>
        <w:ind w:left="0" w:firstLine="0"/>
        <w:jc w:val="both"/>
        <w:rPr>
          <w:rFonts w:ascii="Times New Roman" w:hAnsi="Times New Roman"/>
          <w:sz w:val="24"/>
          <w:szCs w:val="24"/>
        </w:rPr>
      </w:pPr>
      <w:bookmarkStart w:id="1" w:name="part_69dc1cd665844bc7add6e17c86a934a5"/>
      <w:bookmarkEnd w:id="1"/>
      <w:r w:rsidRPr="000A4D90">
        <w:rPr>
          <w:rFonts w:ascii="Times New Roman" w:hAnsi="Times New Roman"/>
          <w:sz w:val="24"/>
          <w:szCs w:val="24"/>
        </w:rPr>
        <w:t>Apskaičiuoti pavojingos zonos, kurioje vyksta krovinių perkėlimas kėlimo kranu, ribą – P, kai krano kablio pakėlimo aukštis H – 65m., strėlės siekis L – 40m. ir krovinio ilgis M – 8m.</w:t>
      </w:r>
    </w:p>
    <w:p w14:paraId="7EAEEEBB" w14:textId="77777777" w:rsidR="005D13B6" w:rsidRPr="000A4D90" w:rsidRDefault="005D13B6" w:rsidP="00B40E3E">
      <w:pPr>
        <w:widowControl w:val="0"/>
        <w:spacing w:after="0"/>
        <w:rPr>
          <w:rFonts w:ascii="Times New Roman" w:hAnsi="Times New Roman"/>
          <w:sz w:val="24"/>
          <w:szCs w:val="24"/>
        </w:rPr>
      </w:pPr>
      <w:r w:rsidRPr="000A4D90">
        <w:rPr>
          <w:rFonts w:ascii="Times New Roman" w:hAnsi="Times New Roman"/>
          <w:sz w:val="24"/>
          <w:szCs w:val="24"/>
        </w:rPr>
        <w:t>P = L+N+K</w:t>
      </w:r>
    </w:p>
    <w:p w14:paraId="2C50D0DF" w14:textId="63CE35DF" w:rsidR="005D13B6" w:rsidRPr="008A0081" w:rsidRDefault="0059164C" w:rsidP="00B40E3E">
      <w:pPr>
        <w:pStyle w:val="ListParagraph"/>
        <w:widowControl w:val="0"/>
        <w:snapToGrid w:val="0"/>
        <w:spacing w:after="0"/>
        <w:ind w:left="0"/>
        <w:jc w:val="center"/>
        <w:rPr>
          <w:rFonts w:ascii="Times New Roman" w:hAnsi="Times New Roman"/>
          <w:sz w:val="24"/>
          <w:lang w:eastAsia="lt-LT"/>
        </w:rPr>
      </w:pPr>
      <w:r w:rsidRPr="008A0081">
        <w:rPr>
          <w:rFonts w:ascii="Times New Roman" w:hAnsi="Times New Roman"/>
          <w:noProof/>
          <w:sz w:val="24"/>
          <w:lang w:eastAsia="lt-LT"/>
        </w:rPr>
        <w:lastRenderedPageBreak/>
        <w:drawing>
          <wp:inline distT="0" distB="0" distL="0" distR="0" wp14:anchorId="37F03A14" wp14:editId="41BF5289">
            <wp:extent cx="3889375" cy="2511425"/>
            <wp:effectExtent l="0" t="0" r="0" b="0"/>
            <wp:docPr id="27"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
                    <pic:cNvPicPr>
                      <a:picLocks noChangeAspect="1" noChangeArrowheads="1"/>
                    </pic:cNvPicPr>
                  </pic:nvPicPr>
                  <pic:blipFill>
                    <a:blip r:embed="rId49">
                      <a:extLst>
                        <a:ext uri="{28A0092B-C50C-407E-A947-70E740481C1C}">
                          <a14:useLocalDpi xmlns:a14="http://schemas.microsoft.com/office/drawing/2010/main" val="0"/>
                        </a:ext>
                      </a:extLst>
                    </a:blip>
                    <a:srcRect l="29039" t="25201" r="29446" b="25552"/>
                    <a:stretch>
                      <a:fillRect/>
                    </a:stretch>
                  </pic:blipFill>
                  <pic:spPr bwMode="auto">
                    <a:xfrm>
                      <a:off x="0" y="0"/>
                      <a:ext cx="3889375" cy="2511425"/>
                    </a:xfrm>
                    <a:prstGeom prst="rect">
                      <a:avLst/>
                    </a:prstGeom>
                    <a:noFill/>
                    <a:ln>
                      <a:noFill/>
                    </a:ln>
                  </pic:spPr>
                </pic:pic>
              </a:graphicData>
            </a:graphic>
          </wp:inline>
        </w:drawing>
      </w:r>
    </w:p>
    <w:p w14:paraId="243FF13B" w14:textId="77777777" w:rsidR="005F7EA9" w:rsidRPr="000A4D90" w:rsidRDefault="005D13B6" w:rsidP="00B40E3E">
      <w:pPr>
        <w:pStyle w:val="ListParagraph"/>
        <w:widowControl w:val="0"/>
        <w:snapToGrid w:val="0"/>
        <w:spacing w:after="0"/>
        <w:ind w:left="0"/>
        <w:jc w:val="center"/>
        <w:rPr>
          <w:rFonts w:ascii="Times New Roman" w:hAnsi="Times New Roman"/>
          <w:i/>
          <w:sz w:val="24"/>
          <w:szCs w:val="24"/>
        </w:rPr>
      </w:pPr>
      <w:r w:rsidRPr="000A4D90">
        <w:rPr>
          <w:rFonts w:ascii="Times New Roman" w:hAnsi="Times New Roman"/>
          <w:sz w:val="24"/>
          <w:szCs w:val="24"/>
        </w:rPr>
        <w:t xml:space="preserve">3 pav. </w:t>
      </w:r>
      <w:r w:rsidRPr="000A4D90">
        <w:rPr>
          <w:rFonts w:ascii="Times New Roman" w:hAnsi="Times New Roman"/>
          <w:iCs/>
          <w:sz w:val="24"/>
          <w:szCs w:val="24"/>
        </w:rPr>
        <w:t>Pavojinga zona, kurioje vyksta krovinių perkėlimas kėlimo kranu</w:t>
      </w:r>
    </w:p>
    <w:p w14:paraId="70784C92" w14:textId="16C87BBE" w:rsidR="005D13B6" w:rsidRPr="000A4D90" w:rsidRDefault="005D13B6" w:rsidP="00B40E3E">
      <w:pPr>
        <w:pStyle w:val="ListParagraph"/>
        <w:widowControl w:val="0"/>
        <w:snapToGrid w:val="0"/>
        <w:spacing w:after="0"/>
        <w:ind w:left="0"/>
        <w:jc w:val="center"/>
        <w:rPr>
          <w:rFonts w:ascii="Times New Roman" w:hAnsi="Times New Roman"/>
          <w:i/>
          <w:sz w:val="20"/>
          <w:szCs w:val="20"/>
        </w:rPr>
      </w:pPr>
      <w:r w:rsidRPr="000A4D90">
        <w:rPr>
          <w:rFonts w:ascii="Times New Roman" w:hAnsi="Times New Roman"/>
          <w:sz w:val="20"/>
          <w:szCs w:val="20"/>
        </w:rPr>
        <w:t xml:space="preserve">Šaltinis: </w:t>
      </w:r>
      <w:hyperlink r:id="rId50" w:history="1">
        <w:r w:rsidRPr="000A4D90">
          <w:rPr>
            <w:rStyle w:val="Hyperlink"/>
            <w:rFonts w:ascii="Times New Roman" w:hAnsi="Times New Roman"/>
            <w:i/>
            <w:color w:val="auto"/>
            <w:sz w:val="20"/>
            <w:szCs w:val="20"/>
          </w:rPr>
          <w:t>https://docplayer.lt/153060547-Savaeigio-strėlinio-krano-operatorius-modulinė-profesinio-mokymo-programa- iii-lygis-teorinių-ir-praktinių-užduočių-mokinio-sąsiuvinis-vilnius-2018.html</w:t>
        </w:r>
      </w:hyperlink>
    </w:p>
    <w:p w14:paraId="521E5E12" w14:textId="77777777" w:rsidR="005D13B6" w:rsidRPr="008A0081" w:rsidRDefault="005D13B6" w:rsidP="00B40E3E">
      <w:pPr>
        <w:pStyle w:val="ListParagraph"/>
        <w:widowControl w:val="0"/>
        <w:snapToGrid w:val="0"/>
        <w:spacing w:after="0"/>
        <w:ind w:left="0"/>
        <w:rPr>
          <w:rFonts w:ascii="Times New Roman" w:hAnsi="Times New Roman"/>
          <w:sz w:val="24"/>
        </w:rPr>
      </w:pPr>
    </w:p>
    <w:p w14:paraId="720BBB11" w14:textId="77777777" w:rsidR="005D13B6" w:rsidRPr="000A4D90" w:rsidRDefault="005D13B6" w:rsidP="00B40E3E">
      <w:pPr>
        <w:widowControl w:val="0"/>
        <w:snapToGrid w:val="0"/>
        <w:spacing w:after="0"/>
        <w:jc w:val="both"/>
        <w:rPr>
          <w:rFonts w:ascii="Times New Roman" w:hAnsi="Times New Roman"/>
          <w:bCs/>
          <w:sz w:val="24"/>
          <w:szCs w:val="24"/>
        </w:rPr>
      </w:pPr>
      <w:r w:rsidRPr="000A4D90">
        <w:rPr>
          <w:rFonts w:ascii="Times New Roman" w:hAnsi="Times New Roman"/>
          <w:i/>
          <w:sz w:val="24"/>
          <w:szCs w:val="24"/>
        </w:rPr>
        <w:t>23 užduotis.</w:t>
      </w:r>
      <w:r w:rsidRPr="000A4D90">
        <w:rPr>
          <w:rFonts w:ascii="Times New Roman" w:hAnsi="Times New Roman"/>
          <w:bCs/>
          <w:sz w:val="24"/>
          <w:szCs w:val="24"/>
        </w:rPr>
        <w:t xml:space="preserve"> APIBŪDINKITE SANTECHNINIŲ SCHEMŲ SUTARTINIUS ŽYMĖJIMUS.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2"/>
        <w:gridCol w:w="3243"/>
        <w:gridCol w:w="2983"/>
        <w:gridCol w:w="2963"/>
      </w:tblGrid>
      <w:tr w:rsidR="005D13B6" w:rsidRPr="008A0081" w14:paraId="7780D827" w14:textId="77777777" w:rsidTr="008865AF">
        <w:trPr>
          <w:trHeight w:val="57"/>
        </w:trPr>
        <w:tc>
          <w:tcPr>
            <w:tcW w:w="364" w:type="pct"/>
            <w:shd w:val="clear" w:color="auto" w:fill="auto"/>
          </w:tcPr>
          <w:p w14:paraId="76FC337F" w14:textId="77777777" w:rsidR="005D13B6" w:rsidRPr="000A4D90" w:rsidRDefault="005D13B6" w:rsidP="00B40E3E">
            <w:pPr>
              <w:widowControl w:val="0"/>
              <w:spacing w:after="0"/>
              <w:contextualSpacing/>
              <w:jc w:val="center"/>
              <w:rPr>
                <w:rFonts w:ascii="Times New Roman" w:hAnsi="Times New Roman"/>
                <w:sz w:val="24"/>
                <w:szCs w:val="24"/>
              </w:rPr>
            </w:pPr>
            <w:r w:rsidRPr="000A4D90">
              <w:rPr>
                <w:rFonts w:ascii="Times New Roman" w:hAnsi="Times New Roman"/>
                <w:sz w:val="24"/>
                <w:szCs w:val="24"/>
              </w:rPr>
              <w:t>Eil. Nr.</w:t>
            </w:r>
          </w:p>
        </w:tc>
        <w:tc>
          <w:tcPr>
            <w:tcW w:w="1636" w:type="pct"/>
            <w:shd w:val="clear" w:color="auto" w:fill="auto"/>
          </w:tcPr>
          <w:p w14:paraId="445096C2" w14:textId="77777777" w:rsidR="005D13B6" w:rsidRPr="000A4D90" w:rsidRDefault="005D13B6" w:rsidP="00B40E3E">
            <w:pPr>
              <w:widowControl w:val="0"/>
              <w:spacing w:after="0"/>
              <w:contextualSpacing/>
              <w:jc w:val="center"/>
              <w:rPr>
                <w:rFonts w:ascii="Times New Roman" w:hAnsi="Times New Roman"/>
                <w:sz w:val="24"/>
                <w:szCs w:val="24"/>
              </w:rPr>
            </w:pPr>
            <w:r w:rsidRPr="000A4D90">
              <w:rPr>
                <w:rFonts w:ascii="Times New Roman" w:hAnsi="Times New Roman"/>
                <w:sz w:val="24"/>
                <w:szCs w:val="24"/>
              </w:rPr>
              <w:t>Sutartinių ženklų apibūdinimas</w:t>
            </w:r>
          </w:p>
        </w:tc>
        <w:tc>
          <w:tcPr>
            <w:tcW w:w="1505" w:type="pct"/>
            <w:shd w:val="clear" w:color="auto" w:fill="auto"/>
            <w:vAlign w:val="center"/>
          </w:tcPr>
          <w:p w14:paraId="62B4619F" w14:textId="77777777" w:rsidR="005D13B6" w:rsidRPr="000A4D90" w:rsidRDefault="005D13B6" w:rsidP="00B40E3E">
            <w:pPr>
              <w:widowControl w:val="0"/>
              <w:spacing w:after="0"/>
              <w:contextualSpacing/>
              <w:jc w:val="center"/>
              <w:rPr>
                <w:rFonts w:ascii="Times New Roman" w:hAnsi="Times New Roman"/>
                <w:sz w:val="24"/>
                <w:szCs w:val="24"/>
              </w:rPr>
            </w:pPr>
            <w:r w:rsidRPr="000A4D90">
              <w:rPr>
                <w:rFonts w:ascii="Times New Roman" w:hAnsi="Times New Roman"/>
                <w:sz w:val="24"/>
                <w:szCs w:val="24"/>
              </w:rPr>
              <w:t>Simbolis</w:t>
            </w:r>
          </w:p>
        </w:tc>
        <w:tc>
          <w:tcPr>
            <w:tcW w:w="1495" w:type="pct"/>
            <w:shd w:val="clear" w:color="auto" w:fill="auto"/>
            <w:vAlign w:val="center"/>
          </w:tcPr>
          <w:p w14:paraId="3D12061A" w14:textId="77777777" w:rsidR="005D13B6" w:rsidRPr="000A4D90" w:rsidRDefault="005D13B6" w:rsidP="00B40E3E">
            <w:pPr>
              <w:widowControl w:val="0"/>
              <w:spacing w:after="0"/>
              <w:contextualSpacing/>
              <w:jc w:val="center"/>
              <w:rPr>
                <w:rFonts w:ascii="Times New Roman" w:hAnsi="Times New Roman"/>
                <w:sz w:val="24"/>
                <w:szCs w:val="24"/>
              </w:rPr>
            </w:pPr>
            <w:r w:rsidRPr="000A4D90">
              <w:rPr>
                <w:rFonts w:ascii="Times New Roman" w:hAnsi="Times New Roman"/>
                <w:sz w:val="24"/>
                <w:szCs w:val="24"/>
              </w:rPr>
              <w:t>Galimi kiti simboliai</w:t>
            </w:r>
          </w:p>
        </w:tc>
      </w:tr>
      <w:tr w:rsidR="005D13B6" w:rsidRPr="008A0081" w14:paraId="3DF189F9" w14:textId="77777777" w:rsidTr="008865AF">
        <w:trPr>
          <w:trHeight w:val="1134"/>
        </w:trPr>
        <w:tc>
          <w:tcPr>
            <w:tcW w:w="364" w:type="pct"/>
            <w:shd w:val="clear" w:color="auto" w:fill="auto"/>
          </w:tcPr>
          <w:p w14:paraId="24F13FAA"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1.</w:t>
            </w:r>
          </w:p>
        </w:tc>
        <w:tc>
          <w:tcPr>
            <w:tcW w:w="1636" w:type="pct"/>
            <w:shd w:val="clear" w:color="auto" w:fill="auto"/>
            <w:vAlign w:val="center"/>
          </w:tcPr>
          <w:p w14:paraId="56241B06"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422D8CD9" w14:textId="1CD78806"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15F0D0CF" wp14:editId="1A3FCE3C">
                  <wp:extent cx="1300480" cy="102870"/>
                  <wp:effectExtent l="0" t="0" r="0" b="0"/>
                  <wp:docPr id="2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00480" cy="102870"/>
                          </a:xfrm>
                          <a:prstGeom prst="rect">
                            <a:avLst/>
                          </a:prstGeom>
                          <a:noFill/>
                          <a:ln>
                            <a:noFill/>
                          </a:ln>
                        </pic:spPr>
                      </pic:pic>
                    </a:graphicData>
                  </a:graphic>
                </wp:inline>
              </w:drawing>
            </w:r>
          </w:p>
        </w:tc>
        <w:tc>
          <w:tcPr>
            <w:tcW w:w="1495" w:type="pct"/>
            <w:shd w:val="clear" w:color="auto" w:fill="auto"/>
            <w:vAlign w:val="center"/>
          </w:tcPr>
          <w:p w14:paraId="6881283D"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0215B0D5" w14:textId="77777777" w:rsidTr="008865AF">
        <w:trPr>
          <w:trHeight w:val="1134"/>
        </w:trPr>
        <w:tc>
          <w:tcPr>
            <w:tcW w:w="364" w:type="pct"/>
            <w:shd w:val="clear" w:color="auto" w:fill="auto"/>
          </w:tcPr>
          <w:p w14:paraId="7646D8D1"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2.</w:t>
            </w:r>
          </w:p>
        </w:tc>
        <w:tc>
          <w:tcPr>
            <w:tcW w:w="1636" w:type="pct"/>
            <w:shd w:val="clear" w:color="auto" w:fill="auto"/>
            <w:vAlign w:val="center"/>
          </w:tcPr>
          <w:p w14:paraId="16F8AF15"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5D61747F" w14:textId="05E83475"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528749DF" wp14:editId="12BD5EBD">
                  <wp:extent cx="1249045" cy="257810"/>
                  <wp:effectExtent l="0" t="0" r="0" b="0"/>
                  <wp:docPr id="2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49045" cy="257810"/>
                          </a:xfrm>
                          <a:prstGeom prst="rect">
                            <a:avLst/>
                          </a:prstGeom>
                          <a:noFill/>
                          <a:ln>
                            <a:noFill/>
                          </a:ln>
                        </pic:spPr>
                      </pic:pic>
                    </a:graphicData>
                  </a:graphic>
                </wp:inline>
              </w:drawing>
            </w:r>
          </w:p>
        </w:tc>
        <w:tc>
          <w:tcPr>
            <w:tcW w:w="1495" w:type="pct"/>
            <w:shd w:val="clear" w:color="auto" w:fill="auto"/>
            <w:vAlign w:val="center"/>
          </w:tcPr>
          <w:p w14:paraId="7EBF0AFE"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0FB7DBD0" w14:textId="77777777" w:rsidTr="008865AF">
        <w:trPr>
          <w:trHeight w:val="1134"/>
        </w:trPr>
        <w:tc>
          <w:tcPr>
            <w:tcW w:w="364" w:type="pct"/>
            <w:shd w:val="clear" w:color="auto" w:fill="auto"/>
          </w:tcPr>
          <w:p w14:paraId="152D86EA"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3.</w:t>
            </w:r>
          </w:p>
        </w:tc>
        <w:tc>
          <w:tcPr>
            <w:tcW w:w="1636" w:type="pct"/>
            <w:shd w:val="clear" w:color="auto" w:fill="auto"/>
            <w:vAlign w:val="center"/>
          </w:tcPr>
          <w:p w14:paraId="0E9D86F2"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4C4EA46A" w14:textId="51DFD5A9"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2B29E474" wp14:editId="186766CF">
                  <wp:extent cx="514985" cy="438150"/>
                  <wp:effectExtent l="0" t="0" r="0" b="0"/>
                  <wp:docPr id="3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14985" cy="438150"/>
                          </a:xfrm>
                          <a:prstGeom prst="rect">
                            <a:avLst/>
                          </a:prstGeom>
                          <a:noFill/>
                          <a:ln>
                            <a:noFill/>
                          </a:ln>
                        </pic:spPr>
                      </pic:pic>
                    </a:graphicData>
                  </a:graphic>
                </wp:inline>
              </w:drawing>
            </w:r>
          </w:p>
        </w:tc>
        <w:tc>
          <w:tcPr>
            <w:tcW w:w="1495" w:type="pct"/>
            <w:shd w:val="clear" w:color="auto" w:fill="auto"/>
            <w:vAlign w:val="center"/>
          </w:tcPr>
          <w:p w14:paraId="000660AF" w14:textId="2E7F634B"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012DF3F6" wp14:editId="2AAC4929">
                  <wp:extent cx="708025" cy="424815"/>
                  <wp:effectExtent l="0" t="0" r="0" b="0"/>
                  <wp:docPr id="31"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08025" cy="424815"/>
                          </a:xfrm>
                          <a:prstGeom prst="rect">
                            <a:avLst/>
                          </a:prstGeom>
                          <a:noFill/>
                          <a:ln>
                            <a:noFill/>
                          </a:ln>
                        </pic:spPr>
                      </pic:pic>
                    </a:graphicData>
                  </a:graphic>
                </wp:inline>
              </w:drawing>
            </w:r>
          </w:p>
        </w:tc>
      </w:tr>
      <w:tr w:rsidR="005D13B6" w:rsidRPr="008A0081" w14:paraId="252A10D5" w14:textId="77777777" w:rsidTr="008865AF">
        <w:trPr>
          <w:trHeight w:val="1134"/>
        </w:trPr>
        <w:tc>
          <w:tcPr>
            <w:tcW w:w="364" w:type="pct"/>
            <w:shd w:val="clear" w:color="auto" w:fill="auto"/>
          </w:tcPr>
          <w:p w14:paraId="1B7883EC"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4.</w:t>
            </w:r>
          </w:p>
        </w:tc>
        <w:tc>
          <w:tcPr>
            <w:tcW w:w="1636" w:type="pct"/>
            <w:shd w:val="clear" w:color="auto" w:fill="auto"/>
            <w:vAlign w:val="center"/>
          </w:tcPr>
          <w:p w14:paraId="7969AF32"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6672FD35" w14:textId="76D0BA52"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5AF4D239" wp14:editId="7A284AF6">
                  <wp:extent cx="244475" cy="193040"/>
                  <wp:effectExtent l="0" t="0" r="0" b="0"/>
                  <wp:docPr id="32"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4475" cy="193040"/>
                          </a:xfrm>
                          <a:prstGeom prst="rect">
                            <a:avLst/>
                          </a:prstGeom>
                          <a:noFill/>
                          <a:ln>
                            <a:noFill/>
                          </a:ln>
                        </pic:spPr>
                      </pic:pic>
                    </a:graphicData>
                  </a:graphic>
                </wp:inline>
              </w:drawing>
            </w:r>
          </w:p>
        </w:tc>
        <w:tc>
          <w:tcPr>
            <w:tcW w:w="1495" w:type="pct"/>
            <w:shd w:val="clear" w:color="auto" w:fill="auto"/>
            <w:vAlign w:val="center"/>
          </w:tcPr>
          <w:p w14:paraId="6468D7C2"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176D681D" w14:textId="77777777" w:rsidTr="008865AF">
        <w:trPr>
          <w:trHeight w:val="1134"/>
        </w:trPr>
        <w:tc>
          <w:tcPr>
            <w:tcW w:w="364" w:type="pct"/>
            <w:shd w:val="clear" w:color="auto" w:fill="auto"/>
          </w:tcPr>
          <w:p w14:paraId="59D48FAC"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5.</w:t>
            </w:r>
          </w:p>
        </w:tc>
        <w:tc>
          <w:tcPr>
            <w:tcW w:w="1636" w:type="pct"/>
            <w:shd w:val="clear" w:color="auto" w:fill="auto"/>
            <w:vAlign w:val="center"/>
          </w:tcPr>
          <w:p w14:paraId="4A98A096"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5C5571EF" w14:textId="3AEB0BC0"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7D31B4D6" wp14:editId="4CF3AAC4">
                  <wp:extent cx="528320" cy="438150"/>
                  <wp:effectExtent l="0" t="0" r="0" b="0"/>
                  <wp:docPr id="33"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8320" cy="438150"/>
                          </a:xfrm>
                          <a:prstGeom prst="rect">
                            <a:avLst/>
                          </a:prstGeom>
                          <a:noFill/>
                          <a:ln>
                            <a:noFill/>
                          </a:ln>
                        </pic:spPr>
                      </pic:pic>
                    </a:graphicData>
                  </a:graphic>
                </wp:inline>
              </w:drawing>
            </w:r>
          </w:p>
        </w:tc>
        <w:tc>
          <w:tcPr>
            <w:tcW w:w="1495" w:type="pct"/>
            <w:shd w:val="clear" w:color="auto" w:fill="auto"/>
            <w:vAlign w:val="center"/>
          </w:tcPr>
          <w:p w14:paraId="5500B6B0"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316355D7" w14:textId="77777777" w:rsidTr="008865AF">
        <w:trPr>
          <w:trHeight w:val="1134"/>
        </w:trPr>
        <w:tc>
          <w:tcPr>
            <w:tcW w:w="364" w:type="pct"/>
            <w:shd w:val="clear" w:color="auto" w:fill="auto"/>
          </w:tcPr>
          <w:p w14:paraId="5B3FE2C5"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6.</w:t>
            </w:r>
          </w:p>
        </w:tc>
        <w:tc>
          <w:tcPr>
            <w:tcW w:w="1636" w:type="pct"/>
            <w:shd w:val="clear" w:color="auto" w:fill="auto"/>
            <w:vAlign w:val="center"/>
          </w:tcPr>
          <w:p w14:paraId="3CEB8F49"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33E4B6B1" w14:textId="08A3A4F5"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76F38321" wp14:editId="46140228">
                  <wp:extent cx="965835" cy="438150"/>
                  <wp:effectExtent l="0" t="0" r="0" b="0"/>
                  <wp:docPr id="34"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65835" cy="438150"/>
                          </a:xfrm>
                          <a:prstGeom prst="rect">
                            <a:avLst/>
                          </a:prstGeom>
                          <a:noFill/>
                          <a:ln>
                            <a:noFill/>
                          </a:ln>
                        </pic:spPr>
                      </pic:pic>
                    </a:graphicData>
                  </a:graphic>
                </wp:inline>
              </w:drawing>
            </w:r>
          </w:p>
        </w:tc>
        <w:tc>
          <w:tcPr>
            <w:tcW w:w="1495" w:type="pct"/>
            <w:shd w:val="clear" w:color="auto" w:fill="auto"/>
            <w:vAlign w:val="center"/>
          </w:tcPr>
          <w:p w14:paraId="68416F9A"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03AFFBCD" w14:textId="77777777" w:rsidTr="008865AF">
        <w:trPr>
          <w:trHeight w:val="1134"/>
        </w:trPr>
        <w:tc>
          <w:tcPr>
            <w:tcW w:w="364" w:type="pct"/>
            <w:shd w:val="clear" w:color="auto" w:fill="auto"/>
          </w:tcPr>
          <w:p w14:paraId="4AE0EC5A"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7.</w:t>
            </w:r>
          </w:p>
        </w:tc>
        <w:tc>
          <w:tcPr>
            <w:tcW w:w="1636" w:type="pct"/>
            <w:shd w:val="clear" w:color="auto" w:fill="auto"/>
            <w:vAlign w:val="center"/>
          </w:tcPr>
          <w:p w14:paraId="31D80AF8"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48299081" w14:textId="09B32AE7"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76FA7FE5" wp14:editId="412A2AA7">
                  <wp:extent cx="1210310" cy="180340"/>
                  <wp:effectExtent l="0" t="0" r="0" b="0"/>
                  <wp:docPr id="3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10310" cy="180340"/>
                          </a:xfrm>
                          <a:prstGeom prst="rect">
                            <a:avLst/>
                          </a:prstGeom>
                          <a:noFill/>
                          <a:ln>
                            <a:noFill/>
                          </a:ln>
                        </pic:spPr>
                      </pic:pic>
                    </a:graphicData>
                  </a:graphic>
                </wp:inline>
              </w:drawing>
            </w:r>
          </w:p>
        </w:tc>
        <w:tc>
          <w:tcPr>
            <w:tcW w:w="1495" w:type="pct"/>
            <w:shd w:val="clear" w:color="auto" w:fill="auto"/>
            <w:vAlign w:val="center"/>
          </w:tcPr>
          <w:p w14:paraId="7D99787B"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092D4961" w14:textId="77777777" w:rsidTr="008865AF">
        <w:trPr>
          <w:trHeight w:val="1134"/>
        </w:trPr>
        <w:tc>
          <w:tcPr>
            <w:tcW w:w="364" w:type="pct"/>
            <w:shd w:val="clear" w:color="auto" w:fill="auto"/>
          </w:tcPr>
          <w:p w14:paraId="115B975B"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8.</w:t>
            </w:r>
          </w:p>
        </w:tc>
        <w:tc>
          <w:tcPr>
            <w:tcW w:w="1636" w:type="pct"/>
            <w:shd w:val="clear" w:color="auto" w:fill="auto"/>
            <w:vAlign w:val="center"/>
          </w:tcPr>
          <w:p w14:paraId="01CA3429"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453FC1EA" w14:textId="741CF6DF"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03097E97" wp14:editId="57BFCCB4">
                  <wp:extent cx="1712595" cy="360680"/>
                  <wp:effectExtent l="0" t="0" r="0" b="0"/>
                  <wp:docPr id="36"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12595" cy="360680"/>
                          </a:xfrm>
                          <a:prstGeom prst="rect">
                            <a:avLst/>
                          </a:prstGeom>
                          <a:noFill/>
                          <a:ln>
                            <a:noFill/>
                          </a:ln>
                        </pic:spPr>
                      </pic:pic>
                    </a:graphicData>
                  </a:graphic>
                </wp:inline>
              </w:drawing>
            </w:r>
          </w:p>
        </w:tc>
        <w:tc>
          <w:tcPr>
            <w:tcW w:w="1495" w:type="pct"/>
            <w:shd w:val="clear" w:color="auto" w:fill="auto"/>
            <w:vAlign w:val="center"/>
          </w:tcPr>
          <w:p w14:paraId="39FF109E" w14:textId="3D85CB34"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1E4A06DA" wp14:editId="5A104722">
                  <wp:extent cx="772795" cy="360680"/>
                  <wp:effectExtent l="0" t="0" r="0" b="0"/>
                  <wp:docPr id="37"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72795" cy="360680"/>
                          </a:xfrm>
                          <a:prstGeom prst="rect">
                            <a:avLst/>
                          </a:prstGeom>
                          <a:noFill/>
                          <a:ln>
                            <a:noFill/>
                          </a:ln>
                        </pic:spPr>
                      </pic:pic>
                    </a:graphicData>
                  </a:graphic>
                </wp:inline>
              </w:drawing>
            </w:r>
          </w:p>
        </w:tc>
      </w:tr>
      <w:tr w:rsidR="005D13B6" w:rsidRPr="008A0081" w14:paraId="1EF62ACA" w14:textId="77777777" w:rsidTr="008865AF">
        <w:trPr>
          <w:trHeight w:val="1134"/>
        </w:trPr>
        <w:tc>
          <w:tcPr>
            <w:tcW w:w="364" w:type="pct"/>
            <w:shd w:val="clear" w:color="auto" w:fill="auto"/>
          </w:tcPr>
          <w:p w14:paraId="2964C8C2"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lastRenderedPageBreak/>
              <w:t>9.</w:t>
            </w:r>
          </w:p>
        </w:tc>
        <w:tc>
          <w:tcPr>
            <w:tcW w:w="1636" w:type="pct"/>
            <w:shd w:val="clear" w:color="auto" w:fill="auto"/>
            <w:vAlign w:val="center"/>
          </w:tcPr>
          <w:p w14:paraId="1A768F00"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5158A247" w14:textId="099F153D"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18F5A22E" wp14:editId="5073E82E">
                  <wp:extent cx="1339215" cy="360680"/>
                  <wp:effectExtent l="0" t="0" r="0" b="0"/>
                  <wp:docPr id="38"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39215" cy="360680"/>
                          </a:xfrm>
                          <a:prstGeom prst="rect">
                            <a:avLst/>
                          </a:prstGeom>
                          <a:noFill/>
                          <a:ln>
                            <a:noFill/>
                          </a:ln>
                        </pic:spPr>
                      </pic:pic>
                    </a:graphicData>
                  </a:graphic>
                </wp:inline>
              </w:drawing>
            </w:r>
          </w:p>
        </w:tc>
        <w:tc>
          <w:tcPr>
            <w:tcW w:w="1495" w:type="pct"/>
            <w:shd w:val="clear" w:color="auto" w:fill="auto"/>
            <w:vAlign w:val="center"/>
          </w:tcPr>
          <w:p w14:paraId="50566F3C"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3D27A7B8" w14:textId="77777777" w:rsidTr="008865AF">
        <w:trPr>
          <w:trHeight w:val="1134"/>
        </w:trPr>
        <w:tc>
          <w:tcPr>
            <w:tcW w:w="364" w:type="pct"/>
            <w:shd w:val="clear" w:color="auto" w:fill="auto"/>
          </w:tcPr>
          <w:p w14:paraId="64D440A0"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10.</w:t>
            </w:r>
          </w:p>
        </w:tc>
        <w:tc>
          <w:tcPr>
            <w:tcW w:w="1636" w:type="pct"/>
            <w:shd w:val="clear" w:color="auto" w:fill="auto"/>
            <w:vAlign w:val="center"/>
          </w:tcPr>
          <w:p w14:paraId="3DC031A3"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113D0931" w14:textId="15CB60B2"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225B860B" wp14:editId="0006893C">
                  <wp:extent cx="1674495" cy="360680"/>
                  <wp:effectExtent l="0" t="0" r="0" b="0"/>
                  <wp:docPr id="39"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74495" cy="360680"/>
                          </a:xfrm>
                          <a:prstGeom prst="rect">
                            <a:avLst/>
                          </a:prstGeom>
                          <a:noFill/>
                          <a:ln>
                            <a:noFill/>
                          </a:ln>
                        </pic:spPr>
                      </pic:pic>
                    </a:graphicData>
                  </a:graphic>
                </wp:inline>
              </w:drawing>
            </w:r>
          </w:p>
        </w:tc>
        <w:tc>
          <w:tcPr>
            <w:tcW w:w="1495" w:type="pct"/>
            <w:shd w:val="clear" w:color="auto" w:fill="auto"/>
            <w:vAlign w:val="center"/>
          </w:tcPr>
          <w:p w14:paraId="6D966182"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5E4232B4" w14:textId="77777777" w:rsidTr="008865AF">
        <w:trPr>
          <w:trHeight w:val="1134"/>
        </w:trPr>
        <w:tc>
          <w:tcPr>
            <w:tcW w:w="364" w:type="pct"/>
            <w:shd w:val="clear" w:color="auto" w:fill="auto"/>
          </w:tcPr>
          <w:p w14:paraId="355A2279"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11.</w:t>
            </w:r>
          </w:p>
        </w:tc>
        <w:tc>
          <w:tcPr>
            <w:tcW w:w="1636" w:type="pct"/>
            <w:shd w:val="clear" w:color="auto" w:fill="auto"/>
            <w:vAlign w:val="center"/>
          </w:tcPr>
          <w:p w14:paraId="5DE9539F"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5B39E888" w14:textId="45861132"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2C322AD7" wp14:editId="23AD2C37">
                  <wp:extent cx="1532890" cy="360680"/>
                  <wp:effectExtent l="0" t="0" r="0" b="0"/>
                  <wp:docPr id="4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32890" cy="360680"/>
                          </a:xfrm>
                          <a:prstGeom prst="rect">
                            <a:avLst/>
                          </a:prstGeom>
                          <a:noFill/>
                          <a:ln>
                            <a:noFill/>
                          </a:ln>
                        </pic:spPr>
                      </pic:pic>
                    </a:graphicData>
                  </a:graphic>
                </wp:inline>
              </w:drawing>
            </w:r>
          </w:p>
        </w:tc>
        <w:tc>
          <w:tcPr>
            <w:tcW w:w="1495" w:type="pct"/>
            <w:shd w:val="clear" w:color="auto" w:fill="auto"/>
            <w:vAlign w:val="center"/>
          </w:tcPr>
          <w:p w14:paraId="579A8737"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2393D196" w14:textId="77777777" w:rsidTr="008865AF">
        <w:trPr>
          <w:trHeight w:val="1134"/>
        </w:trPr>
        <w:tc>
          <w:tcPr>
            <w:tcW w:w="364" w:type="pct"/>
            <w:shd w:val="clear" w:color="auto" w:fill="auto"/>
          </w:tcPr>
          <w:p w14:paraId="2CA0088C"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12.</w:t>
            </w:r>
          </w:p>
        </w:tc>
        <w:tc>
          <w:tcPr>
            <w:tcW w:w="1636" w:type="pct"/>
            <w:shd w:val="clear" w:color="auto" w:fill="auto"/>
            <w:vAlign w:val="center"/>
          </w:tcPr>
          <w:p w14:paraId="12749E95"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1EF464B1" w14:textId="71F1230C"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1BA24197" wp14:editId="15F4F895">
                  <wp:extent cx="1300480" cy="438150"/>
                  <wp:effectExtent l="0" t="0" r="0" b="0"/>
                  <wp:docPr id="41"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00480" cy="438150"/>
                          </a:xfrm>
                          <a:prstGeom prst="rect">
                            <a:avLst/>
                          </a:prstGeom>
                          <a:noFill/>
                          <a:ln>
                            <a:noFill/>
                          </a:ln>
                        </pic:spPr>
                      </pic:pic>
                    </a:graphicData>
                  </a:graphic>
                </wp:inline>
              </w:drawing>
            </w:r>
          </w:p>
        </w:tc>
        <w:tc>
          <w:tcPr>
            <w:tcW w:w="1495" w:type="pct"/>
            <w:shd w:val="clear" w:color="auto" w:fill="auto"/>
            <w:vAlign w:val="center"/>
          </w:tcPr>
          <w:p w14:paraId="20C7945F"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0E069E46" w14:textId="77777777" w:rsidTr="008865AF">
        <w:trPr>
          <w:trHeight w:val="1134"/>
        </w:trPr>
        <w:tc>
          <w:tcPr>
            <w:tcW w:w="364" w:type="pct"/>
            <w:shd w:val="clear" w:color="auto" w:fill="auto"/>
          </w:tcPr>
          <w:p w14:paraId="78DC2F7F"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13.</w:t>
            </w:r>
          </w:p>
        </w:tc>
        <w:tc>
          <w:tcPr>
            <w:tcW w:w="1636" w:type="pct"/>
            <w:shd w:val="clear" w:color="auto" w:fill="auto"/>
            <w:vAlign w:val="center"/>
          </w:tcPr>
          <w:p w14:paraId="32170A55"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38F427A3" w14:textId="2018B433"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3ABAFC45" wp14:editId="32C73A6A">
                  <wp:extent cx="1275080" cy="438150"/>
                  <wp:effectExtent l="0" t="0" r="0" b="0"/>
                  <wp:docPr id="4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75080" cy="438150"/>
                          </a:xfrm>
                          <a:prstGeom prst="rect">
                            <a:avLst/>
                          </a:prstGeom>
                          <a:noFill/>
                          <a:ln>
                            <a:noFill/>
                          </a:ln>
                        </pic:spPr>
                      </pic:pic>
                    </a:graphicData>
                  </a:graphic>
                </wp:inline>
              </w:drawing>
            </w:r>
          </w:p>
        </w:tc>
        <w:tc>
          <w:tcPr>
            <w:tcW w:w="1495" w:type="pct"/>
            <w:shd w:val="clear" w:color="auto" w:fill="auto"/>
            <w:vAlign w:val="center"/>
          </w:tcPr>
          <w:p w14:paraId="09A15A01"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5D839A08" w14:textId="77777777" w:rsidTr="008865AF">
        <w:trPr>
          <w:trHeight w:val="1134"/>
        </w:trPr>
        <w:tc>
          <w:tcPr>
            <w:tcW w:w="364" w:type="pct"/>
            <w:shd w:val="clear" w:color="auto" w:fill="auto"/>
          </w:tcPr>
          <w:p w14:paraId="2EF2A8F7"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14.</w:t>
            </w:r>
          </w:p>
        </w:tc>
        <w:tc>
          <w:tcPr>
            <w:tcW w:w="1636" w:type="pct"/>
            <w:shd w:val="clear" w:color="auto" w:fill="auto"/>
            <w:vAlign w:val="center"/>
          </w:tcPr>
          <w:p w14:paraId="2E48D4C9"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3B1800AE" w14:textId="5C65F505"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326CC8AC" wp14:editId="31BA8AA7">
                  <wp:extent cx="1429385" cy="360680"/>
                  <wp:effectExtent l="0" t="0" r="0" b="0"/>
                  <wp:docPr id="4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29385" cy="360680"/>
                          </a:xfrm>
                          <a:prstGeom prst="rect">
                            <a:avLst/>
                          </a:prstGeom>
                          <a:noFill/>
                          <a:ln>
                            <a:noFill/>
                          </a:ln>
                        </pic:spPr>
                      </pic:pic>
                    </a:graphicData>
                  </a:graphic>
                </wp:inline>
              </w:drawing>
            </w:r>
          </w:p>
        </w:tc>
        <w:tc>
          <w:tcPr>
            <w:tcW w:w="1495" w:type="pct"/>
            <w:shd w:val="clear" w:color="auto" w:fill="auto"/>
            <w:vAlign w:val="center"/>
          </w:tcPr>
          <w:p w14:paraId="22DEEF00"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380F4DFF" w14:textId="77777777" w:rsidTr="008865AF">
        <w:trPr>
          <w:trHeight w:val="1134"/>
        </w:trPr>
        <w:tc>
          <w:tcPr>
            <w:tcW w:w="364" w:type="pct"/>
            <w:shd w:val="clear" w:color="auto" w:fill="auto"/>
          </w:tcPr>
          <w:p w14:paraId="1CB9063E"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15.</w:t>
            </w:r>
          </w:p>
        </w:tc>
        <w:tc>
          <w:tcPr>
            <w:tcW w:w="1636" w:type="pct"/>
            <w:shd w:val="clear" w:color="auto" w:fill="auto"/>
            <w:vAlign w:val="center"/>
          </w:tcPr>
          <w:p w14:paraId="01312A21"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5629F0E7" w14:textId="1AE732AE"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125B2DA7" wp14:editId="2BC40B03">
                  <wp:extent cx="1197610" cy="541020"/>
                  <wp:effectExtent l="0" t="0" r="0" b="0"/>
                  <wp:docPr id="44"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197610" cy="541020"/>
                          </a:xfrm>
                          <a:prstGeom prst="rect">
                            <a:avLst/>
                          </a:prstGeom>
                          <a:noFill/>
                          <a:ln>
                            <a:noFill/>
                          </a:ln>
                        </pic:spPr>
                      </pic:pic>
                    </a:graphicData>
                  </a:graphic>
                </wp:inline>
              </w:drawing>
            </w:r>
          </w:p>
        </w:tc>
        <w:tc>
          <w:tcPr>
            <w:tcW w:w="1495" w:type="pct"/>
            <w:shd w:val="clear" w:color="auto" w:fill="auto"/>
            <w:vAlign w:val="center"/>
          </w:tcPr>
          <w:p w14:paraId="220BC19C"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5B22FC2A" w14:textId="77777777" w:rsidTr="008865AF">
        <w:trPr>
          <w:trHeight w:val="1134"/>
        </w:trPr>
        <w:tc>
          <w:tcPr>
            <w:tcW w:w="364" w:type="pct"/>
            <w:shd w:val="clear" w:color="auto" w:fill="auto"/>
          </w:tcPr>
          <w:p w14:paraId="3E2FFEB0"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16.</w:t>
            </w:r>
          </w:p>
        </w:tc>
        <w:tc>
          <w:tcPr>
            <w:tcW w:w="1636" w:type="pct"/>
            <w:shd w:val="clear" w:color="auto" w:fill="auto"/>
            <w:vAlign w:val="center"/>
          </w:tcPr>
          <w:p w14:paraId="524A719D"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0CF57F69" w14:textId="4ACDE172"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4EF317DD" wp14:editId="7B6AC9D5">
                  <wp:extent cx="914400" cy="541020"/>
                  <wp:effectExtent l="0" t="0" r="0" b="0"/>
                  <wp:docPr id="4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14400" cy="541020"/>
                          </a:xfrm>
                          <a:prstGeom prst="rect">
                            <a:avLst/>
                          </a:prstGeom>
                          <a:noFill/>
                          <a:ln>
                            <a:noFill/>
                          </a:ln>
                        </pic:spPr>
                      </pic:pic>
                    </a:graphicData>
                  </a:graphic>
                </wp:inline>
              </w:drawing>
            </w:r>
          </w:p>
        </w:tc>
        <w:tc>
          <w:tcPr>
            <w:tcW w:w="1495" w:type="pct"/>
            <w:shd w:val="clear" w:color="auto" w:fill="auto"/>
            <w:vAlign w:val="center"/>
          </w:tcPr>
          <w:p w14:paraId="41259DC9"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134E60CA" w14:textId="77777777" w:rsidTr="008865AF">
        <w:trPr>
          <w:trHeight w:val="1134"/>
        </w:trPr>
        <w:tc>
          <w:tcPr>
            <w:tcW w:w="364" w:type="pct"/>
            <w:shd w:val="clear" w:color="auto" w:fill="auto"/>
          </w:tcPr>
          <w:p w14:paraId="6830B06C"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17.</w:t>
            </w:r>
          </w:p>
        </w:tc>
        <w:tc>
          <w:tcPr>
            <w:tcW w:w="1636" w:type="pct"/>
            <w:shd w:val="clear" w:color="auto" w:fill="auto"/>
            <w:vAlign w:val="center"/>
          </w:tcPr>
          <w:p w14:paraId="2EECFEEB"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54FC557C" w14:textId="3B5CED94"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5EE75BF7" wp14:editId="565FFC3F">
                  <wp:extent cx="1377950" cy="438150"/>
                  <wp:effectExtent l="0" t="0" r="0" b="0"/>
                  <wp:docPr id="46"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77950" cy="438150"/>
                          </a:xfrm>
                          <a:prstGeom prst="rect">
                            <a:avLst/>
                          </a:prstGeom>
                          <a:noFill/>
                          <a:ln>
                            <a:noFill/>
                          </a:ln>
                        </pic:spPr>
                      </pic:pic>
                    </a:graphicData>
                  </a:graphic>
                </wp:inline>
              </w:drawing>
            </w:r>
          </w:p>
        </w:tc>
        <w:tc>
          <w:tcPr>
            <w:tcW w:w="1495" w:type="pct"/>
            <w:shd w:val="clear" w:color="auto" w:fill="auto"/>
            <w:vAlign w:val="center"/>
          </w:tcPr>
          <w:p w14:paraId="6F686743"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41663B58" w14:textId="77777777" w:rsidTr="008865AF">
        <w:trPr>
          <w:trHeight w:val="1134"/>
        </w:trPr>
        <w:tc>
          <w:tcPr>
            <w:tcW w:w="364" w:type="pct"/>
            <w:shd w:val="clear" w:color="auto" w:fill="auto"/>
          </w:tcPr>
          <w:p w14:paraId="40E3EB24"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18.</w:t>
            </w:r>
          </w:p>
        </w:tc>
        <w:tc>
          <w:tcPr>
            <w:tcW w:w="1636" w:type="pct"/>
            <w:shd w:val="clear" w:color="auto" w:fill="auto"/>
            <w:vAlign w:val="center"/>
          </w:tcPr>
          <w:p w14:paraId="02C0A20B"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33152AEE" w14:textId="4CC1B080"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6CBFF509" wp14:editId="3A118254">
                  <wp:extent cx="514985" cy="541020"/>
                  <wp:effectExtent l="0" t="0" r="0" b="0"/>
                  <wp:docPr id="4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14985" cy="541020"/>
                          </a:xfrm>
                          <a:prstGeom prst="rect">
                            <a:avLst/>
                          </a:prstGeom>
                          <a:noFill/>
                          <a:ln>
                            <a:noFill/>
                          </a:ln>
                        </pic:spPr>
                      </pic:pic>
                    </a:graphicData>
                  </a:graphic>
                </wp:inline>
              </w:drawing>
            </w:r>
          </w:p>
        </w:tc>
        <w:tc>
          <w:tcPr>
            <w:tcW w:w="1495" w:type="pct"/>
            <w:shd w:val="clear" w:color="auto" w:fill="auto"/>
            <w:vAlign w:val="center"/>
          </w:tcPr>
          <w:p w14:paraId="4E1CC960"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18B6F861" w14:textId="77777777" w:rsidTr="008865AF">
        <w:trPr>
          <w:trHeight w:val="1134"/>
        </w:trPr>
        <w:tc>
          <w:tcPr>
            <w:tcW w:w="364" w:type="pct"/>
            <w:shd w:val="clear" w:color="auto" w:fill="auto"/>
          </w:tcPr>
          <w:p w14:paraId="09FF8626"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19.</w:t>
            </w:r>
          </w:p>
        </w:tc>
        <w:tc>
          <w:tcPr>
            <w:tcW w:w="1636" w:type="pct"/>
            <w:shd w:val="clear" w:color="auto" w:fill="auto"/>
            <w:vAlign w:val="center"/>
          </w:tcPr>
          <w:p w14:paraId="2ACA17DA"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2601DAF1" w14:textId="43F68BFF"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1B28401A" wp14:editId="17F242BA">
                  <wp:extent cx="695325" cy="438150"/>
                  <wp:effectExtent l="0" t="0" r="0" b="0"/>
                  <wp:docPr id="48"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95325" cy="438150"/>
                          </a:xfrm>
                          <a:prstGeom prst="rect">
                            <a:avLst/>
                          </a:prstGeom>
                          <a:noFill/>
                          <a:ln>
                            <a:noFill/>
                          </a:ln>
                        </pic:spPr>
                      </pic:pic>
                    </a:graphicData>
                  </a:graphic>
                </wp:inline>
              </w:drawing>
            </w:r>
          </w:p>
        </w:tc>
        <w:tc>
          <w:tcPr>
            <w:tcW w:w="1495" w:type="pct"/>
            <w:shd w:val="clear" w:color="auto" w:fill="auto"/>
            <w:vAlign w:val="center"/>
          </w:tcPr>
          <w:p w14:paraId="303913BD"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11906660" w14:textId="77777777" w:rsidTr="008865AF">
        <w:trPr>
          <w:trHeight w:val="1134"/>
        </w:trPr>
        <w:tc>
          <w:tcPr>
            <w:tcW w:w="364" w:type="pct"/>
            <w:shd w:val="clear" w:color="auto" w:fill="auto"/>
          </w:tcPr>
          <w:p w14:paraId="3E6355FD"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20.</w:t>
            </w:r>
          </w:p>
        </w:tc>
        <w:tc>
          <w:tcPr>
            <w:tcW w:w="1636" w:type="pct"/>
            <w:shd w:val="clear" w:color="auto" w:fill="auto"/>
            <w:vAlign w:val="center"/>
          </w:tcPr>
          <w:p w14:paraId="03E69FF5"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419333B3" w14:textId="22F6A94E"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722FD339" wp14:editId="3A4277B2">
                  <wp:extent cx="463550" cy="541020"/>
                  <wp:effectExtent l="0" t="0" r="0" b="0"/>
                  <wp:docPr id="49"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63550" cy="541020"/>
                          </a:xfrm>
                          <a:prstGeom prst="rect">
                            <a:avLst/>
                          </a:prstGeom>
                          <a:noFill/>
                          <a:ln>
                            <a:noFill/>
                          </a:ln>
                        </pic:spPr>
                      </pic:pic>
                    </a:graphicData>
                  </a:graphic>
                </wp:inline>
              </w:drawing>
            </w:r>
          </w:p>
        </w:tc>
        <w:tc>
          <w:tcPr>
            <w:tcW w:w="1495" w:type="pct"/>
            <w:shd w:val="clear" w:color="auto" w:fill="auto"/>
            <w:vAlign w:val="center"/>
          </w:tcPr>
          <w:p w14:paraId="47332E9F"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4930A1C4" w14:textId="77777777" w:rsidTr="008865AF">
        <w:trPr>
          <w:trHeight w:val="1134"/>
        </w:trPr>
        <w:tc>
          <w:tcPr>
            <w:tcW w:w="364" w:type="pct"/>
            <w:shd w:val="clear" w:color="auto" w:fill="auto"/>
          </w:tcPr>
          <w:p w14:paraId="6BB437D4"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21.</w:t>
            </w:r>
          </w:p>
        </w:tc>
        <w:tc>
          <w:tcPr>
            <w:tcW w:w="1636" w:type="pct"/>
            <w:shd w:val="clear" w:color="auto" w:fill="auto"/>
            <w:vAlign w:val="center"/>
          </w:tcPr>
          <w:p w14:paraId="7BCEC0BD"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45C51543" w14:textId="4E45A2EC"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2FC7313C" wp14:editId="59E8AD1A">
                  <wp:extent cx="1017270" cy="541020"/>
                  <wp:effectExtent l="0" t="0" r="0" b="0"/>
                  <wp:docPr id="5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17270" cy="541020"/>
                          </a:xfrm>
                          <a:prstGeom prst="rect">
                            <a:avLst/>
                          </a:prstGeom>
                          <a:noFill/>
                          <a:ln>
                            <a:noFill/>
                          </a:ln>
                        </pic:spPr>
                      </pic:pic>
                    </a:graphicData>
                  </a:graphic>
                </wp:inline>
              </w:drawing>
            </w:r>
          </w:p>
        </w:tc>
        <w:tc>
          <w:tcPr>
            <w:tcW w:w="1495" w:type="pct"/>
            <w:shd w:val="clear" w:color="auto" w:fill="auto"/>
            <w:vAlign w:val="center"/>
          </w:tcPr>
          <w:p w14:paraId="34CD75E5" w14:textId="119F4712"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07B8AAA2" wp14:editId="1815A673">
                  <wp:extent cx="927100" cy="541020"/>
                  <wp:effectExtent l="0" t="0" r="0" b="0"/>
                  <wp:docPr id="5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27100" cy="541020"/>
                          </a:xfrm>
                          <a:prstGeom prst="rect">
                            <a:avLst/>
                          </a:prstGeom>
                          <a:noFill/>
                          <a:ln>
                            <a:noFill/>
                          </a:ln>
                        </pic:spPr>
                      </pic:pic>
                    </a:graphicData>
                  </a:graphic>
                </wp:inline>
              </w:drawing>
            </w:r>
          </w:p>
        </w:tc>
      </w:tr>
      <w:tr w:rsidR="005D13B6" w:rsidRPr="008A0081" w14:paraId="14774A3B" w14:textId="77777777" w:rsidTr="008865AF">
        <w:trPr>
          <w:trHeight w:val="1134"/>
        </w:trPr>
        <w:tc>
          <w:tcPr>
            <w:tcW w:w="364" w:type="pct"/>
            <w:shd w:val="clear" w:color="auto" w:fill="auto"/>
          </w:tcPr>
          <w:p w14:paraId="69BAB24B"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lastRenderedPageBreak/>
              <w:t>22.</w:t>
            </w:r>
          </w:p>
        </w:tc>
        <w:tc>
          <w:tcPr>
            <w:tcW w:w="1636" w:type="pct"/>
            <w:shd w:val="clear" w:color="auto" w:fill="auto"/>
            <w:vAlign w:val="center"/>
          </w:tcPr>
          <w:p w14:paraId="3A56DC23"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3147EBFB" w14:textId="4DA246AB"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5276C88A" wp14:editId="5298DEA5">
                  <wp:extent cx="824230" cy="541020"/>
                  <wp:effectExtent l="0" t="0" r="0" b="0"/>
                  <wp:docPr id="5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24230" cy="541020"/>
                          </a:xfrm>
                          <a:prstGeom prst="rect">
                            <a:avLst/>
                          </a:prstGeom>
                          <a:noFill/>
                          <a:ln>
                            <a:noFill/>
                          </a:ln>
                        </pic:spPr>
                      </pic:pic>
                    </a:graphicData>
                  </a:graphic>
                </wp:inline>
              </w:drawing>
            </w:r>
          </w:p>
        </w:tc>
        <w:tc>
          <w:tcPr>
            <w:tcW w:w="1495" w:type="pct"/>
            <w:shd w:val="clear" w:color="auto" w:fill="auto"/>
            <w:vAlign w:val="center"/>
          </w:tcPr>
          <w:p w14:paraId="2F34B7AE"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772ADBBD" w14:textId="77777777" w:rsidTr="008865AF">
        <w:trPr>
          <w:trHeight w:val="1134"/>
        </w:trPr>
        <w:tc>
          <w:tcPr>
            <w:tcW w:w="364" w:type="pct"/>
            <w:shd w:val="clear" w:color="auto" w:fill="auto"/>
          </w:tcPr>
          <w:p w14:paraId="3F677FDE"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23.</w:t>
            </w:r>
          </w:p>
        </w:tc>
        <w:tc>
          <w:tcPr>
            <w:tcW w:w="1636" w:type="pct"/>
            <w:shd w:val="clear" w:color="auto" w:fill="auto"/>
            <w:vAlign w:val="center"/>
          </w:tcPr>
          <w:p w14:paraId="00A1379A"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43DEBB27" w14:textId="02534AA5"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31F83F1C" wp14:editId="38788356">
                  <wp:extent cx="953135" cy="541020"/>
                  <wp:effectExtent l="0" t="0" r="0" b="0"/>
                  <wp:docPr id="5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53135" cy="541020"/>
                          </a:xfrm>
                          <a:prstGeom prst="rect">
                            <a:avLst/>
                          </a:prstGeom>
                          <a:noFill/>
                          <a:ln>
                            <a:noFill/>
                          </a:ln>
                        </pic:spPr>
                      </pic:pic>
                    </a:graphicData>
                  </a:graphic>
                </wp:inline>
              </w:drawing>
            </w:r>
          </w:p>
        </w:tc>
        <w:tc>
          <w:tcPr>
            <w:tcW w:w="1495" w:type="pct"/>
            <w:shd w:val="clear" w:color="auto" w:fill="auto"/>
            <w:vAlign w:val="center"/>
          </w:tcPr>
          <w:p w14:paraId="52BEA774"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7F62EB68" w14:textId="77777777" w:rsidTr="008865AF">
        <w:trPr>
          <w:trHeight w:val="1134"/>
        </w:trPr>
        <w:tc>
          <w:tcPr>
            <w:tcW w:w="364" w:type="pct"/>
            <w:shd w:val="clear" w:color="auto" w:fill="auto"/>
          </w:tcPr>
          <w:p w14:paraId="423CD041"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24.</w:t>
            </w:r>
          </w:p>
        </w:tc>
        <w:tc>
          <w:tcPr>
            <w:tcW w:w="1636" w:type="pct"/>
            <w:shd w:val="clear" w:color="auto" w:fill="auto"/>
            <w:vAlign w:val="center"/>
          </w:tcPr>
          <w:p w14:paraId="320E2B5A"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64A1D816" w14:textId="776518B9"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1B99DB02" wp14:editId="21528FD8">
                  <wp:extent cx="1287780" cy="502285"/>
                  <wp:effectExtent l="0" t="0" r="0" b="0"/>
                  <wp:docPr id="5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87780" cy="502285"/>
                          </a:xfrm>
                          <a:prstGeom prst="rect">
                            <a:avLst/>
                          </a:prstGeom>
                          <a:noFill/>
                          <a:ln>
                            <a:noFill/>
                          </a:ln>
                        </pic:spPr>
                      </pic:pic>
                    </a:graphicData>
                  </a:graphic>
                </wp:inline>
              </w:drawing>
            </w:r>
          </w:p>
        </w:tc>
        <w:tc>
          <w:tcPr>
            <w:tcW w:w="1495" w:type="pct"/>
            <w:shd w:val="clear" w:color="auto" w:fill="auto"/>
            <w:vAlign w:val="center"/>
          </w:tcPr>
          <w:p w14:paraId="2FEBAD45"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13BA7225" w14:textId="77777777" w:rsidTr="008865AF">
        <w:trPr>
          <w:trHeight w:val="1134"/>
        </w:trPr>
        <w:tc>
          <w:tcPr>
            <w:tcW w:w="364" w:type="pct"/>
            <w:shd w:val="clear" w:color="auto" w:fill="auto"/>
          </w:tcPr>
          <w:p w14:paraId="10EDEF98"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25.</w:t>
            </w:r>
          </w:p>
        </w:tc>
        <w:tc>
          <w:tcPr>
            <w:tcW w:w="1636" w:type="pct"/>
            <w:shd w:val="clear" w:color="auto" w:fill="auto"/>
            <w:vAlign w:val="center"/>
          </w:tcPr>
          <w:p w14:paraId="130D429C"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7EC10A79" w14:textId="58164497"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78739A4A" wp14:editId="3866BABA">
                  <wp:extent cx="1223645" cy="541020"/>
                  <wp:effectExtent l="0" t="0" r="0" b="0"/>
                  <wp:docPr id="5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23645" cy="541020"/>
                          </a:xfrm>
                          <a:prstGeom prst="rect">
                            <a:avLst/>
                          </a:prstGeom>
                          <a:noFill/>
                          <a:ln>
                            <a:noFill/>
                          </a:ln>
                        </pic:spPr>
                      </pic:pic>
                    </a:graphicData>
                  </a:graphic>
                </wp:inline>
              </w:drawing>
            </w:r>
          </w:p>
        </w:tc>
        <w:tc>
          <w:tcPr>
            <w:tcW w:w="1495" w:type="pct"/>
            <w:shd w:val="clear" w:color="auto" w:fill="auto"/>
            <w:vAlign w:val="center"/>
          </w:tcPr>
          <w:p w14:paraId="4EBBBFD0"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54D0A416" w14:textId="77777777" w:rsidTr="008865AF">
        <w:trPr>
          <w:trHeight w:val="1134"/>
        </w:trPr>
        <w:tc>
          <w:tcPr>
            <w:tcW w:w="364" w:type="pct"/>
            <w:shd w:val="clear" w:color="auto" w:fill="auto"/>
          </w:tcPr>
          <w:p w14:paraId="72B9B846"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26.</w:t>
            </w:r>
          </w:p>
        </w:tc>
        <w:tc>
          <w:tcPr>
            <w:tcW w:w="1636" w:type="pct"/>
            <w:shd w:val="clear" w:color="auto" w:fill="auto"/>
            <w:vAlign w:val="center"/>
          </w:tcPr>
          <w:p w14:paraId="59DF5688"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6807780B" w14:textId="140B5F5D"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05F2FC6D" wp14:editId="62B6A601">
                  <wp:extent cx="1094740" cy="424815"/>
                  <wp:effectExtent l="0" t="0" r="0" b="0"/>
                  <wp:docPr id="56"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094740" cy="424815"/>
                          </a:xfrm>
                          <a:prstGeom prst="rect">
                            <a:avLst/>
                          </a:prstGeom>
                          <a:noFill/>
                          <a:ln>
                            <a:noFill/>
                          </a:ln>
                        </pic:spPr>
                      </pic:pic>
                    </a:graphicData>
                  </a:graphic>
                </wp:inline>
              </w:drawing>
            </w:r>
          </w:p>
        </w:tc>
        <w:tc>
          <w:tcPr>
            <w:tcW w:w="1495" w:type="pct"/>
            <w:shd w:val="clear" w:color="auto" w:fill="auto"/>
            <w:vAlign w:val="center"/>
          </w:tcPr>
          <w:p w14:paraId="019539A2"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2F18B0D4" w14:textId="77777777" w:rsidTr="008865AF">
        <w:trPr>
          <w:trHeight w:val="1134"/>
        </w:trPr>
        <w:tc>
          <w:tcPr>
            <w:tcW w:w="364" w:type="pct"/>
            <w:shd w:val="clear" w:color="auto" w:fill="auto"/>
          </w:tcPr>
          <w:p w14:paraId="6333CE96"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27.</w:t>
            </w:r>
          </w:p>
        </w:tc>
        <w:tc>
          <w:tcPr>
            <w:tcW w:w="1636" w:type="pct"/>
            <w:shd w:val="clear" w:color="auto" w:fill="auto"/>
            <w:vAlign w:val="center"/>
          </w:tcPr>
          <w:p w14:paraId="558939B1"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0C77160B" w14:textId="7B0421A5"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55CA98AB" wp14:editId="67993145">
                  <wp:extent cx="888365" cy="541020"/>
                  <wp:effectExtent l="0" t="0" r="0" b="0"/>
                  <wp:docPr id="5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88365" cy="541020"/>
                          </a:xfrm>
                          <a:prstGeom prst="rect">
                            <a:avLst/>
                          </a:prstGeom>
                          <a:noFill/>
                          <a:ln>
                            <a:noFill/>
                          </a:ln>
                        </pic:spPr>
                      </pic:pic>
                    </a:graphicData>
                  </a:graphic>
                </wp:inline>
              </w:drawing>
            </w:r>
          </w:p>
        </w:tc>
        <w:tc>
          <w:tcPr>
            <w:tcW w:w="1495" w:type="pct"/>
            <w:shd w:val="clear" w:color="auto" w:fill="auto"/>
            <w:vAlign w:val="center"/>
          </w:tcPr>
          <w:p w14:paraId="4F955633" w14:textId="3DE4D9EC"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584FC55E" wp14:editId="32107EFF">
                  <wp:extent cx="1068705" cy="541020"/>
                  <wp:effectExtent l="0" t="0" r="0" b="0"/>
                  <wp:docPr id="5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1" cstate="print">
                            <a:extLst>
                              <a:ext uri="{28A0092B-C50C-407E-A947-70E740481C1C}">
                                <a14:useLocalDpi xmlns:a14="http://schemas.microsoft.com/office/drawing/2010/main" val="0"/>
                              </a:ext>
                            </a:extLst>
                          </a:blip>
                          <a:srcRect t="11916" b="6425"/>
                          <a:stretch>
                            <a:fillRect/>
                          </a:stretch>
                        </pic:blipFill>
                        <pic:spPr bwMode="auto">
                          <a:xfrm>
                            <a:off x="0" y="0"/>
                            <a:ext cx="1068705" cy="541020"/>
                          </a:xfrm>
                          <a:prstGeom prst="rect">
                            <a:avLst/>
                          </a:prstGeom>
                          <a:noFill/>
                          <a:ln>
                            <a:noFill/>
                          </a:ln>
                        </pic:spPr>
                      </pic:pic>
                    </a:graphicData>
                  </a:graphic>
                </wp:inline>
              </w:drawing>
            </w:r>
          </w:p>
        </w:tc>
      </w:tr>
      <w:tr w:rsidR="005D13B6" w:rsidRPr="008A0081" w14:paraId="79F7206F" w14:textId="77777777" w:rsidTr="008865AF">
        <w:trPr>
          <w:trHeight w:val="1134"/>
        </w:trPr>
        <w:tc>
          <w:tcPr>
            <w:tcW w:w="364" w:type="pct"/>
            <w:shd w:val="clear" w:color="auto" w:fill="auto"/>
          </w:tcPr>
          <w:p w14:paraId="614487BC"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28.</w:t>
            </w:r>
          </w:p>
        </w:tc>
        <w:tc>
          <w:tcPr>
            <w:tcW w:w="1636" w:type="pct"/>
            <w:shd w:val="clear" w:color="auto" w:fill="auto"/>
            <w:vAlign w:val="center"/>
          </w:tcPr>
          <w:p w14:paraId="1D182585"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42641A36" w14:textId="7998CB47"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07537A8C" wp14:editId="7847E7E9">
                  <wp:extent cx="721360" cy="541020"/>
                  <wp:effectExtent l="0" t="0" r="0" b="0"/>
                  <wp:docPr id="5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21360" cy="541020"/>
                          </a:xfrm>
                          <a:prstGeom prst="rect">
                            <a:avLst/>
                          </a:prstGeom>
                          <a:noFill/>
                          <a:ln>
                            <a:noFill/>
                          </a:ln>
                        </pic:spPr>
                      </pic:pic>
                    </a:graphicData>
                  </a:graphic>
                </wp:inline>
              </w:drawing>
            </w:r>
          </w:p>
        </w:tc>
        <w:tc>
          <w:tcPr>
            <w:tcW w:w="1495" w:type="pct"/>
            <w:shd w:val="clear" w:color="auto" w:fill="auto"/>
            <w:vAlign w:val="center"/>
          </w:tcPr>
          <w:p w14:paraId="154E5A9E"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20D44C64" w14:textId="77777777" w:rsidTr="008865AF">
        <w:trPr>
          <w:trHeight w:val="1134"/>
        </w:trPr>
        <w:tc>
          <w:tcPr>
            <w:tcW w:w="364" w:type="pct"/>
            <w:shd w:val="clear" w:color="auto" w:fill="auto"/>
          </w:tcPr>
          <w:p w14:paraId="18A435A4"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29.</w:t>
            </w:r>
          </w:p>
        </w:tc>
        <w:tc>
          <w:tcPr>
            <w:tcW w:w="1636" w:type="pct"/>
            <w:shd w:val="clear" w:color="auto" w:fill="auto"/>
            <w:vAlign w:val="center"/>
          </w:tcPr>
          <w:p w14:paraId="6EAA9D08"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22572E8C" w14:textId="6EAC1291"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289106B5" wp14:editId="5134B90D">
                  <wp:extent cx="1339215" cy="541020"/>
                  <wp:effectExtent l="0" t="0" r="0" b="0"/>
                  <wp:docPr id="6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39215" cy="541020"/>
                          </a:xfrm>
                          <a:prstGeom prst="rect">
                            <a:avLst/>
                          </a:prstGeom>
                          <a:noFill/>
                          <a:ln>
                            <a:noFill/>
                          </a:ln>
                        </pic:spPr>
                      </pic:pic>
                    </a:graphicData>
                  </a:graphic>
                </wp:inline>
              </w:drawing>
            </w:r>
          </w:p>
        </w:tc>
        <w:tc>
          <w:tcPr>
            <w:tcW w:w="1495" w:type="pct"/>
            <w:shd w:val="clear" w:color="auto" w:fill="auto"/>
            <w:vAlign w:val="center"/>
          </w:tcPr>
          <w:p w14:paraId="05A18768"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04B8FCEF" w14:textId="77777777" w:rsidTr="008865AF">
        <w:trPr>
          <w:trHeight w:val="1134"/>
        </w:trPr>
        <w:tc>
          <w:tcPr>
            <w:tcW w:w="364" w:type="pct"/>
            <w:shd w:val="clear" w:color="auto" w:fill="auto"/>
          </w:tcPr>
          <w:p w14:paraId="0B83673B"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30.</w:t>
            </w:r>
          </w:p>
        </w:tc>
        <w:tc>
          <w:tcPr>
            <w:tcW w:w="1636" w:type="pct"/>
            <w:shd w:val="clear" w:color="auto" w:fill="auto"/>
            <w:vAlign w:val="center"/>
          </w:tcPr>
          <w:p w14:paraId="4B1C002D"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0C3F8B9A" w14:textId="5127D940"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5EBB09EB" wp14:editId="6CB404C5">
                  <wp:extent cx="309245" cy="541020"/>
                  <wp:effectExtent l="0" t="0" r="0" b="0"/>
                  <wp:docPr id="6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9245" cy="541020"/>
                          </a:xfrm>
                          <a:prstGeom prst="rect">
                            <a:avLst/>
                          </a:prstGeom>
                          <a:noFill/>
                          <a:ln>
                            <a:noFill/>
                          </a:ln>
                        </pic:spPr>
                      </pic:pic>
                    </a:graphicData>
                  </a:graphic>
                </wp:inline>
              </w:drawing>
            </w:r>
          </w:p>
        </w:tc>
        <w:tc>
          <w:tcPr>
            <w:tcW w:w="1495" w:type="pct"/>
            <w:shd w:val="clear" w:color="auto" w:fill="auto"/>
            <w:vAlign w:val="center"/>
          </w:tcPr>
          <w:p w14:paraId="7CDB50D5"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0778B595" w14:textId="77777777" w:rsidTr="008865AF">
        <w:trPr>
          <w:trHeight w:val="1134"/>
        </w:trPr>
        <w:tc>
          <w:tcPr>
            <w:tcW w:w="364" w:type="pct"/>
            <w:shd w:val="clear" w:color="auto" w:fill="auto"/>
          </w:tcPr>
          <w:p w14:paraId="47CC128C"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31.</w:t>
            </w:r>
          </w:p>
        </w:tc>
        <w:tc>
          <w:tcPr>
            <w:tcW w:w="1636" w:type="pct"/>
            <w:shd w:val="clear" w:color="auto" w:fill="auto"/>
            <w:vAlign w:val="center"/>
          </w:tcPr>
          <w:p w14:paraId="7AF067C3"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73C99B0C" w14:textId="1328BFA7"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4878771A" wp14:editId="3D37724D">
                  <wp:extent cx="360680" cy="541020"/>
                  <wp:effectExtent l="0" t="0" r="0" b="0"/>
                  <wp:docPr id="6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60680" cy="541020"/>
                          </a:xfrm>
                          <a:prstGeom prst="rect">
                            <a:avLst/>
                          </a:prstGeom>
                          <a:noFill/>
                          <a:ln>
                            <a:noFill/>
                          </a:ln>
                        </pic:spPr>
                      </pic:pic>
                    </a:graphicData>
                  </a:graphic>
                </wp:inline>
              </w:drawing>
            </w:r>
          </w:p>
        </w:tc>
        <w:tc>
          <w:tcPr>
            <w:tcW w:w="1495" w:type="pct"/>
            <w:shd w:val="clear" w:color="auto" w:fill="auto"/>
            <w:vAlign w:val="center"/>
          </w:tcPr>
          <w:p w14:paraId="184E1B44"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6FBBFB98" w14:textId="77777777" w:rsidTr="008865AF">
        <w:trPr>
          <w:trHeight w:val="1134"/>
        </w:trPr>
        <w:tc>
          <w:tcPr>
            <w:tcW w:w="364" w:type="pct"/>
            <w:shd w:val="clear" w:color="auto" w:fill="auto"/>
          </w:tcPr>
          <w:p w14:paraId="3CDAB93F"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32.</w:t>
            </w:r>
          </w:p>
        </w:tc>
        <w:tc>
          <w:tcPr>
            <w:tcW w:w="1636" w:type="pct"/>
            <w:shd w:val="clear" w:color="auto" w:fill="auto"/>
            <w:vAlign w:val="center"/>
          </w:tcPr>
          <w:p w14:paraId="2E016E7E"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07F8B1FE" w14:textId="388983D8"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507E0E84" wp14:editId="28D618FE">
                  <wp:extent cx="463550" cy="541020"/>
                  <wp:effectExtent l="0" t="0" r="0" b="0"/>
                  <wp:docPr id="6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63550" cy="541020"/>
                          </a:xfrm>
                          <a:prstGeom prst="rect">
                            <a:avLst/>
                          </a:prstGeom>
                          <a:noFill/>
                          <a:ln>
                            <a:noFill/>
                          </a:ln>
                        </pic:spPr>
                      </pic:pic>
                    </a:graphicData>
                  </a:graphic>
                </wp:inline>
              </w:drawing>
            </w:r>
          </w:p>
        </w:tc>
        <w:tc>
          <w:tcPr>
            <w:tcW w:w="1495" w:type="pct"/>
            <w:shd w:val="clear" w:color="auto" w:fill="auto"/>
            <w:vAlign w:val="center"/>
          </w:tcPr>
          <w:p w14:paraId="6AD1050F"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3B8291D7" w14:textId="77777777" w:rsidTr="008865AF">
        <w:trPr>
          <w:trHeight w:val="1134"/>
        </w:trPr>
        <w:tc>
          <w:tcPr>
            <w:tcW w:w="364" w:type="pct"/>
            <w:shd w:val="clear" w:color="auto" w:fill="auto"/>
          </w:tcPr>
          <w:p w14:paraId="19AFECD5"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33.</w:t>
            </w:r>
          </w:p>
        </w:tc>
        <w:tc>
          <w:tcPr>
            <w:tcW w:w="1636" w:type="pct"/>
            <w:shd w:val="clear" w:color="auto" w:fill="auto"/>
            <w:vAlign w:val="center"/>
          </w:tcPr>
          <w:p w14:paraId="0D1D6F8A"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3D4CB189" w14:textId="7A211588"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0EFFB147" wp14:editId="4D8ECB7B">
                  <wp:extent cx="412115" cy="541020"/>
                  <wp:effectExtent l="0" t="0" r="0" b="0"/>
                  <wp:docPr id="6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2115" cy="541020"/>
                          </a:xfrm>
                          <a:prstGeom prst="rect">
                            <a:avLst/>
                          </a:prstGeom>
                          <a:noFill/>
                          <a:ln>
                            <a:noFill/>
                          </a:ln>
                        </pic:spPr>
                      </pic:pic>
                    </a:graphicData>
                  </a:graphic>
                </wp:inline>
              </w:drawing>
            </w:r>
          </w:p>
        </w:tc>
        <w:tc>
          <w:tcPr>
            <w:tcW w:w="1495" w:type="pct"/>
            <w:shd w:val="clear" w:color="auto" w:fill="auto"/>
            <w:vAlign w:val="center"/>
          </w:tcPr>
          <w:p w14:paraId="4243BBA5"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5177503A" w14:textId="77777777" w:rsidTr="008865AF">
        <w:trPr>
          <w:trHeight w:val="1134"/>
        </w:trPr>
        <w:tc>
          <w:tcPr>
            <w:tcW w:w="364" w:type="pct"/>
            <w:shd w:val="clear" w:color="auto" w:fill="auto"/>
          </w:tcPr>
          <w:p w14:paraId="1B21CA56"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34.</w:t>
            </w:r>
          </w:p>
        </w:tc>
        <w:tc>
          <w:tcPr>
            <w:tcW w:w="1636" w:type="pct"/>
            <w:shd w:val="clear" w:color="auto" w:fill="auto"/>
            <w:vAlign w:val="center"/>
          </w:tcPr>
          <w:p w14:paraId="7A5C07ED"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37A90243" w14:textId="12C19346"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0240A3AC" wp14:editId="062D4BCC">
                  <wp:extent cx="1532890" cy="360680"/>
                  <wp:effectExtent l="0" t="0" r="0" b="0"/>
                  <wp:docPr id="6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532890" cy="360680"/>
                          </a:xfrm>
                          <a:prstGeom prst="rect">
                            <a:avLst/>
                          </a:prstGeom>
                          <a:noFill/>
                          <a:ln>
                            <a:noFill/>
                          </a:ln>
                        </pic:spPr>
                      </pic:pic>
                    </a:graphicData>
                  </a:graphic>
                </wp:inline>
              </w:drawing>
            </w:r>
          </w:p>
        </w:tc>
        <w:tc>
          <w:tcPr>
            <w:tcW w:w="1495" w:type="pct"/>
            <w:shd w:val="clear" w:color="auto" w:fill="auto"/>
            <w:vAlign w:val="center"/>
          </w:tcPr>
          <w:p w14:paraId="69C8A538" w14:textId="31260183"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04D3BDC7" wp14:editId="636191DF">
                  <wp:extent cx="347980" cy="541020"/>
                  <wp:effectExtent l="0" t="0" r="0" b="0"/>
                  <wp:docPr id="6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47980" cy="541020"/>
                          </a:xfrm>
                          <a:prstGeom prst="rect">
                            <a:avLst/>
                          </a:prstGeom>
                          <a:noFill/>
                          <a:ln>
                            <a:noFill/>
                          </a:ln>
                        </pic:spPr>
                      </pic:pic>
                    </a:graphicData>
                  </a:graphic>
                </wp:inline>
              </w:drawing>
            </w:r>
          </w:p>
        </w:tc>
      </w:tr>
      <w:tr w:rsidR="005D13B6" w:rsidRPr="008A0081" w14:paraId="08746943" w14:textId="77777777" w:rsidTr="008865AF">
        <w:trPr>
          <w:trHeight w:val="1134"/>
        </w:trPr>
        <w:tc>
          <w:tcPr>
            <w:tcW w:w="364" w:type="pct"/>
            <w:shd w:val="clear" w:color="auto" w:fill="auto"/>
          </w:tcPr>
          <w:p w14:paraId="694D96B6"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lastRenderedPageBreak/>
              <w:t>35.</w:t>
            </w:r>
          </w:p>
        </w:tc>
        <w:tc>
          <w:tcPr>
            <w:tcW w:w="1636" w:type="pct"/>
            <w:shd w:val="clear" w:color="auto" w:fill="auto"/>
            <w:vAlign w:val="center"/>
          </w:tcPr>
          <w:p w14:paraId="609BB58F"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509108F0" w14:textId="7B1654E6"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4A2428ED" wp14:editId="56CC6A49">
                  <wp:extent cx="1390650" cy="721360"/>
                  <wp:effectExtent l="0" t="0" r="0" b="0"/>
                  <wp:docPr id="6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90650" cy="721360"/>
                          </a:xfrm>
                          <a:prstGeom prst="rect">
                            <a:avLst/>
                          </a:prstGeom>
                          <a:noFill/>
                          <a:ln>
                            <a:noFill/>
                          </a:ln>
                        </pic:spPr>
                      </pic:pic>
                    </a:graphicData>
                  </a:graphic>
                </wp:inline>
              </w:drawing>
            </w:r>
          </w:p>
        </w:tc>
        <w:tc>
          <w:tcPr>
            <w:tcW w:w="1495" w:type="pct"/>
            <w:shd w:val="clear" w:color="auto" w:fill="auto"/>
            <w:vAlign w:val="center"/>
          </w:tcPr>
          <w:p w14:paraId="6710BECB" w14:textId="26228B15"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6842EE51" wp14:editId="75179E58">
                  <wp:extent cx="1030605" cy="360680"/>
                  <wp:effectExtent l="0" t="0" r="0" b="0"/>
                  <wp:docPr id="6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030605" cy="360680"/>
                          </a:xfrm>
                          <a:prstGeom prst="rect">
                            <a:avLst/>
                          </a:prstGeom>
                          <a:noFill/>
                          <a:ln>
                            <a:noFill/>
                          </a:ln>
                        </pic:spPr>
                      </pic:pic>
                    </a:graphicData>
                  </a:graphic>
                </wp:inline>
              </w:drawing>
            </w:r>
          </w:p>
        </w:tc>
      </w:tr>
      <w:tr w:rsidR="005D13B6" w:rsidRPr="008A0081" w14:paraId="7AF1FFB6" w14:textId="77777777" w:rsidTr="008865AF">
        <w:trPr>
          <w:trHeight w:val="1134"/>
        </w:trPr>
        <w:tc>
          <w:tcPr>
            <w:tcW w:w="364" w:type="pct"/>
            <w:shd w:val="clear" w:color="auto" w:fill="auto"/>
          </w:tcPr>
          <w:p w14:paraId="74F6D7F3"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36.</w:t>
            </w:r>
          </w:p>
        </w:tc>
        <w:tc>
          <w:tcPr>
            <w:tcW w:w="1636" w:type="pct"/>
            <w:shd w:val="clear" w:color="auto" w:fill="auto"/>
            <w:vAlign w:val="center"/>
          </w:tcPr>
          <w:p w14:paraId="3CC7705A"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4A2DF5E6" w14:textId="30B6F4AE"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6ABD8F5C" wp14:editId="248C2D6A">
                  <wp:extent cx="991870" cy="438150"/>
                  <wp:effectExtent l="0" t="0" r="0" b="0"/>
                  <wp:docPr id="6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91870" cy="438150"/>
                          </a:xfrm>
                          <a:prstGeom prst="rect">
                            <a:avLst/>
                          </a:prstGeom>
                          <a:noFill/>
                          <a:ln>
                            <a:noFill/>
                          </a:ln>
                        </pic:spPr>
                      </pic:pic>
                    </a:graphicData>
                  </a:graphic>
                </wp:inline>
              </w:drawing>
            </w:r>
          </w:p>
        </w:tc>
        <w:tc>
          <w:tcPr>
            <w:tcW w:w="1495" w:type="pct"/>
            <w:shd w:val="clear" w:color="auto" w:fill="auto"/>
            <w:vAlign w:val="center"/>
          </w:tcPr>
          <w:p w14:paraId="603F6426"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483BA91F" w14:textId="77777777" w:rsidTr="008865AF">
        <w:trPr>
          <w:trHeight w:val="1134"/>
        </w:trPr>
        <w:tc>
          <w:tcPr>
            <w:tcW w:w="364" w:type="pct"/>
            <w:shd w:val="clear" w:color="auto" w:fill="auto"/>
          </w:tcPr>
          <w:p w14:paraId="30EBD743"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37.</w:t>
            </w:r>
          </w:p>
        </w:tc>
        <w:tc>
          <w:tcPr>
            <w:tcW w:w="1636" w:type="pct"/>
            <w:shd w:val="clear" w:color="auto" w:fill="auto"/>
            <w:vAlign w:val="center"/>
          </w:tcPr>
          <w:p w14:paraId="62ADFFC7"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483A5859" w14:textId="54EBDA43"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0531B8E2" wp14:editId="5105571D">
                  <wp:extent cx="1429385" cy="180340"/>
                  <wp:effectExtent l="0" t="0" r="0" b="0"/>
                  <wp:docPr id="7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429385" cy="180340"/>
                          </a:xfrm>
                          <a:prstGeom prst="rect">
                            <a:avLst/>
                          </a:prstGeom>
                          <a:noFill/>
                          <a:ln>
                            <a:noFill/>
                          </a:ln>
                        </pic:spPr>
                      </pic:pic>
                    </a:graphicData>
                  </a:graphic>
                </wp:inline>
              </w:drawing>
            </w:r>
          </w:p>
        </w:tc>
        <w:tc>
          <w:tcPr>
            <w:tcW w:w="1495" w:type="pct"/>
            <w:shd w:val="clear" w:color="auto" w:fill="auto"/>
            <w:vAlign w:val="center"/>
          </w:tcPr>
          <w:p w14:paraId="015C2D1F" w14:textId="14564463"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5F8E5E43" wp14:editId="02FBE394">
                  <wp:extent cx="927100" cy="180340"/>
                  <wp:effectExtent l="0" t="0" r="0" b="0"/>
                  <wp:docPr id="7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27100" cy="180340"/>
                          </a:xfrm>
                          <a:prstGeom prst="rect">
                            <a:avLst/>
                          </a:prstGeom>
                          <a:noFill/>
                          <a:ln>
                            <a:noFill/>
                          </a:ln>
                        </pic:spPr>
                      </pic:pic>
                    </a:graphicData>
                  </a:graphic>
                </wp:inline>
              </w:drawing>
            </w:r>
          </w:p>
        </w:tc>
      </w:tr>
      <w:tr w:rsidR="005D13B6" w:rsidRPr="008A0081" w14:paraId="51482DC2" w14:textId="77777777" w:rsidTr="008865AF">
        <w:trPr>
          <w:trHeight w:val="1134"/>
        </w:trPr>
        <w:tc>
          <w:tcPr>
            <w:tcW w:w="364" w:type="pct"/>
            <w:shd w:val="clear" w:color="auto" w:fill="auto"/>
          </w:tcPr>
          <w:p w14:paraId="33D3E035"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38.</w:t>
            </w:r>
          </w:p>
        </w:tc>
        <w:tc>
          <w:tcPr>
            <w:tcW w:w="1636" w:type="pct"/>
            <w:shd w:val="clear" w:color="auto" w:fill="auto"/>
            <w:vAlign w:val="center"/>
          </w:tcPr>
          <w:p w14:paraId="624D1D4E"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436A2130" w14:textId="45D85C6D"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73C317F6" wp14:editId="323567B5">
                  <wp:extent cx="309245" cy="541020"/>
                  <wp:effectExtent l="0" t="0" r="0" b="0"/>
                  <wp:docPr id="7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09245" cy="541020"/>
                          </a:xfrm>
                          <a:prstGeom prst="rect">
                            <a:avLst/>
                          </a:prstGeom>
                          <a:noFill/>
                          <a:ln>
                            <a:noFill/>
                          </a:ln>
                        </pic:spPr>
                      </pic:pic>
                    </a:graphicData>
                  </a:graphic>
                </wp:inline>
              </w:drawing>
            </w:r>
          </w:p>
        </w:tc>
        <w:tc>
          <w:tcPr>
            <w:tcW w:w="1495" w:type="pct"/>
            <w:shd w:val="clear" w:color="auto" w:fill="auto"/>
            <w:vAlign w:val="center"/>
          </w:tcPr>
          <w:p w14:paraId="5987FED6"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3D81F3B8" w14:textId="77777777" w:rsidTr="008865AF">
        <w:trPr>
          <w:trHeight w:val="1134"/>
        </w:trPr>
        <w:tc>
          <w:tcPr>
            <w:tcW w:w="364" w:type="pct"/>
            <w:shd w:val="clear" w:color="auto" w:fill="auto"/>
          </w:tcPr>
          <w:p w14:paraId="59105965"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39.</w:t>
            </w:r>
          </w:p>
        </w:tc>
        <w:tc>
          <w:tcPr>
            <w:tcW w:w="1636" w:type="pct"/>
            <w:shd w:val="clear" w:color="auto" w:fill="auto"/>
            <w:vAlign w:val="center"/>
          </w:tcPr>
          <w:p w14:paraId="63426370"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04EDA12C" w14:textId="6EB04A27"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1E7B4097" wp14:editId="70BBC638">
                  <wp:extent cx="334645" cy="541020"/>
                  <wp:effectExtent l="0" t="0" r="0" b="0"/>
                  <wp:docPr id="7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34645" cy="541020"/>
                          </a:xfrm>
                          <a:prstGeom prst="rect">
                            <a:avLst/>
                          </a:prstGeom>
                          <a:noFill/>
                          <a:ln>
                            <a:noFill/>
                          </a:ln>
                        </pic:spPr>
                      </pic:pic>
                    </a:graphicData>
                  </a:graphic>
                </wp:inline>
              </w:drawing>
            </w:r>
          </w:p>
        </w:tc>
        <w:tc>
          <w:tcPr>
            <w:tcW w:w="1495" w:type="pct"/>
            <w:shd w:val="clear" w:color="auto" w:fill="auto"/>
            <w:vAlign w:val="center"/>
          </w:tcPr>
          <w:p w14:paraId="2B4CD486"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5E8D54A3" w14:textId="77777777" w:rsidTr="008865AF">
        <w:trPr>
          <w:trHeight w:val="1134"/>
        </w:trPr>
        <w:tc>
          <w:tcPr>
            <w:tcW w:w="364" w:type="pct"/>
            <w:shd w:val="clear" w:color="auto" w:fill="auto"/>
          </w:tcPr>
          <w:p w14:paraId="3D6FA7EB"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40.</w:t>
            </w:r>
          </w:p>
        </w:tc>
        <w:tc>
          <w:tcPr>
            <w:tcW w:w="1636" w:type="pct"/>
            <w:shd w:val="clear" w:color="auto" w:fill="auto"/>
            <w:vAlign w:val="center"/>
          </w:tcPr>
          <w:p w14:paraId="7F89C68C"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6392E371" w14:textId="1155BE11"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79699D05" wp14:editId="5495C93B">
                  <wp:extent cx="760095" cy="541020"/>
                  <wp:effectExtent l="0" t="0" r="0" b="0"/>
                  <wp:docPr id="7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760095" cy="541020"/>
                          </a:xfrm>
                          <a:prstGeom prst="rect">
                            <a:avLst/>
                          </a:prstGeom>
                          <a:noFill/>
                          <a:ln>
                            <a:noFill/>
                          </a:ln>
                        </pic:spPr>
                      </pic:pic>
                    </a:graphicData>
                  </a:graphic>
                </wp:inline>
              </w:drawing>
            </w:r>
          </w:p>
        </w:tc>
        <w:tc>
          <w:tcPr>
            <w:tcW w:w="1495" w:type="pct"/>
            <w:shd w:val="clear" w:color="auto" w:fill="auto"/>
            <w:vAlign w:val="center"/>
          </w:tcPr>
          <w:p w14:paraId="152C4630" w14:textId="77777777" w:rsidR="005D13B6" w:rsidRPr="000A4D90" w:rsidRDefault="005D13B6" w:rsidP="00B40E3E">
            <w:pPr>
              <w:widowControl w:val="0"/>
              <w:spacing w:after="0"/>
              <w:contextualSpacing/>
              <w:jc w:val="center"/>
              <w:rPr>
                <w:rFonts w:ascii="Times New Roman" w:hAnsi="Times New Roman"/>
                <w:sz w:val="24"/>
                <w:szCs w:val="24"/>
              </w:rPr>
            </w:pPr>
          </w:p>
        </w:tc>
      </w:tr>
      <w:tr w:rsidR="005D13B6" w:rsidRPr="008A0081" w14:paraId="7551927C" w14:textId="77777777" w:rsidTr="008865AF">
        <w:trPr>
          <w:trHeight w:val="1134"/>
        </w:trPr>
        <w:tc>
          <w:tcPr>
            <w:tcW w:w="364" w:type="pct"/>
            <w:shd w:val="clear" w:color="auto" w:fill="auto"/>
          </w:tcPr>
          <w:p w14:paraId="6EF4C9B4" w14:textId="77777777" w:rsidR="005D13B6" w:rsidRPr="000A4D90" w:rsidRDefault="005D13B6"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41.</w:t>
            </w:r>
          </w:p>
        </w:tc>
        <w:tc>
          <w:tcPr>
            <w:tcW w:w="1636" w:type="pct"/>
            <w:shd w:val="clear" w:color="auto" w:fill="auto"/>
            <w:vAlign w:val="center"/>
          </w:tcPr>
          <w:p w14:paraId="3FEAEC16" w14:textId="77777777" w:rsidR="005D13B6" w:rsidRPr="000A4D90" w:rsidRDefault="005D13B6" w:rsidP="00B40E3E">
            <w:pPr>
              <w:widowControl w:val="0"/>
              <w:spacing w:after="0"/>
              <w:contextualSpacing/>
              <w:jc w:val="both"/>
              <w:rPr>
                <w:rFonts w:ascii="Times New Roman" w:hAnsi="Times New Roman"/>
                <w:sz w:val="24"/>
                <w:szCs w:val="24"/>
              </w:rPr>
            </w:pPr>
          </w:p>
        </w:tc>
        <w:tc>
          <w:tcPr>
            <w:tcW w:w="1505" w:type="pct"/>
            <w:shd w:val="clear" w:color="auto" w:fill="auto"/>
            <w:vAlign w:val="center"/>
          </w:tcPr>
          <w:p w14:paraId="326FDED6" w14:textId="2CF7DB5C" w:rsidR="005D13B6" w:rsidRPr="000A4D90" w:rsidRDefault="0059164C" w:rsidP="00B40E3E">
            <w:pPr>
              <w:widowControl w:val="0"/>
              <w:spacing w:after="0"/>
              <w:contextualSpacing/>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63B9C38C" wp14:editId="78388FF6">
                  <wp:extent cx="321945" cy="541020"/>
                  <wp:effectExtent l="0" t="0" r="0" b="0"/>
                  <wp:docPr id="7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21945" cy="541020"/>
                          </a:xfrm>
                          <a:prstGeom prst="rect">
                            <a:avLst/>
                          </a:prstGeom>
                          <a:noFill/>
                          <a:ln>
                            <a:noFill/>
                          </a:ln>
                        </pic:spPr>
                      </pic:pic>
                    </a:graphicData>
                  </a:graphic>
                </wp:inline>
              </w:drawing>
            </w:r>
          </w:p>
        </w:tc>
        <w:tc>
          <w:tcPr>
            <w:tcW w:w="1495" w:type="pct"/>
            <w:shd w:val="clear" w:color="auto" w:fill="auto"/>
            <w:vAlign w:val="center"/>
          </w:tcPr>
          <w:p w14:paraId="08C47F3A" w14:textId="77777777" w:rsidR="005D13B6" w:rsidRPr="000A4D90" w:rsidRDefault="005D13B6" w:rsidP="00B40E3E">
            <w:pPr>
              <w:widowControl w:val="0"/>
              <w:spacing w:after="0"/>
              <w:contextualSpacing/>
              <w:jc w:val="center"/>
              <w:rPr>
                <w:rFonts w:ascii="Times New Roman" w:hAnsi="Times New Roman"/>
                <w:sz w:val="24"/>
                <w:szCs w:val="24"/>
              </w:rPr>
            </w:pPr>
          </w:p>
        </w:tc>
      </w:tr>
    </w:tbl>
    <w:p w14:paraId="556D84A6" w14:textId="77777777" w:rsidR="005D13B6" w:rsidRPr="000A4D90" w:rsidRDefault="005D13B6" w:rsidP="00B40E3E">
      <w:pPr>
        <w:spacing w:after="0"/>
        <w:outlineLvl w:val="0"/>
        <w:rPr>
          <w:rFonts w:ascii="Times New Roman" w:hAnsi="Times New Roman"/>
          <w:i/>
          <w:sz w:val="24"/>
          <w:szCs w:val="24"/>
        </w:rPr>
      </w:pPr>
    </w:p>
    <w:p w14:paraId="6586B9D5" w14:textId="77777777" w:rsidR="005D13B6" w:rsidRPr="000A4D90" w:rsidRDefault="005D13B6" w:rsidP="00B40E3E">
      <w:pPr>
        <w:spacing w:after="0"/>
        <w:outlineLvl w:val="0"/>
        <w:rPr>
          <w:rFonts w:ascii="Times New Roman" w:hAnsi="Times New Roman"/>
          <w:sz w:val="24"/>
          <w:szCs w:val="24"/>
        </w:rPr>
      </w:pPr>
      <w:r w:rsidRPr="000A4D90">
        <w:rPr>
          <w:rFonts w:ascii="Times New Roman" w:hAnsi="Times New Roman"/>
          <w:i/>
          <w:sz w:val="24"/>
          <w:szCs w:val="24"/>
        </w:rPr>
        <w:t xml:space="preserve">24 užduotis. </w:t>
      </w:r>
      <w:r w:rsidRPr="000A4D90">
        <w:rPr>
          <w:rFonts w:ascii="Times New Roman" w:hAnsi="Times New Roman"/>
          <w:sz w:val="24"/>
          <w:szCs w:val="24"/>
        </w:rPr>
        <w:t>ATSAKYKITE Į KLAUSIMUS.</w:t>
      </w:r>
    </w:p>
    <w:p w14:paraId="54A81FDE" w14:textId="77777777" w:rsidR="005D13B6" w:rsidRPr="000A4D90" w:rsidRDefault="005D13B6" w:rsidP="00B40E3E">
      <w:pPr>
        <w:pStyle w:val="NoSpacing"/>
        <w:widowControl w:val="0"/>
        <w:spacing w:line="276" w:lineRule="auto"/>
        <w:rPr>
          <w:sz w:val="24"/>
          <w:szCs w:val="24"/>
        </w:rPr>
      </w:pPr>
      <w:r w:rsidRPr="000A4D90">
        <w:rPr>
          <w:sz w:val="24"/>
          <w:szCs w:val="24"/>
        </w:rPr>
        <w:t>1. Kuris mastelis rodys OBJEKTO mažinimą brėžinyje?</w:t>
      </w:r>
    </w:p>
    <w:p w14:paraId="50DB6A07" w14:textId="77777777" w:rsidR="005D13B6" w:rsidRPr="000A4D90" w:rsidRDefault="005D13B6" w:rsidP="00B40E3E">
      <w:pPr>
        <w:pStyle w:val="NoSpacing"/>
        <w:widowControl w:val="0"/>
        <w:numPr>
          <w:ilvl w:val="0"/>
          <w:numId w:val="32"/>
        </w:numPr>
        <w:spacing w:line="276" w:lineRule="auto"/>
        <w:ind w:left="0" w:firstLine="0"/>
        <w:rPr>
          <w:sz w:val="24"/>
          <w:szCs w:val="24"/>
        </w:rPr>
      </w:pPr>
      <w:r w:rsidRPr="000A4D90">
        <w:rPr>
          <w:sz w:val="24"/>
          <w:szCs w:val="24"/>
        </w:rPr>
        <w:t>M 2:1;</w:t>
      </w:r>
    </w:p>
    <w:p w14:paraId="0C7F7B58" w14:textId="77777777" w:rsidR="005D13B6" w:rsidRPr="000A4D90" w:rsidRDefault="005D13B6" w:rsidP="00B40E3E">
      <w:pPr>
        <w:pStyle w:val="NoSpacing"/>
        <w:widowControl w:val="0"/>
        <w:numPr>
          <w:ilvl w:val="0"/>
          <w:numId w:val="32"/>
        </w:numPr>
        <w:spacing w:line="276" w:lineRule="auto"/>
        <w:ind w:left="0" w:firstLine="0"/>
        <w:rPr>
          <w:sz w:val="24"/>
          <w:szCs w:val="24"/>
        </w:rPr>
      </w:pPr>
      <w:r w:rsidRPr="000A4D90">
        <w:rPr>
          <w:sz w:val="24"/>
          <w:szCs w:val="24"/>
        </w:rPr>
        <w:t>M 1:2;</w:t>
      </w:r>
    </w:p>
    <w:p w14:paraId="11AB888F" w14:textId="77777777" w:rsidR="005D13B6" w:rsidRPr="000A4D90" w:rsidRDefault="005D13B6" w:rsidP="00B40E3E">
      <w:pPr>
        <w:pStyle w:val="NoSpacing"/>
        <w:widowControl w:val="0"/>
        <w:numPr>
          <w:ilvl w:val="0"/>
          <w:numId w:val="32"/>
        </w:numPr>
        <w:spacing w:line="276" w:lineRule="auto"/>
        <w:ind w:left="0" w:firstLine="0"/>
        <w:rPr>
          <w:sz w:val="24"/>
          <w:szCs w:val="24"/>
        </w:rPr>
      </w:pPr>
      <w:r w:rsidRPr="000A4D90">
        <w:rPr>
          <w:sz w:val="24"/>
          <w:szCs w:val="24"/>
        </w:rPr>
        <w:t>M 1:1.</w:t>
      </w:r>
    </w:p>
    <w:p w14:paraId="7CA28227" w14:textId="77777777" w:rsidR="005D13B6" w:rsidRPr="000A4D90" w:rsidRDefault="005D13B6" w:rsidP="00B40E3E">
      <w:pPr>
        <w:pStyle w:val="NoSpacing"/>
        <w:widowControl w:val="0"/>
        <w:spacing w:line="276" w:lineRule="auto"/>
        <w:rPr>
          <w:sz w:val="24"/>
          <w:szCs w:val="24"/>
        </w:rPr>
      </w:pPr>
    </w:p>
    <w:p w14:paraId="016818D1" w14:textId="77777777" w:rsidR="005D13B6" w:rsidRPr="000A4D90" w:rsidRDefault="005D13B6" w:rsidP="00B40E3E">
      <w:pPr>
        <w:pStyle w:val="NoSpacing"/>
        <w:widowControl w:val="0"/>
        <w:spacing w:line="276" w:lineRule="auto"/>
        <w:rPr>
          <w:sz w:val="24"/>
          <w:szCs w:val="24"/>
        </w:rPr>
      </w:pPr>
      <w:r w:rsidRPr="000A4D90">
        <w:rPr>
          <w:sz w:val="24"/>
          <w:szCs w:val="24"/>
        </w:rPr>
        <w:t>2. Kaip žymimas detalės skersmuo?</w:t>
      </w:r>
    </w:p>
    <w:p w14:paraId="118CCD24" w14:textId="77777777" w:rsidR="005D13B6" w:rsidRPr="000A4D90" w:rsidRDefault="005D13B6" w:rsidP="00B40E3E">
      <w:pPr>
        <w:pStyle w:val="NoSpacing"/>
        <w:widowControl w:val="0"/>
        <w:numPr>
          <w:ilvl w:val="0"/>
          <w:numId w:val="33"/>
        </w:numPr>
        <w:spacing w:line="276" w:lineRule="auto"/>
        <w:ind w:left="0" w:firstLine="0"/>
        <w:rPr>
          <w:sz w:val="24"/>
          <w:szCs w:val="24"/>
        </w:rPr>
      </w:pPr>
      <w:r w:rsidRPr="000A4D90">
        <w:rPr>
          <w:sz w:val="24"/>
          <w:szCs w:val="24"/>
        </w:rPr>
        <w:t>45˚;</w:t>
      </w:r>
    </w:p>
    <w:p w14:paraId="61A68EEE" w14:textId="77777777" w:rsidR="005D13B6" w:rsidRPr="000A4D90" w:rsidRDefault="005D13B6" w:rsidP="00B40E3E">
      <w:pPr>
        <w:pStyle w:val="NoSpacing"/>
        <w:widowControl w:val="0"/>
        <w:numPr>
          <w:ilvl w:val="0"/>
          <w:numId w:val="33"/>
        </w:numPr>
        <w:spacing w:line="276" w:lineRule="auto"/>
        <w:ind w:left="0" w:firstLine="0"/>
        <w:rPr>
          <w:sz w:val="24"/>
          <w:szCs w:val="24"/>
        </w:rPr>
      </w:pPr>
      <w:r w:rsidRPr="000A4D90">
        <w:rPr>
          <w:sz w:val="24"/>
          <w:szCs w:val="24"/>
        </w:rPr>
        <w:t>R 45;</w:t>
      </w:r>
    </w:p>
    <w:p w14:paraId="4DC63649" w14:textId="77777777" w:rsidR="005D13B6" w:rsidRPr="000A4D90" w:rsidRDefault="005D13B6" w:rsidP="00B40E3E">
      <w:pPr>
        <w:pStyle w:val="NoSpacing"/>
        <w:widowControl w:val="0"/>
        <w:numPr>
          <w:ilvl w:val="0"/>
          <w:numId w:val="33"/>
        </w:numPr>
        <w:spacing w:line="276" w:lineRule="auto"/>
        <w:ind w:left="0" w:firstLine="0"/>
        <w:rPr>
          <w:sz w:val="24"/>
          <w:szCs w:val="24"/>
        </w:rPr>
      </w:pPr>
      <w:r w:rsidRPr="000A4D90">
        <w:rPr>
          <w:sz w:val="24"/>
          <w:szCs w:val="24"/>
        </w:rPr>
        <w:t>Ø 45.</w:t>
      </w:r>
    </w:p>
    <w:p w14:paraId="481D6D61" w14:textId="77777777" w:rsidR="005D13B6" w:rsidRPr="000A4D90" w:rsidRDefault="005D13B6" w:rsidP="00B40E3E">
      <w:pPr>
        <w:spacing w:after="0"/>
        <w:outlineLvl w:val="0"/>
        <w:rPr>
          <w:rFonts w:ascii="Times New Roman" w:hAnsi="Times New Roman"/>
          <w:i/>
          <w:sz w:val="24"/>
          <w:szCs w:val="24"/>
        </w:rPr>
      </w:pPr>
    </w:p>
    <w:p w14:paraId="2BF9FA6E" w14:textId="77777777" w:rsidR="005D13B6" w:rsidRPr="000A4D90" w:rsidRDefault="005D13B6" w:rsidP="00B40E3E">
      <w:pPr>
        <w:spacing w:after="0"/>
        <w:outlineLvl w:val="0"/>
        <w:rPr>
          <w:rFonts w:ascii="Times New Roman" w:hAnsi="Times New Roman"/>
          <w:sz w:val="24"/>
          <w:szCs w:val="24"/>
        </w:rPr>
      </w:pPr>
      <w:r w:rsidRPr="000A4D90">
        <w:rPr>
          <w:rFonts w:ascii="Times New Roman" w:hAnsi="Times New Roman"/>
          <w:i/>
          <w:sz w:val="24"/>
          <w:szCs w:val="24"/>
        </w:rPr>
        <w:t xml:space="preserve">25 užduotis. </w:t>
      </w:r>
      <w:r w:rsidRPr="000A4D90">
        <w:rPr>
          <w:rFonts w:ascii="Times New Roman" w:hAnsi="Times New Roman"/>
          <w:sz w:val="24"/>
          <w:szCs w:val="24"/>
        </w:rPr>
        <w:t>ATSAKYKITE Į KLAUSIMUS.</w:t>
      </w:r>
    </w:p>
    <w:p w14:paraId="691522FB" w14:textId="749F3117" w:rsidR="005D13B6" w:rsidRPr="000A4D90" w:rsidRDefault="0059164C" w:rsidP="00B40E3E">
      <w:pPr>
        <w:spacing w:after="0"/>
        <w:jc w:val="center"/>
        <w:outlineLvl w:val="0"/>
        <w:rPr>
          <w:rFonts w:ascii="Times New Roman" w:hAnsi="Times New Roman"/>
          <w:sz w:val="24"/>
          <w:szCs w:val="24"/>
          <w:lang w:eastAsia="lt-LT"/>
        </w:rPr>
      </w:pPr>
      <w:r w:rsidRPr="000A4D90">
        <w:rPr>
          <w:rFonts w:ascii="Times New Roman" w:hAnsi="Times New Roman"/>
          <w:noProof/>
          <w:sz w:val="24"/>
          <w:szCs w:val="24"/>
          <w:lang w:eastAsia="lt-LT"/>
        </w:rPr>
        <w:drawing>
          <wp:inline distT="0" distB="0" distL="0" distR="0" wp14:anchorId="688FC014" wp14:editId="4D13332D">
            <wp:extent cx="1738630" cy="1506855"/>
            <wp:effectExtent l="0" t="0" r="0" b="0"/>
            <wp:docPr id="76"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38630" cy="1506855"/>
                    </a:xfrm>
                    <a:prstGeom prst="rect">
                      <a:avLst/>
                    </a:prstGeom>
                    <a:noFill/>
                    <a:ln>
                      <a:noFill/>
                    </a:ln>
                  </pic:spPr>
                </pic:pic>
              </a:graphicData>
            </a:graphic>
          </wp:inline>
        </w:drawing>
      </w:r>
    </w:p>
    <w:p w14:paraId="7684A4E8" w14:textId="77777777" w:rsidR="005D13B6" w:rsidRPr="000A4D90" w:rsidRDefault="005D13B6" w:rsidP="00B40E3E">
      <w:pPr>
        <w:spacing w:after="0"/>
        <w:jc w:val="center"/>
        <w:outlineLvl w:val="0"/>
        <w:rPr>
          <w:rFonts w:ascii="Times New Roman" w:hAnsi="Times New Roman"/>
          <w:sz w:val="24"/>
          <w:szCs w:val="24"/>
        </w:rPr>
      </w:pPr>
      <w:r w:rsidRPr="000A4D90">
        <w:rPr>
          <w:rFonts w:ascii="Times New Roman" w:hAnsi="Times New Roman"/>
          <w:sz w:val="24"/>
          <w:szCs w:val="24"/>
        </w:rPr>
        <w:t>4 pav. Lauko inžineriniai tinklai</w:t>
      </w:r>
    </w:p>
    <w:p w14:paraId="59B743A7" w14:textId="77777777" w:rsidR="005D13B6" w:rsidRPr="000A4D90" w:rsidRDefault="005D13B6" w:rsidP="00B40E3E">
      <w:pPr>
        <w:spacing w:after="0"/>
        <w:jc w:val="center"/>
        <w:outlineLvl w:val="0"/>
        <w:rPr>
          <w:rStyle w:val="Hyperlink"/>
          <w:rFonts w:ascii="Times New Roman" w:hAnsi="Times New Roman"/>
          <w:i/>
          <w:color w:val="auto"/>
          <w:sz w:val="20"/>
          <w:szCs w:val="20"/>
          <w:u w:val="none"/>
        </w:rPr>
      </w:pPr>
      <w:r w:rsidRPr="000A4D90">
        <w:rPr>
          <w:rStyle w:val="Hyperlink"/>
          <w:rFonts w:ascii="Times New Roman" w:hAnsi="Times New Roman"/>
          <w:color w:val="auto"/>
          <w:sz w:val="20"/>
          <w:szCs w:val="20"/>
          <w:u w:val="none"/>
        </w:rPr>
        <w:t xml:space="preserve">Šaltinis: </w:t>
      </w:r>
      <w:hyperlink r:id="rId100" w:history="1">
        <w:r w:rsidRPr="000A4D90">
          <w:rPr>
            <w:rStyle w:val="Hyperlink"/>
            <w:rFonts w:ascii="Times New Roman" w:hAnsi="Times New Roman"/>
            <w:i/>
            <w:color w:val="auto"/>
            <w:sz w:val="20"/>
            <w:szCs w:val="20"/>
            <w:u w:val="none"/>
          </w:rPr>
          <w:t xml:space="preserve">Dėl statybos techninio reglamento STR 2.07.01:2003 "Vandentiekis ir nuotekų </w:t>
        </w:r>
        <w:proofErr w:type="spellStart"/>
        <w:r w:rsidRPr="000A4D90">
          <w:rPr>
            <w:rStyle w:val="Hyperlink"/>
            <w:rFonts w:ascii="Times New Roman" w:hAnsi="Times New Roman"/>
            <w:i/>
            <w:color w:val="auto"/>
            <w:sz w:val="20"/>
            <w:szCs w:val="20"/>
            <w:u w:val="none"/>
          </w:rPr>
          <w:t>šalintuvas</w:t>
        </w:r>
        <w:proofErr w:type="spellEnd"/>
        <w:r w:rsidRPr="000A4D90">
          <w:rPr>
            <w:rStyle w:val="Hyperlink"/>
            <w:rFonts w:ascii="Times New Roman" w:hAnsi="Times New Roman"/>
            <w:i/>
            <w:color w:val="auto"/>
            <w:sz w:val="20"/>
            <w:szCs w:val="20"/>
            <w:u w:val="none"/>
          </w:rPr>
          <w:t>. Pastato inžinerinės sistemos. Lauko inžineriniai tinklai" patvirtinimo (</w:t>
        </w:r>
        <w:proofErr w:type="spellStart"/>
        <w:r w:rsidRPr="000A4D90">
          <w:rPr>
            <w:rStyle w:val="Hyperlink"/>
            <w:rFonts w:ascii="Times New Roman" w:hAnsi="Times New Roman"/>
            <w:i/>
            <w:color w:val="auto"/>
            <w:sz w:val="20"/>
            <w:szCs w:val="20"/>
            <w:u w:val="none"/>
          </w:rPr>
          <w:t>lrs.lt</w:t>
        </w:r>
        <w:proofErr w:type="spellEnd"/>
        <w:r w:rsidRPr="000A4D90">
          <w:rPr>
            <w:rStyle w:val="Hyperlink"/>
            <w:rFonts w:ascii="Times New Roman" w:hAnsi="Times New Roman"/>
            <w:i/>
            <w:color w:val="auto"/>
            <w:sz w:val="20"/>
            <w:szCs w:val="20"/>
            <w:u w:val="none"/>
          </w:rPr>
          <w:t>)</w:t>
        </w:r>
      </w:hyperlink>
    </w:p>
    <w:p w14:paraId="66AB42BF" w14:textId="77777777" w:rsidR="005D13B6" w:rsidRPr="000A4D90" w:rsidRDefault="005D13B6" w:rsidP="00B40E3E">
      <w:pPr>
        <w:spacing w:after="0"/>
        <w:outlineLvl w:val="0"/>
        <w:rPr>
          <w:rFonts w:ascii="Times New Roman" w:hAnsi="Times New Roman"/>
          <w:i/>
          <w:sz w:val="24"/>
          <w:szCs w:val="24"/>
        </w:rPr>
      </w:pPr>
    </w:p>
    <w:p w14:paraId="532C7480" w14:textId="77777777" w:rsidR="005D13B6" w:rsidRPr="000A4D90" w:rsidRDefault="005D13B6" w:rsidP="00B40E3E">
      <w:pPr>
        <w:pStyle w:val="ListParagraph"/>
        <w:numPr>
          <w:ilvl w:val="0"/>
          <w:numId w:val="31"/>
        </w:numPr>
        <w:spacing w:after="0"/>
        <w:ind w:left="0" w:firstLine="0"/>
        <w:outlineLvl w:val="0"/>
        <w:rPr>
          <w:rFonts w:ascii="Times New Roman" w:hAnsi="Times New Roman"/>
          <w:sz w:val="24"/>
          <w:szCs w:val="24"/>
        </w:rPr>
      </w:pPr>
      <w:r w:rsidRPr="000A4D90">
        <w:rPr>
          <w:rFonts w:ascii="Times New Roman" w:hAnsi="Times New Roman"/>
          <w:sz w:val="24"/>
          <w:szCs w:val="24"/>
        </w:rPr>
        <w:t>Kokia schema pavaizduota brėžinyje?</w:t>
      </w:r>
    </w:p>
    <w:p w14:paraId="3059E722" w14:textId="77777777" w:rsidR="005F7EA9" w:rsidRPr="000A4D90" w:rsidRDefault="005D13B6" w:rsidP="00B40E3E">
      <w:pPr>
        <w:pStyle w:val="ListParagraph"/>
        <w:numPr>
          <w:ilvl w:val="2"/>
          <w:numId w:val="23"/>
        </w:numPr>
        <w:spacing w:after="0"/>
        <w:ind w:left="0" w:firstLine="0"/>
        <w:outlineLvl w:val="0"/>
        <w:rPr>
          <w:rFonts w:ascii="Times New Roman" w:hAnsi="Times New Roman"/>
          <w:sz w:val="24"/>
          <w:szCs w:val="24"/>
        </w:rPr>
      </w:pPr>
      <w:r w:rsidRPr="000A4D90">
        <w:rPr>
          <w:rFonts w:ascii="Times New Roman" w:hAnsi="Times New Roman"/>
          <w:sz w:val="24"/>
          <w:szCs w:val="24"/>
        </w:rPr>
        <w:t>Vandens tiekimo sistemos schema;</w:t>
      </w:r>
    </w:p>
    <w:p w14:paraId="4A6709CF" w14:textId="77777777" w:rsidR="005F7EA9" w:rsidRPr="000A4D90" w:rsidRDefault="005D13B6" w:rsidP="00B40E3E">
      <w:pPr>
        <w:pStyle w:val="ListParagraph"/>
        <w:numPr>
          <w:ilvl w:val="2"/>
          <w:numId w:val="23"/>
        </w:numPr>
        <w:spacing w:after="0"/>
        <w:ind w:left="0" w:firstLine="0"/>
        <w:outlineLvl w:val="0"/>
        <w:rPr>
          <w:rFonts w:ascii="Times New Roman" w:hAnsi="Times New Roman"/>
          <w:sz w:val="24"/>
          <w:szCs w:val="24"/>
        </w:rPr>
      </w:pPr>
      <w:r w:rsidRPr="000A4D90">
        <w:rPr>
          <w:rFonts w:ascii="Times New Roman" w:hAnsi="Times New Roman"/>
          <w:sz w:val="24"/>
          <w:szCs w:val="24"/>
        </w:rPr>
        <w:t>Centrinio šildymo pajungimo schema;</w:t>
      </w:r>
    </w:p>
    <w:p w14:paraId="18F01F55" w14:textId="0404E237" w:rsidR="005D13B6" w:rsidRPr="000A4D90" w:rsidRDefault="005D13B6" w:rsidP="00B40E3E">
      <w:pPr>
        <w:pStyle w:val="ListParagraph"/>
        <w:numPr>
          <w:ilvl w:val="2"/>
          <w:numId w:val="23"/>
        </w:numPr>
        <w:spacing w:after="0"/>
        <w:ind w:left="0" w:firstLine="0"/>
        <w:outlineLvl w:val="0"/>
        <w:rPr>
          <w:rFonts w:ascii="Times New Roman" w:hAnsi="Times New Roman"/>
          <w:sz w:val="24"/>
          <w:szCs w:val="24"/>
        </w:rPr>
      </w:pPr>
      <w:r w:rsidRPr="000A4D90">
        <w:rPr>
          <w:rFonts w:ascii="Times New Roman" w:hAnsi="Times New Roman"/>
          <w:sz w:val="24"/>
          <w:szCs w:val="24"/>
        </w:rPr>
        <w:t>Elektros linijų išvedžiojimo schema.</w:t>
      </w:r>
    </w:p>
    <w:p w14:paraId="4EEEC410" w14:textId="77777777" w:rsidR="005D13B6" w:rsidRPr="000A4D90" w:rsidRDefault="005D13B6" w:rsidP="00B40E3E">
      <w:pPr>
        <w:pStyle w:val="ListParagraph"/>
        <w:spacing w:after="0"/>
        <w:ind w:left="0"/>
        <w:outlineLvl w:val="0"/>
        <w:rPr>
          <w:rFonts w:ascii="Times New Roman" w:hAnsi="Times New Roman"/>
          <w:sz w:val="24"/>
          <w:szCs w:val="24"/>
        </w:rPr>
      </w:pPr>
    </w:p>
    <w:p w14:paraId="38E47EE4" w14:textId="77777777" w:rsidR="005D13B6" w:rsidRPr="000A4D90" w:rsidRDefault="005D13B6" w:rsidP="00B40E3E">
      <w:pPr>
        <w:pStyle w:val="ListParagraph"/>
        <w:numPr>
          <w:ilvl w:val="0"/>
          <w:numId w:val="31"/>
        </w:numPr>
        <w:spacing w:after="0"/>
        <w:ind w:left="0" w:firstLine="0"/>
        <w:outlineLvl w:val="0"/>
        <w:rPr>
          <w:rFonts w:ascii="Times New Roman" w:hAnsi="Times New Roman"/>
          <w:sz w:val="24"/>
          <w:szCs w:val="24"/>
        </w:rPr>
      </w:pPr>
      <w:r w:rsidRPr="000A4D90">
        <w:rPr>
          <w:rFonts w:ascii="Times New Roman" w:hAnsi="Times New Roman"/>
          <w:sz w:val="24"/>
          <w:szCs w:val="24"/>
        </w:rPr>
        <w:t>Koks vandentiekio tinklas pavaizduotas schemoje?</w:t>
      </w:r>
    </w:p>
    <w:p w14:paraId="30E4CBF1" w14:textId="77777777" w:rsidR="005D13B6" w:rsidRPr="000A4D90" w:rsidRDefault="005D13B6" w:rsidP="00B40E3E">
      <w:pPr>
        <w:pStyle w:val="ListParagraph"/>
        <w:numPr>
          <w:ilvl w:val="0"/>
          <w:numId w:val="28"/>
        </w:numPr>
        <w:spacing w:after="0"/>
        <w:ind w:left="0" w:firstLine="0"/>
        <w:outlineLvl w:val="0"/>
        <w:rPr>
          <w:rFonts w:ascii="Times New Roman" w:hAnsi="Times New Roman"/>
          <w:sz w:val="24"/>
          <w:szCs w:val="24"/>
        </w:rPr>
      </w:pPr>
      <w:r w:rsidRPr="000A4D90">
        <w:rPr>
          <w:rFonts w:ascii="Times New Roman" w:hAnsi="Times New Roman"/>
          <w:sz w:val="24"/>
          <w:szCs w:val="24"/>
        </w:rPr>
        <w:t>Šakotinis;</w:t>
      </w:r>
    </w:p>
    <w:p w14:paraId="5470B198" w14:textId="77777777" w:rsidR="005D13B6" w:rsidRPr="000A4D90" w:rsidRDefault="005D13B6" w:rsidP="00B40E3E">
      <w:pPr>
        <w:pStyle w:val="ListParagraph"/>
        <w:numPr>
          <w:ilvl w:val="0"/>
          <w:numId w:val="28"/>
        </w:numPr>
        <w:spacing w:after="0"/>
        <w:ind w:left="0" w:firstLine="0"/>
        <w:outlineLvl w:val="0"/>
        <w:rPr>
          <w:rFonts w:ascii="Times New Roman" w:hAnsi="Times New Roman"/>
          <w:sz w:val="24"/>
          <w:szCs w:val="24"/>
        </w:rPr>
      </w:pPr>
      <w:r w:rsidRPr="000A4D90">
        <w:rPr>
          <w:rFonts w:ascii="Times New Roman" w:hAnsi="Times New Roman"/>
          <w:sz w:val="24"/>
          <w:szCs w:val="24"/>
        </w:rPr>
        <w:t>Žiedinis;</w:t>
      </w:r>
    </w:p>
    <w:p w14:paraId="0259F448" w14:textId="77777777" w:rsidR="005D13B6" w:rsidRPr="000A4D90" w:rsidRDefault="005D13B6" w:rsidP="00B40E3E">
      <w:pPr>
        <w:pStyle w:val="ListParagraph"/>
        <w:numPr>
          <w:ilvl w:val="0"/>
          <w:numId w:val="28"/>
        </w:numPr>
        <w:spacing w:after="0"/>
        <w:ind w:left="0" w:firstLine="0"/>
        <w:outlineLvl w:val="0"/>
        <w:rPr>
          <w:rFonts w:ascii="Times New Roman" w:hAnsi="Times New Roman"/>
          <w:sz w:val="24"/>
          <w:szCs w:val="24"/>
        </w:rPr>
      </w:pPr>
      <w:r w:rsidRPr="000A4D90">
        <w:rPr>
          <w:rFonts w:ascii="Times New Roman" w:hAnsi="Times New Roman"/>
          <w:sz w:val="24"/>
          <w:szCs w:val="24"/>
        </w:rPr>
        <w:t>Sudėtinis.</w:t>
      </w:r>
    </w:p>
    <w:p w14:paraId="4FFD1C63" w14:textId="53191496" w:rsidR="005D13B6" w:rsidRPr="000A4D90" w:rsidRDefault="0059164C" w:rsidP="00B40E3E">
      <w:pPr>
        <w:spacing w:after="0"/>
        <w:jc w:val="center"/>
        <w:outlineLvl w:val="0"/>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6DC8A085" wp14:editId="69C8B01C">
            <wp:extent cx="2498725" cy="1725930"/>
            <wp:effectExtent l="0" t="0" r="0" b="0"/>
            <wp:docPr id="77"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98725" cy="1725930"/>
                    </a:xfrm>
                    <a:prstGeom prst="rect">
                      <a:avLst/>
                    </a:prstGeom>
                    <a:noFill/>
                    <a:ln>
                      <a:noFill/>
                    </a:ln>
                  </pic:spPr>
                </pic:pic>
              </a:graphicData>
            </a:graphic>
          </wp:inline>
        </w:drawing>
      </w:r>
    </w:p>
    <w:p w14:paraId="2005B1BA" w14:textId="77777777" w:rsidR="005D13B6" w:rsidRPr="000A4D90" w:rsidRDefault="005D13B6" w:rsidP="00B40E3E">
      <w:pPr>
        <w:spacing w:after="0"/>
        <w:jc w:val="center"/>
        <w:outlineLvl w:val="0"/>
        <w:rPr>
          <w:rFonts w:ascii="Times New Roman" w:hAnsi="Times New Roman"/>
          <w:sz w:val="24"/>
          <w:szCs w:val="24"/>
        </w:rPr>
      </w:pPr>
      <w:r w:rsidRPr="000A4D90">
        <w:rPr>
          <w:rFonts w:ascii="Times New Roman" w:hAnsi="Times New Roman"/>
          <w:sz w:val="24"/>
          <w:szCs w:val="24"/>
        </w:rPr>
        <w:t>5 pav. Vandentiekio tinklas</w:t>
      </w:r>
    </w:p>
    <w:p w14:paraId="157FFDDF" w14:textId="77777777" w:rsidR="005D13B6" w:rsidRPr="000A4D90" w:rsidRDefault="005D13B6" w:rsidP="00B40E3E">
      <w:pPr>
        <w:spacing w:after="0"/>
        <w:jc w:val="center"/>
        <w:outlineLvl w:val="0"/>
        <w:rPr>
          <w:rFonts w:ascii="Times New Roman" w:hAnsi="Times New Roman"/>
          <w:i/>
          <w:sz w:val="20"/>
          <w:szCs w:val="20"/>
        </w:rPr>
      </w:pPr>
      <w:r w:rsidRPr="000A4D90">
        <w:rPr>
          <w:rFonts w:ascii="Times New Roman" w:hAnsi="Times New Roman"/>
          <w:sz w:val="20"/>
          <w:szCs w:val="20"/>
        </w:rPr>
        <w:t>Šaltinis:</w:t>
      </w:r>
      <w:r w:rsidRPr="000A4D90">
        <w:rPr>
          <w:rFonts w:ascii="Times New Roman" w:hAnsi="Times New Roman"/>
          <w:sz w:val="24"/>
          <w:szCs w:val="24"/>
        </w:rPr>
        <w:t xml:space="preserve"> </w:t>
      </w:r>
      <w:r w:rsidRPr="000A4D90">
        <w:rPr>
          <w:rFonts w:ascii="Times New Roman" w:hAnsi="Times New Roman"/>
          <w:i/>
          <w:sz w:val="20"/>
          <w:szCs w:val="20"/>
        </w:rPr>
        <w:t xml:space="preserve">Sakalauskas, A., Šulga, V. (2006). </w:t>
      </w:r>
      <w:proofErr w:type="spellStart"/>
      <w:r w:rsidRPr="000A4D90">
        <w:rPr>
          <w:rFonts w:ascii="Times New Roman" w:hAnsi="Times New Roman"/>
          <w:i/>
          <w:sz w:val="20"/>
          <w:szCs w:val="20"/>
        </w:rPr>
        <w:t>Vandentieka</w:t>
      </w:r>
      <w:proofErr w:type="spellEnd"/>
      <w:r w:rsidRPr="000A4D90">
        <w:rPr>
          <w:rFonts w:ascii="Times New Roman" w:hAnsi="Times New Roman"/>
          <w:i/>
          <w:sz w:val="20"/>
          <w:szCs w:val="20"/>
        </w:rPr>
        <w:t>. Lauko vandentiekis ir vandens imtuvai. Vilnius, Technika.</w:t>
      </w:r>
    </w:p>
    <w:p w14:paraId="6A3B0A8F" w14:textId="77777777" w:rsidR="004F4F50" w:rsidRPr="000A4D90" w:rsidRDefault="004F4F50" w:rsidP="00B40E3E">
      <w:pPr>
        <w:spacing w:after="0"/>
        <w:jc w:val="center"/>
        <w:outlineLvl w:val="0"/>
        <w:rPr>
          <w:rFonts w:ascii="Times New Roman" w:hAnsi="Times New Roman"/>
          <w:sz w:val="24"/>
          <w:szCs w:val="24"/>
        </w:rPr>
      </w:pPr>
    </w:p>
    <w:p w14:paraId="7610F2C7" w14:textId="1CF84787" w:rsidR="00FA3AA8" w:rsidRPr="000A4D90" w:rsidRDefault="007C65BA" w:rsidP="00B40E3E">
      <w:pPr>
        <w:spacing w:after="0"/>
        <w:jc w:val="center"/>
        <w:rPr>
          <w:rFonts w:ascii="Times New Roman" w:hAnsi="Times New Roman"/>
          <w:b/>
          <w:sz w:val="28"/>
          <w:szCs w:val="28"/>
        </w:rPr>
      </w:pPr>
      <w:r w:rsidRPr="000A4D90">
        <w:rPr>
          <w:rFonts w:ascii="Times New Roman" w:hAnsi="Times New Roman"/>
          <w:b/>
          <w:sz w:val="28"/>
          <w:szCs w:val="28"/>
        </w:rPr>
        <w:br w:type="page"/>
      </w:r>
      <w:r w:rsidR="00FA3AA8" w:rsidRPr="000A4D90">
        <w:rPr>
          <w:rFonts w:ascii="Times New Roman" w:hAnsi="Times New Roman"/>
          <w:b/>
          <w:sz w:val="28"/>
          <w:szCs w:val="28"/>
        </w:rPr>
        <w:lastRenderedPageBreak/>
        <w:t xml:space="preserve">Modulis ,,Paruošiamieji vandentiekio, nuotekų ir šilumos </w:t>
      </w:r>
      <w:r w:rsidR="00AF33BF" w:rsidRPr="000A4D90">
        <w:rPr>
          <w:rFonts w:ascii="Times New Roman" w:hAnsi="Times New Roman"/>
          <w:b/>
          <w:sz w:val="28"/>
          <w:szCs w:val="28"/>
        </w:rPr>
        <w:t xml:space="preserve">išorės </w:t>
      </w:r>
      <w:r w:rsidR="00FA3AA8" w:rsidRPr="000A4D90">
        <w:rPr>
          <w:rFonts w:ascii="Times New Roman" w:hAnsi="Times New Roman"/>
          <w:b/>
          <w:sz w:val="28"/>
          <w:szCs w:val="28"/>
        </w:rPr>
        <w:t>tinklų įrengimo darbai“</w:t>
      </w:r>
    </w:p>
    <w:p w14:paraId="033EAC8A" w14:textId="77777777" w:rsidR="00FA3AA8" w:rsidRPr="000A4D90" w:rsidRDefault="00FA3AA8" w:rsidP="00B40E3E">
      <w:pPr>
        <w:spacing w:after="0"/>
        <w:jc w:val="both"/>
        <w:rPr>
          <w:rFonts w:ascii="Times New Roman" w:hAnsi="Times New Roman"/>
          <w:i/>
          <w:sz w:val="24"/>
          <w:szCs w:val="24"/>
        </w:rPr>
      </w:pPr>
    </w:p>
    <w:p w14:paraId="166DE182" w14:textId="77777777" w:rsidR="005D13B6" w:rsidRPr="000A4D90" w:rsidRDefault="005D13B6" w:rsidP="00B40E3E">
      <w:pPr>
        <w:pStyle w:val="NoSpacing"/>
        <w:spacing w:line="276" w:lineRule="auto"/>
        <w:rPr>
          <w:sz w:val="24"/>
          <w:szCs w:val="24"/>
        </w:rPr>
      </w:pPr>
      <w:r w:rsidRPr="000A4D90">
        <w:rPr>
          <w:i/>
          <w:sz w:val="24"/>
          <w:szCs w:val="24"/>
        </w:rPr>
        <w:t xml:space="preserve">1 užduotis. </w:t>
      </w:r>
      <w:r w:rsidRPr="000A4D90">
        <w:rPr>
          <w:sz w:val="24"/>
          <w:szCs w:val="24"/>
        </w:rPr>
        <w:t>PAAIŠKINKITE VAMZDYNŲ MONTAVIMO DARBUOSE NAUDOJAMŲ TERMINŲ REIKŠMES.</w:t>
      </w:r>
    </w:p>
    <w:p w14:paraId="3E440890" w14:textId="7BC68383" w:rsidR="007237DE" w:rsidRDefault="00F93D9C"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Iškasa </w:t>
      </w:r>
      <w:r w:rsidRPr="000A4D90">
        <w:rPr>
          <w:rFonts w:ascii="Times New Roman" w:eastAsia="Times New Roman" w:hAnsi="Times New Roman"/>
          <w:sz w:val="24"/>
          <w:szCs w:val="24"/>
          <w:lang w:eastAsia="lt-LT"/>
        </w:rPr>
        <w:t xml:space="preserve">–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586551AD" w14:textId="3A80543A" w:rsidR="00F93D9C" w:rsidRPr="000A4D90" w:rsidRDefault="00F93D9C"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Metodas –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41FB327D" w14:textId="442E48C4"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Granuliometrinė sudėtis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5CCCBAAD" w14:textId="3DEEC53E"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Gruntas –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1ABE9B12" w14:textId="09B0435C" w:rsidR="007237DE"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Laikinieji žemės įrenginiai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7427DB7B" w14:textId="4A14E32F"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Pakopų įrengimas </w:t>
      </w:r>
      <w:r w:rsidRPr="000A4D90">
        <w:rPr>
          <w:rFonts w:ascii="Times New Roman" w:eastAsia="Times New Roman" w:hAnsi="Times New Roman"/>
          <w:sz w:val="24"/>
          <w:szCs w:val="24"/>
          <w:lang w:eastAsia="lt-LT"/>
        </w:rPr>
        <w:t xml:space="preserve">–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381BE071" w14:textId="57561C27"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Pylimas </w:t>
      </w:r>
      <w:r w:rsidRPr="000A4D90">
        <w:rPr>
          <w:rFonts w:ascii="Times New Roman" w:eastAsia="Times New Roman" w:hAnsi="Times New Roman"/>
          <w:sz w:val="24"/>
          <w:szCs w:val="24"/>
          <w:lang w:eastAsia="lt-LT"/>
        </w:rPr>
        <w:t xml:space="preserve">–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1F89ABD1" w14:textId="06EB36D5"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Požeminių komunikacijų nužymėjimas </w:t>
      </w:r>
      <w:r w:rsidRPr="000A4D90">
        <w:rPr>
          <w:rFonts w:ascii="Times New Roman" w:eastAsia="Times New Roman" w:hAnsi="Times New Roman"/>
          <w:sz w:val="24"/>
          <w:szCs w:val="24"/>
          <w:lang w:eastAsia="lt-LT"/>
        </w:rPr>
        <w:t xml:space="preserve">–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7404B562" w14:textId="1D82F876" w:rsidR="007237DE"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Projektinė altitudė –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7947ACA9" w14:textId="08A34D0B"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Saugos ir (arba) sveikatos apsaugos ženklai –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1F2E2EA3" w14:textId="5C1259D9"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Silpnieji gruntai </w:t>
      </w:r>
      <w:r w:rsidRPr="000A4D90">
        <w:rPr>
          <w:rFonts w:ascii="Times New Roman" w:eastAsia="Times New Roman" w:hAnsi="Times New Roman"/>
          <w:sz w:val="24"/>
          <w:szCs w:val="24"/>
          <w:lang w:eastAsia="lt-LT"/>
        </w:rPr>
        <w:t xml:space="preserve">–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6A5CD8D6" w14:textId="470DB937" w:rsidR="007237DE"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Tranšėja / iškasa </w:t>
      </w:r>
      <w:r w:rsidRPr="000A4D90">
        <w:rPr>
          <w:rFonts w:ascii="Times New Roman" w:eastAsia="Times New Roman" w:hAnsi="Times New Roman"/>
          <w:sz w:val="24"/>
          <w:szCs w:val="24"/>
          <w:lang w:eastAsia="lt-LT"/>
        </w:rPr>
        <w:t xml:space="preserve">–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079959EF" w14:textId="74875595"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Žemės darbai </w:t>
      </w:r>
      <w:r w:rsidRPr="000A4D90">
        <w:rPr>
          <w:rFonts w:ascii="Times New Roman" w:eastAsia="Times New Roman" w:hAnsi="Times New Roman"/>
          <w:sz w:val="24"/>
          <w:szCs w:val="24"/>
          <w:lang w:eastAsia="lt-LT"/>
        </w:rPr>
        <w:t xml:space="preserve">–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211BE823" w14:textId="3E2B0980" w:rsidR="005D13B6" w:rsidRDefault="005D13B6" w:rsidP="00B40E3E">
      <w:pPr>
        <w:shd w:val="clear" w:color="auto" w:fill="FFFFFF"/>
        <w:spacing w:after="0"/>
        <w:jc w:val="both"/>
        <w:textAlignment w:val="baseline"/>
        <w:rPr>
          <w:rFonts w:ascii="Times New Roman" w:eastAsia="Times New Roman" w:hAnsi="Times New Roman"/>
          <w:sz w:val="24"/>
          <w:szCs w:val="24"/>
          <w:lang w:eastAsia="lt-LT"/>
        </w:rPr>
      </w:pPr>
    </w:p>
    <w:p w14:paraId="141849EF" w14:textId="77777777" w:rsidR="007237DE" w:rsidRPr="000A4D90" w:rsidRDefault="007237DE" w:rsidP="00B40E3E">
      <w:pPr>
        <w:shd w:val="clear" w:color="auto" w:fill="FFFFFF"/>
        <w:spacing w:after="0"/>
        <w:jc w:val="both"/>
        <w:textAlignment w:val="baseline"/>
        <w:rPr>
          <w:rFonts w:ascii="Times New Roman" w:eastAsia="Times New Roman" w:hAnsi="Times New Roman"/>
          <w:sz w:val="24"/>
          <w:szCs w:val="24"/>
          <w:lang w:eastAsia="lt-LT"/>
        </w:rPr>
      </w:pPr>
    </w:p>
    <w:p w14:paraId="46A5570A" w14:textId="77777777" w:rsidR="00F93D9C" w:rsidRPr="000A4D90" w:rsidRDefault="005D13B6" w:rsidP="00B40E3E">
      <w:pPr>
        <w:spacing w:after="0"/>
        <w:jc w:val="both"/>
        <w:rPr>
          <w:rFonts w:ascii="Times New Roman" w:hAnsi="Times New Roman"/>
          <w:sz w:val="24"/>
          <w:szCs w:val="24"/>
        </w:rPr>
      </w:pPr>
      <w:r w:rsidRPr="000A4D90">
        <w:rPr>
          <w:rFonts w:ascii="Times New Roman" w:hAnsi="Times New Roman"/>
          <w:i/>
          <w:sz w:val="24"/>
          <w:szCs w:val="24"/>
        </w:rPr>
        <w:t>2 užduotis.</w:t>
      </w:r>
      <w:r w:rsidRPr="000A4D90">
        <w:rPr>
          <w:rFonts w:ascii="Times New Roman" w:hAnsi="Times New Roman"/>
          <w:sz w:val="24"/>
          <w:szCs w:val="24"/>
        </w:rPr>
        <w:t xml:space="preserve"> </w:t>
      </w:r>
      <w:r w:rsidR="00F93D9C" w:rsidRPr="000A4D90">
        <w:rPr>
          <w:rFonts w:ascii="Times New Roman" w:hAnsi="Times New Roman"/>
          <w:sz w:val="24"/>
          <w:szCs w:val="24"/>
        </w:rPr>
        <w:t>ATSAKYKITE Į KLAUSIMUS.</w:t>
      </w:r>
    </w:p>
    <w:p w14:paraId="5008E9AE" w14:textId="77777777" w:rsidR="00F93D9C" w:rsidRPr="000A4D90" w:rsidRDefault="00F93D9C"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Kokiais norminiais dokumentais turi vadovautis darbdavys, vykdydamas statybos darbus ir rengdamas įmonės norminius dokumentus?</w:t>
      </w:r>
    </w:p>
    <w:p w14:paraId="00F9AA42" w14:textId="77777777" w:rsidR="00F93D9C" w:rsidRPr="000A4D90" w:rsidRDefault="00F93D9C" w:rsidP="00B40E3E">
      <w:pPr>
        <w:spacing w:after="0"/>
        <w:jc w:val="both"/>
        <w:rPr>
          <w:rFonts w:ascii="Times New Roman" w:hAnsi="Times New Roman"/>
          <w:sz w:val="24"/>
          <w:szCs w:val="24"/>
        </w:rPr>
      </w:pPr>
      <w:r w:rsidRPr="000A4D90">
        <w:rPr>
          <w:rFonts w:ascii="Times New Roman" w:hAnsi="Times New Roman"/>
          <w:sz w:val="24"/>
          <w:szCs w:val="24"/>
        </w:rPr>
        <w:t>Darbdaviai, vykdydami statybos darbus ir rengdami įmonės norminius dokumentus, turi vadovautis:</w:t>
      </w:r>
    </w:p>
    <w:p w14:paraId="65106E04" w14:textId="77777777" w:rsidR="007237DE" w:rsidRPr="000A4D90" w:rsidRDefault="007237DE" w:rsidP="007237DE">
      <w:pPr>
        <w:numPr>
          <w:ilvl w:val="0"/>
          <w:numId w:val="37"/>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42598DDB" w14:textId="77777777" w:rsidR="007237DE" w:rsidRPr="000A4D90" w:rsidRDefault="007237DE" w:rsidP="007237DE">
      <w:pPr>
        <w:numPr>
          <w:ilvl w:val="0"/>
          <w:numId w:val="37"/>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00A3F4D0" w14:textId="77777777" w:rsidR="007237DE" w:rsidRPr="000A4D90" w:rsidRDefault="007237DE" w:rsidP="007237DE">
      <w:pPr>
        <w:numPr>
          <w:ilvl w:val="0"/>
          <w:numId w:val="37"/>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2CF37268" w14:textId="77777777" w:rsidR="007237DE" w:rsidRPr="000A4D90" w:rsidRDefault="007237DE" w:rsidP="007237DE">
      <w:pPr>
        <w:numPr>
          <w:ilvl w:val="0"/>
          <w:numId w:val="37"/>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1278C505" w14:textId="77777777" w:rsidR="007237DE" w:rsidRPr="000A4D90" w:rsidRDefault="007237DE" w:rsidP="007237DE">
      <w:pPr>
        <w:numPr>
          <w:ilvl w:val="0"/>
          <w:numId w:val="37"/>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074FA09C" w14:textId="77777777" w:rsidR="00F93D9C" w:rsidRPr="000A4D90" w:rsidRDefault="00F93D9C" w:rsidP="00B40E3E">
      <w:pPr>
        <w:spacing w:after="0"/>
        <w:jc w:val="both"/>
        <w:rPr>
          <w:rFonts w:ascii="Times New Roman" w:eastAsia="Times New Roman" w:hAnsi="Times New Roman"/>
          <w:sz w:val="24"/>
          <w:szCs w:val="24"/>
          <w:lang w:eastAsia="lt-LT"/>
        </w:rPr>
      </w:pPr>
      <w:r w:rsidRPr="000A4D90">
        <w:rPr>
          <w:rFonts w:ascii="Times New Roman" w:hAnsi="Times New Roman"/>
          <w:sz w:val="24"/>
          <w:szCs w:val="24"/>
        </w:rPr>
        <w:t>Kokie darbai apima žemės darbus?</w:t>
      </w:r>
    </w:p>
    <w:p w14:paraId="4BB6AC8D" w14:textId="77777777" w:rsidR="007237DE" w:rsidRPr="000A4D90" w:rsidRDefault="007237DE" w:rsidP="007237DE">
      <w:pPr>
        <w:numPr>
          <w:ilvl w:val="0"/>
          <w:numId w:val="37"/>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39CB6A38" w14:textId="77777777" w:rsidR="007237DE" w:rsidRPr="000A4D90" w:rsidRDefault="007237DE" w:rsidP="007237DE">
      <w:pPr>
        <w:numPr>
          <w:ilvl w:val="0"/>
          <w:numId w:val="37"/>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4333EB01" w14:textId="77777777" w:rsidR="007237DE" w:rsidRPr="000A4D90" w:rsidRDefault="007237DE" w:rsidP="007237DE">
      <w:pPr>
        <w:numPr>
          <w:ilvl w:val="0"/>
          <w:numId w:val="37"/>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050F9E2E" w14:textId="77777777" w:rsidR="007237DE" w:rsidRPr="000A4D90" w:rsidRDefault="007237DE" w:rsidP="007237DE">
      <w:pPr>
        <w:numPr>
          <w:ilvl w:val="0"/>
          <w:numId w:val="37"/>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18A4CB15" w14:textId="77777777" w:rsidR="007237DE" w:rsidRPr="000A4D90" w:rsidRDefault="007237DE" w:rsidP="007237DE">
      <w:pPr>
        <w:numPr>
          <w:ilvl w:val="0"/>
          <w:numId w:val="37"/>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446959BF" w14:textId="77777777" w:rsidR="007237DE" w:rsidRPr="000A4D90" w:rsidRDefault="007237DE" w:rsidP="007237DE">
      <w:pPr>
        <w:numPr>
          <w:ilvl w:val="0"/>
          <w:numId w:val="37"/>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3903B500" w14:textId="5CC9DA97" w:rsidR="00F93D9C" w:rsidRPr="000A4D90" w:rsidRDefault="00F93D9C" w:rsidP="00B40E3E">
      <w:pPr>
        <w:numPr>
          <w:ilvl w:val="0"/>
          <w:numId w:val="37"/>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Kas būdinga </w:t>
      </w:r>
      <w:proofErr w:type="spellStart"/>
      <w:r w:rsidRPr="000A4D90">
        <w:rPr>
          <w:rFonts w:ascii="Times New Roman" w:eastAsia="Times New Roman" w:hAnsi="Times New Roman"/>
          <w:sz w:val="24"/>
          <w:szCs w:val="24"/>
          <w:lang w:eastAsia="lt-LT"/>
        </w:rPr>
        <w:t>šurfų</w:t>
      </w:r>
      <w:proofErr w:type="spellEnd"/>
      <w:r w:rsidRPr="000A4D90">
        <w:rPr>
          <w:rFonts w:ascii="Times New Roman" w:eastAsia="Times New Roman" w:hAnsi="Times New Roman"/>
          <w:sz w:val="24"/>
          <w:szCs w:val="24"/>
          <w:lang w:eastAsia="lt-LT"/>
        </w:rPr>
        <w:t xml:space="preserve"> kasimo metodui?</w:t>
      </w:r>
    </w:p>
    <w:p w14:paraId="6F4247D0" w14:textId="77777777" w:rsidR="007237DE" w:rsidRPr="000A4D90" w:rsidRDefault="007237DE" w:rsidP="007237DE">
      <w:pPr>
        <w:numPr>
          <w:ilvl w:val="0"/>
          <w:numId w:val="37"/>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7ABAE724" w14:textId="77777777" w:rsidR="007237DE" w:rsidRPr="000A4D90" w:rsidRDefault="007237DE" w:rsidP="007237DE">
      <w:pPr>
        <w:numPr>
          <w:ilvl w:val="0"/>
          <w:numId w:val="37"/>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685FB7D4" w14:textId="23D76CA3" w:rsidR="00F93D9C" w:rsidRPr="000A4D90" w:rsidRDefault="007237DE" w:rsidP="00B40E3E">
      <w:pPr>
        <w:numPr>
          <w:ilvl w:val="0"/>
          <w:numId w:val="37"/>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hAnsi="Times New Roman"/>
          <w:sz w:val="24"/>
          <w:szCs w:val="24"/>
          <w:u w:val="dotted"/>
        </w:rPr>
        <w:lastRenderedPageBreak/>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00F93D9C" w:rsidRPr="000A4D90">
        <w:rPr>
          <w:rFonts w:ascii="Times New Roman" w:eastAsia="Times New Roman" w:hAnsi="Times New Roman"/>
          <w:sz w:val="24"/>
          <w:szCs w:val="24"/>
          <w:lang w:eastAsia="lt-LT"/>
        </w:rPr>
        <w:t>;</w:t>
      </w:r>
    </w:p>
    <w:p w14:paraId="3B1C2B2A" w14:textId="0E58435E" w:rsidR="005D13B6" w:rsidRPr="000A4D90" w:rsidRDefault="005D13B6" w:rsidP="00B40E3E">
      <w:pPr>
        <w:spacing w:after="0"/>
        <w:jc w:val="both"/>
        <w:rPr>
          <w:rFonts w:ascii="Times New Roman" w:eastAsia="Times New Roman" w:hAnsi="Times New Roman"/>
          <w:sz w:val="24"/>
          <w:szCs w:val="24"/>
          <w:lang w:eastAsia="lt-LT"/>
        </w:rPr>
      </w:pPr>
    </w:p>
    <w:p w14:paraId="6B1D1F20" w14:textId="77777777" w:rsidR="00420374" w:rsidRPr="000A4D90" w:rsidRDefault="00420374" w:rsidP="00B40E3E">
      <w:pPr>
        <w:spacing w:after="0"/>
        <w:jc w:val="both"/>
        <w:rPr>
          <w:rFonts w:ascii="Times New Roman" w:eastAsia="Times New Roman" w:hAnsi="Times New Roman"/>
          <w:sz w:val="24"/>
          <w:szCs w:val="24"/>
          <w:lang w:eastAsia="lt-LT"/>
        </w:rPr>
      </w:pPr>
    </w:p>
    <w:p w14:paraId="42B0BA5B" w14:textId="77777777" w:rsidR="005D13B6" w:rsidRPr="000A4D90" w:rsidRDefault="005D13B6" w:rsidP="00B40E3E">
      <w:pPr>
        <w:spacing w:after="0"/>
        <w:jc w:val="both"/>
        <w:rPr>
          <w:rFonts w:ascii="Times New Roman" w:hAnsi="Times New Roman"/>
          <w:sz w:val="24"/>
          <w:szCs w:val="24"/>
        </w:rPr>
      </w:pPr>
      <w:bookmarkStart w:id="2" w:name="_Hlk69300722"/>
      <w:r w:rsidRPr="000A4D90">
        <w:rPr>
          <w:rFonts w:ascii="Times New Roman" w:hAnsi="Times New Roman"/>
          <w:i/>
          <w:sz w:val="24"/>
          <w:szCs w:val="24"/>
        </w:rPr>
        <w:t xml:space="preserve">3 užduotis. </w:t>
      </w:r>
      <w:r w:rsidRPr="000A4D90">
        <w:rPr>
          <w:rFonts w:ascii="Times New Roman" w:hAnsi="Times New Roman"/>
          <w:sz w:val="24"/>
          <w:szCs w:val="24"/>
        </w:rPr>
        <w:t>ATSAKYKITE Į KLAUSIMUS.</w:t>
      </w:r>
    </w:p>
    <w:p w14:paraId="7F4A33B7" w14:textId="77777777" w:rsidR="005D13B6" w:rsidRPr="000A4D90" w:rsidRDefault="005D13B6" w:rsidP="00B40E3E">
      <w:pPr>
        <w:pStyle w:val="ListParagraph"/>
        <w:numPr>
          <w:ilvl w:val="0"/>
          <w:numId w:val="38"/>
        </w:numPr>
        <w:spacing w:after="0"/>
        <w:ind w:left="0" w:firstLine="0"/>
        <w:jc w:val="both"/>
        <w:rPr>
          <w:rFonts w:ascii="Times New Roman" w:hAnsi="Times New Roman"/>
          <w:sz w:val="24"/>
          <w:szCs w:val="24"/>
        </w:rPr>
      </w:pPr>
      <w:r w:rsidRPr="000A4D90">
        <w:rPr>
          <w:rFonts w:ascii="Times New Roman" w:hAnsi="Times New Roman"/>
          <w:sz w:val="24"/>
          <w:szCs w:val="24"/>
        </w:rPr>
        <w:t>Kokiems darbams priskiriamas augalinio sluoksnio nuėmimas:</w:t>
      </w:r>
    </w:p>
    <w:p w14:paraId="5CAEDDBA" w14:textId="77777777" w:rsidR="005D13B6" w:rsidRPr="000A4D90" w:rsidRDefault="005D13B6" w:rsidP="00B40E3E">
      <w:pPr>
        <w:pStyle w:val="ListParagraph"/>
        <w:numPr>
          <w:ilvl w:val="0"/>
          <w:numId w:val="39"/>
        </w:numPr>
        <w:spacing w:after="0"/>
        <w:ind w:left="0" w:firstLine="0"/>
        <w:jc w:val="both"/>
        <w:rPr>
          <w:rFonts w:ascii="Times New Roman" w:hAnsi="Times New Roman"/>
          <w:sz w:val="24"/>
          <w:szCs w:val="24"/>
        </w:rPr>
      </w:pPr>
      <w:r w:rsidRPr="000A4D90">
        <w:rPr>
          <w:rFonts w:ascii="Times New Roman" w:hAnsi="Times New Roman"/>
          <w:sz w:val="24"/>
          <w:szCs w:val="24"/>
        </w:rPr>
        <w:t>Paruošiamiesiems darbams;</w:t>
      </w:r>
    </w:p>
    <w:p w14:paraId="3B7D184A" w14:textId="77777777" w:rsidR="005D13B6" w:rsidRPr="000A4D90" w:rsidRDefault="005D13B6" w:rsidP="00B40E3E">
      <w:pPr>
        <w:pStyle w:val="ListParagraph"/>
        <w:numPr>
          <w:ilvl w:val="0"/>
          <w:numId w:val="39"/>
        </w:numPr>
        <w:spacing w:after="0"/>
        <w:ind w:left="0" w:firstLine="0"/>
        <w:jc w:val="both"/>
        <w:rPr>
          <w:rFonts w:ascii="Times New Roman" w:hAnsi="Times New Roman"/>
          <w:sz w:val="24"/>
          <w:szCs w:val="24"/>
        </w:rPr>
      </w:pPr>
      <w:r w:rsidRPr="000A4D90">
        <w:rPr>
          <w:rFonts w:ascii="Times New Roman" w:hAnsi="Times New Roman"/>
          <w:sz w:val="24"/>
          <w:szCs w:val="24"/>
        </w:rPr>
        <w:t>Aplinkos tvarkymo darbams;</w:t>
      </w:r>
    </w:p>
    <w:p w14:paraId="4919A20E" w14:textId="77777777" w:rsidR="005D13B6" w:rsidRPr="000A4D90" w:rsidRDefault="005D13B6" w:rsidP="00B40E3E">
      <w:pPr>
        <w:pStyle w:val="ListParagraph"/>
        <w:numPr>
          <w:ilvl w:val="0"/>
          <w:numId w:val="39"/>
        </w:numPr>
        <w:spacing w:after="0"/>
        <w:ind w:left="0" w:firstLine="0"/>
        <w:jc w:val="both"/>
        <w:rPr>
          <w:rFonts w:ascii="Times New Roman" w:hAnsi="Times New Roman"/>
          <w:sz w:val="24"/>
          <w:szCs w:val="24"/>
        </w:rPr>
      </w:pPr>
      <w:r w:rsidRPr="000A4D90">
        <w:rPr>
          <w:rFonts w:ascii="Times New Roman" w:hAnsi="Times New Roman"/>
          <w:sz w:val="24"/>
          <w:szCs w:val="24"/>
        </w:rPr>
        <w:t>Eksterjero darbams.</w:t>
      </w:r>
    </w:p>
    <w:p w14:paraId="776ABE63" w14:textId="7A8BB38A" w:rsidR="005D13B6" w:rsidRPr="000A4D90" w:rsidRDefault="005D13B6" w:rsidP="00B40E3E">
      <w:pPr>
        <w:pStyle w:val="ListParagraph"/>
        <w:numPr>
          <w:ilvl w:val="0"/>
          <w:numId w:val="38"/>
        </w:numPr>
        <w:spacing w:after="0"/>
        <w:ind w:left="0" w:firstLine="0"/>
        <w:jc w:val="both"/>
        <w:rPr>
          <w:rFonts w:ascii="Times New Roman" w:hAnsi="Times New Roman"/>
          <w:sz w:val="24"/>
          <w:szCs w:val="24"/>
        </w:rPr>
      </w:pPr>
      <w:r w:rsidRPr="000A4D90">
        <w:rPr>
          <w:rFonts w:ascii="Times New Roman" w:eastAsia="Times New Roman" w:hAnsi="Times New Roman"/>
          <w:sz w:val="24"/>
          <w:szCs w:val="24"/>
          <w:lang w:eastAsia="lt-LT"/>
        </w:rPr>
        <w:t>Ar aplinkos tvarkymo (augalinio sluoksnio pašalinimo) darbams naudojamos medžiagos ir mechanizmai turi būti nurodyti projekte</w:t>
      </w:r>
      <w:r w:rsidR="00DA27CC">
        <w:rPr>
          <w:rFonts w:ascii="Times New Roman" w:eastAsia="Times New Roman" w:hAnsi="Times New Roman"/>
          <w:sz w:val="24"/>
          <w:szCs w:val="24"/>
          <w:lang w:eastAsia="lt-LT"/>
        </w:rPr>
        <w:t>.</w:t>
      </w:r>
    </w:p>
    <w:p w14:paraId="5516CADC" w14:textId="77777777" w:rsidR="005D13B6" w:rsidRPr="000A4D90" w:rsidRDefault="005D13B6" w:rsidP="00B40E3E">
      <w:pPr>
        <w:pStyle w:val="ListParagraph"/>
        <w:numPr>
          <w:ilvl w:val="0"/>
          <w:numId w:val="40"/>
        </w:numPr>
        <w:spacing w:after="0"/>
        <w:ind w:left="0" w:firstLine="0"/>
        <w:jc w:val="both"/>
        <w:rPr>
          <w:rFonts w:ascii="Times New Roman" w:hAnsi="Times New Roman"/>
          <w:sz w:val="24"/>
          <w:szCs w:val="24"/>
        </w:rPr>
      </w:pPr>
      <w:r w:rsidRPr="000A4D90">
        <w:rPr>
          <w:rFonts w:ascii="Times New Roman" w:hAnsi="Times New Roman"/>
          <w:sz w:val="24"/>
          <w:szCs w:val="24"/>
        </w:rPr>
        <w:t>Ne;</w:t>
      </w:r>
    </w:p>
    <w:p w14:paraId="66712D2A" w14:textId="77777777" w:rsidR="005D13B6" w:rsidRPr="000A4D90" w:rsidRDefault="005D13B6" w:rsidP="00B40E3E">
      <w:pPr>
        <w:pStyle w:val="ListParagraph"/>
        <w:numPr>
          <w:ilvl w:val="0"/>
          <w:numId w:val="40"/>
        </w:numPr>
        <w:spacing w:after="0"/>
        <w:ind w:left="0" w:firstLine="0"/>
        <w:jc w:val="both"/>
        <w:rPr>
          <w:rFonts w:ascii="Times New Roman" w:hAnsi="Times New Roman"/>
          <w:sz w:val="24"/>
          <w:szCs w:val="24"/>
        </w:rPr>
      </w:pPr>
      <w:r w:rsidRPr="000A4D90">
        <w:rPr>
          <w:rFonts w:ascii="Times New Roman" w:hAnsi="Times New Roman"/>
          <w:sz w:val="24"/>
          <w:szCs w:val="24"/>
        </w:rPr>
        <w:t>Taip;</w:t>
      </w:r>
    </w:p>
    <w:p w14:paraId="1EDE9CE5" w14:textId="77777777" w:rsidR="005D13B6" w:rsidRPr="000A4D90" w:rsidRDefault="005D13B6" w:rsidP="00B40E3E">
      <w:pPr>
        <w:pStyle w:val="ListParagraph"/>
        <w:numPr>
          <w:ilvl w:val="0"/>
          <w:numId w:val="40"/>
        </w:numPr>
        <w:spacing w:after="0"/>
        <w:ind w:left="0" w:firstLine="0"/>
        <w:jc w:val="both"/>
        <w:rPr>
          <w:rFonts w:ascii="Times New Roman" w:hAnsi="Times New Roman"/>
          <w:sz w:val="24"/>
          <w:szCs w:val="24"/>
        </w:rPr>
      </w:pPr>
      <w:r w:rsidRPr="000A4D90">
        <w:rPr>
          <w:rFonts w:ascii="Times New Roman" w:hAnsi="Times New Roman"/>
          <w:sz w:val="24"/>
          <w:szCs w:val="24"/>
        </w:rPr>
        <w:t>Priklauso nuo projekto apimties.</w:t>
      </w:r>
    </w:p>
    <w:bookmarkEnd w:id="2"/>
    <w:p w14:paraId="03A2E21C" w14:textId="77777777" w:rsidR="00420374" w:rsidRPr="000A4D90" w:rsidRDefault="00420374" w:rsidP="00420374">
      <w:pPr>
        <w:spacing w:after="0"/>
        <w:jc w:val="both"/>
        <w:rPr>
          <w:rFonts w:ascii="Times New Roman" w:hAnsi="Times New Roman"/>
          <w:sz w:val="24"/>
          <w:szCs w:val="24"/>
        </w:rPr>
      </w:pPr>
    </w:p>
    <w:p w14:paraId="5D35C199" w14:textId="77777777" w:rsidR="005D13B6" w:rsidRPr="000A4D90" w:rsidRDefault="005D13B6" w:rsidP="00B40E3E">
      <w:pPr>
        <w:pStyle w:val="ListParagraph"/>
        <w:spacing w:after="0"/>
        <w:ind w:left="0"/>
        <w:jc w:val="both"/>
        <w:rPr>
          <w:rFonts w:ascii="Times New Roman" w:hAnsi="Times New Roman"/>
          <w:sz w:val="24"/>
          <w:szCs w:val="24"/>
        </w:rPr>
      </w:pPr>
    </w:p>
    <w:p w14:paraId="72510490" w14:textId="77777777" w:rsidR="005D13B6" w:rsidRPr="000A4D90" w:rsidRDefault="005D13B6" w:rsidP="00B40E3E">
      <w:pPr>
        <w:pStyle w:val="NoSpacing"/>
        <w:spacing w:line="276" w:lineRule="auto"/>
        <w:jc w:val="both"/>
        <w:rPr>
          <w:sz w:val="24"/>
          <w:szCs w:val="24"/>
        </w:rPr>
      </w:pPr>
      <w:r w:rsidRPr="000A4D90">
        <w:rPr>
          <w:i/>
          <w:sz w:val="24"/>
          <w:szCs w:val="24"/>
        </w:rPr>
        <w:t xml:space="preserve">4 praktinė užduotis. </w:t>
      </w:r>
      <w:r w:rsidRPr="000A4D90">
        <w:rPr>
          <w:sz w:val="24"/>
          <w:szCs w:val="24"/>
        </w:rPr>
        <w:t>ATSAKYKITE Į KLAUSIMUS.</w:t>
      </w:r>
    </w:p>
    <w:p w14:paraId="248F14D8" w14:textId="77777777" w:rsidR="005D13B6" w:rsidRPr="000A4D90" w:rsidRDefault="005D13B6" w:rsidP="00B40E3E">
      <w:pPr>
        <w:spacing w:after="0"/>
        <w:jc w:val="both"/>
        <w:rPr>
          <w:rFonts w:ascii="Times New Roman" w:hAnsi="Times New Roman"/>
          <w:sz w:val="24"/>
          <w:szCs w:val="24"/>
        </w:rPr>
      </w:pPr>
      <w:r w:rsidRPr="000A4D90">
        <w:rPr>
          <w:rFonts w:ascii="Times New Roman" w:hAnsi="Times New Roman"/>
          <w:sz w:val="24"/>
          <w:szCs w:val="24"/>
        </w:rPr>
        <w:t>1. Kas yra drenažas?</w:t>
      </w:r>
    </w:p>
    <w:p w14:paraId="201F5892" w14:textId="77777777" w:rsidR="005D13B6" w:rsidRPr="000A4D90" w:rsidRDefault="005D13B6" w:rsidP="00B40E3E">
      <w:pPr>
        <w:spacing w:after="0"/>
        <w:jc w:val="both"/>
        <w:rPr>
          <w:rFonts w:ascii="Times New Roman" w:hAnsi="Times New Roman"/>
          <w:sz w:val="24"/>
          <w:szCs w:val="24"/>
        </w:rPr>
      </w:pPr>
      <w:r w:rsidRPr="000A4D90">
        <w:rPr>
          <w:rFonts w:ascii="Times New Roman" w:hAnsi="Times New Roman"/>
          <w:sz w:val="24"/>
          <w:szCs w:val="24"/>
        </w:rPr>
        <w:t>2. Kur nuleidžiamas drenažu surinktas vanduo?</w:t>
      </w:r>
    </w:p>
    <w:p w14:paraId="6D95920F" w14:textId="77777777" w:rsidR="005D13B6" w:rsidRPr="008A0081" w:rsidRDefault="005D13B6" w:rsidP="00B40E3E">
      <w:pPr>
        <w:widowControl w:val="0"/>
        <w:spacing w:after="0"/>
        <w:jc w:val="both"/>
        <w:rPr>
          <w:rFonts w:ascii="Times New Roman" w:eastAsia="Times New Roman" w:hAnsi="Times New Roman"/>
          <w:sz w:val="24"/>
        </w:rPr>
      </w:pPr>
      <w:r w:rsidRPr="000A4D90">
        <w:rPr>
          <w:rFonts w:ascii="Times New Roman" w:hAnsi="Times New Roman"/>
          <w:sz w:val="24"/>
          <w:szCs w:val="24"/>
        </w:rPr>
        <w:t xml:space="preserve">3. </w:t>
      </w:r>
      <w:r w:rsidRPr="008A0081">
        <w:rPr>
          <w:rFonts w:ascii="Times New Roman" w:eastAsia="Times New Roman" w:hAnsi="Times New Roman"/>
          <w:sz w:val="24"/>
        </w:rPr>
        <w:t>Kokį vaidmenį atlieka drenažas?</w:t>
      </w:r>
    </w:p>
    <w:p w14:paraId="1E112C0F" w14:textId="77777777" w:rsidR="005D13B6" w:rsidRPr="000A4D90" w:rsidRDefault="005D13B6" w:rsidP="00B40E3E">
      <w:pPr>
        <w:spacing w:after="0"/>
        <w:jc w:val="both"/>
        <w:rPr>
          <w:rFonts w:ascii="Times New Roman" w:hAnsi="Times New Roman"/>
          <w:sz w:val="24"/>
          <w:szCs w:val="24"/>
        </w:rPr>
      </w:pPr>
      <w:r w:rsidRPr="000A4D90">
        <w:rPr>
          <w:rFonts w:ascii="Times New Roman" w:hAnsi="Times New Roman"/>
          <w:sz w:val="24"/>
          <w:szCs w:val="24"/>
        </w:rPr>
        <w:t>4. Kas sudaro horizontalaus drenažo sistemą?</w:t>
      </w:r>
    </w:p>
    <w:p w14:paraId="13D3F06D" w14:textId="77777777" w:rsidR="005D13B6" w:rsidRPr="000A4D90" w:rsidRDefault="005D13B6" w:rsidP="00B40E3E">
      <w:pPr>
        <w:spacing w:after="0"/>
        <w:jc w:val="both"/>
        <w:rPr>
          <w:rFonts w:ascii="Times New Roman" w:hAnsi="Times New Roman"/>
          <w:sz w:val="24"/>
          <w:szCs w:val="24"/>
        </w:rPr>
      </w:pPr>
      <w:r w:rsidRPr="000A4D90">
        <w:rPr>
          <w:rFonts w:ascii="Times New Roman" w:hAnsi="Times New Roman"/>
          <w:sz w:val="24"/>
          <w:szCs w:val="24"/>
        </w:rPr>
        <w:t>5. Paaiškinkite, kokia drenažo sistema pavaizduota paveikslėlyje, ir paaiškinkite skaičių reikšmes.</w:t>
      </w:r>
    </w:p>
    <w:p w14:paraId="5FF363C4" w14:textId="03D6ADA2" w:rsidR="005D13B6" w:rsidRPr="000A4D90" w:rsidRDefault="0059164C" w:rsidP="00B40E3E">
      <w:pPr>
        <w:spacing w:after="0"/>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44C305AD" wp14:editId="1670E38F">
            <wp:extent cx="2176780" cy="2099310"/>
            <wp:effectExtent l="0" t="0" r="0" b="0"/>
            <wp:docPr id="78"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76780" cy="2099310"/>
                    </a:xfrm>
                    <a:prstGeom prst="rect">
                      <a:avLst/>
                    </a:prstGeom>
                    <a:noFill/>
                    <a:ln>
                      <a:noFill/>
                    </a:ln>
                  </pic:spPr>
                </pic:pic>
              </a:graphicData>
            </a:graphic>
          </wp:inline>
        </w:drawing>
      </w:r>
    </w:p>
    <w:p w14:paraId="1747524A" w14:textId="77777777" w:rsidR="005D13B6" w:rsidRPr="000A4D90" w:rsidRDefault="005D13B6" w:rsidP="00B40E3E">
      <w:pPr>
        <w:spacing w:after="0"/>
        <w:jc w:val="center"/>
        <w:rPr>
          <w:rFonts w:ascii="Times New Roman" w:hAnsi="Times New Roman"/>
          <w:sz w:val="24"/>
          <w:szCs w:val="24"/>
        </w:rPr>
      </w:pPr>
      <w:r w:rsidRPr="000A4D90">
        <w:rPr>
          <w:rFonts w:ascii="Times New Roman" w:hAnsi="Times New Roman"/>
          <w:sz w:val="24"/>
          <w:szCs w:val="24"/>
        </w:rPr>
        <w:t>6 pav. Drenažo sistema</w:t>
      </w:r>
    </w:p>
    <w:p w14:paraId="262C8C91" w14:textId="77777777" w:rsidR="005D13B6" w:rsidRPr="000A4D90" w:rsidRDefault="005D13B6" w:rsidP="00B40E3E">
      <w:pPr>
        <w:spacing w:after="0"/>
        <w:jc w:val="center"/>
        <w:rPr>
          <w:rStyle w:val="Hyperlink"/>
          <w:rFonts w:ascii="Times New Roman" w:hAnsi="Times New Roman"/>
          <w:color w:val="auto"/>
          <w:sz w:val="20"/>
          <w:szCs w:val="20"/>
          <w:u w:val="none"/>
        </w:rPr>
      </w:pPr>
      <w:r w:rsidRPr="000A4D90">
        <w:rPr>
          <w:rStyle w:val="Hyperlink"/>
          <w:rFonts w:ascii="Times New Roman" w:hAnsi="Times New Roman"/>
          <w:color w:val="auto"/>
          <w:sz w:val="20"/>
          <w:szCs w:val="20"/>
          <w:u w:val="none"/>
        </w:rPr>
        <w:t xml:space="preserve">Šaltinis: </w:t>
      </w:r>
      <w:hyperlink r:id="rId103" w:history="1">
        <w:r w:rsidRPr="000A4D90">
          <w:rPr>
            <w:rStyle w:val="Hyperlink"/>
            <w:rFonts w:ascii="Times New Roman" w:hAnsi="Times New Roman"/>
            <w:i/>
            <w:color w:val="auto"/>
            <w:sz w:val="20"/>
            <w:szCs w:val="20"/>
          </w:rPr>
          <w:t>https://i2.wp.com/canalizaciyadoma.ru/wp-content/uploads/tipy-drenazhej.jpg</w:t>
        </w:r>
      </w:hyperlink>
    </w:p>
    <w:p w14:paraId="16196C8C" w14:textId="77777777" w:rsidR="005D13B6" w:rsidRPr="000A4D90" w:rsidRDefault="005D13B6" w:rsidP="007237DE">
      <w:pPr>
        <w:spacing w:after="0"/>
        <w:rPr>
          <w:rFonts w:ascii="Times New Roman" w:hAnsi="Times New Roman"/>
          <w:sz w:val="24"/>
          <w:szCs w:val="24"/>
        </w:rPr>
      </w:pPr>
    </w:p>
    <w:p w14:paraId="6865F07A" w14:textId="77777777" w:rsidR="005D13B6" w:rsidRPr="000A4D90" w:rsidRDefault="005D13B6" w:rsidP="007237DE">
      <w:pPr>
        <w:spacing w:after="0"/>
        <w:rPr>
          <w:rFonts w:ascii="Times New Roman" w:hAnsi="Times New Roman"/>
          <w:sz w:val="24"/>
          <w:szCs w:val="24"/>
        </w:rPr>
      </w:pPr>
    </w:p>
    <w:p w14:paraId="2F6FD325" w14:textId="77777777" w:rsidR="005F7EA9" w:rsidRPr="000A4D90" w:rsidRDefault="005D13B6" w:rsidP="00B40E3E">
      <w:pPr>
        <w:spacing w:after="0"/>
        <w:jc w:val="both"/>
        <w:rPr>
          <w:rFonts w:ascii="Times New Roman" w:hAnsi="Times New Roman"/>
          <w:sz w:val="24"/>
          <w:szCs w:val="24"/>
        </w:rPr>
      </w:pPr>
      <w:r w:rsidRPr="000A4D90">
        <w:rPr>
          <w:rFonts w:ascii="Times New Roman" w:hAnsi="Times New Roman"/>
          <w:i/>
          <w:sz w:val="24"/>
          <w:szCs w:val="24"/>
        </w:rPr>
        <w:t>5 užduotis.</w:t>
      </w:r>
      <w:r w:rsidRPr="000A4D90">
        <w:rPr>
          <w:rFonts w:ascii="Times New Roman" w:hAnsi="Times New Roman"/>
          <w:sz w:val="24"/>
          <w:szCs w:val="24"/>
        </w:rPr>
        <w:t xml:space="preserve"> UŽPILDYKITE GRUNTŲ KLASIFIKAVIMO SCHEMAS.</w:t>
      </w:r>
    </w:p>
    <w:p w14:paraId="6292F36E" w14:textId="6DF01C05" w:rsidR="005D13B6" w:rsidRPr="000A4D90" w:rsidRDefault="0059164C" w:rsidP="00420374">
      <w:pPr>
        <w:spacing w:after="0"/>
        <w:jc w:val="center"/>
        <w:rPr>
          <w:rFonts w:ascii="Times New Roman" w:hAnsi="Times New Roman"/>
          <w:i/>
          <w:sz w:val="24"/>
          <w:szCs w:val="24"/>
        </w:rPr>
      </w:pPr>
      <w:r w:rsidRPr="008A0081">
        <w:rPr>
          <w:rFonts w:ascii="Times New Roman" w:hAnsi="Times New Roman"/>
          <w:noProof/>
          <w:sz w:val="24"/>
          <w:lang w:eastAsia="lt-LT"/>
        </w:rPr>
        <w:drawing>
          <wp:inline distT="0" distB="0" distL="0" distR="0" wp14:anchorId="08BDA554" wp14:editId="4E28377F">
            <wp:extent cx="3902075" cy="1749425"/>
            <wp:effectExtent l="0" t="38100" r="0" b="41275"/>
            <wp:docPr id="79" name="Diagrama 1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inline>
        </w:drawing>
      </w:r>
    </w:p>
    <w:p w14:paraId="3A91AFE8" w14:textId="77777777" w:rsidR="005D13B6" w:rsidRPr="000A4D90" w:rsidRDefault="005D13B6" w:rsidP="00420374">
      <w:pPr>
        <w:spacing w:after="0"/>
        <w:jc w:val="center"/>
        <w:rPr>
          <w:rFonts w:ascii="Times New Roman" w:hAnsi="Times New Roman"/>
          <w:i/>
          <w:sz w:val="24"/>
          <w:szCs w:val="24"/>
        </w:rPr>
      </w:pPr>
    </w:p>
    <w:p w14:paraId="0216352C" w14:textId="1AAE56C2" w:rsidR="005D13B6" w:rsidRPr="000A4D90" w:rsidRDefault="0059164C" w:rsidP="00420374">
      <w:pPr>
        <w:spacing w:after="0"/>
        <w:jc w:val="center"/>
        <w:rPr>
          <w:rFonts w:ascii="Times New Roman" w:hAnsi="Times New Roman"/>
          <w:i/>
          <w:sz w:val="24"/>
          <w:szCs w:val="24"/>
        </w:rPr>
      </w:pPr>
      <w:r w:rsidRPr="008A0081">
        <w:rPr>
          <w:rFonts w:ascii="Times New Roman" w:hAnsi="Times New Roman"/>
          <w:noProof/>
          <w:sz w:val="24"/>
          <w:lang w:eastAsia="lt-LT"/>
        </w:rPr>
        <w:lastRenderedPageBreak/>
        <w:drawing>
          <wp:inline distT="0" distB="0" distL="0" distR="0" wp14:anchorId="6E7C3512" wp14:editId="076722CA">
            <wp:extent cx="5766435" cy="2124710"/>
            <wp:effectExtent l="38100" t="0" r="43815" b="8890"/>
            <wp:docPr id="80" name="Diagrama 1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inline>
        </w:drawing>
      </w:r>
    </w:p>
    <w:p w14:paraId="29027CF4" w14:textId="513B91ED" w:rsidR="005D13B6" w:rsidRDefault="005D13B6" w:rsidP="00B40E3E">
      <w:pPr>
        <w:spacing w:after="0"/>
        <w:jc w:val="both"/>
        <w:rPr>
          <w:rFonts w:ascii="Times New Roman" w:hAnsi="Times New Roman"/>
          <w:i/>
          <w:sz w:val="24"/>
          <w:szCs w:val="24"/>
        </w:rPr>
      </w:pPr>
    </w:p>
    <w:p w14:paraId="755A1EF1" w14:textId="77777777" w:rsidR="007237DE" w:rsidRPr="000A4D90" w:rsidRDefault="007237DE" w:rsidP="00B40E3E">
      <w:pPr>
        <w:spacing w:after="0"/>
        <w:jc w:val="both"/>
        <w:rPr>
          <w:rFonts w:ascii="Times New Roman" w:hAnsi="Times New Roman"/>
          <w:i/>
          <w:sz w:val="24"/>
          <w:szCs w:val="24"/>
        </w:rPr>
      </w:pPr>
    </w:p>
    <w:p w14:paraId="5F80574F" w14:textId="77777777" w:rsidR="005D13B6" w:rsidRPr="000A4D90" w:rsidRDefault="005D13B6" w:rsidP="00B40E3E">
      <w:pPr>
        <w:spacing w:after="0"/>
        <w:jc w:val="both"/>
        <w:rPr>
          <w:rFonts w:ascii="Times New Roman" w:hAnsi="Times New Roman"/>
          <w:sz w:val="24"/>
          <w:szCs w:val="24"/>
        </w:rPr>
      </w:pPr>
      <w:r w:rsidRPr="000A4D90">
        <w:rPr>
          <w:rFonts w:ascii="Times New Roman" w:hAnsi="Times New Roman"/>
          <w:i/>
          <w:sz w:val="24"/>
          <w:szCs w:val="24"/>
        </w:rPr>
        <w:t>6 užduotis.</w:t>
      </w:r>
      <w:r w:rsidRPr="000A4D90">
        <w:rPr>
          <w:rFonts w:ascii="Times New Roman" w:hAnsi="Times New Roman"/>
          <w:sz w:val="24"/>
          <w:szCs w:val="24"/>
        </w:rPr>
        <w:t xml:space="preserve"> PAAIŠKINKITE GRUNTŲ SUTARTINIUS ŽYMĖJIMUS.</w:t>
      </w:r>
    </w:p>
    <w:p w14:paraId="46F5C83B" w14:textId="03ADB212"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SG –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5E0F4C15" w14:textId="23CB5B33"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SP –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0BE6BADE" w14:textId="7FCEFDE1"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SB –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2D9B8614" w14:textId="526BC81D"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ŽG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42738648" w14:textId="639DE85D"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ŽP –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64F349E7" w14:textId="566D7D0F"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ŽB –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64670346" w14:textId="70FE5A76"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SD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5EF584E5" w14:textId="314CA5F8"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SM –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Pr>
          <w:rFonts w:ascii="Times New Roman" w:hAnsi="Times New Roman"/>
          <w:sz w:val="24"/>
          <w:szCs w:val="24"/>
          <w:u w:val="dotted"/>
        </w:rPr>
        <w:t>;</w:t>
      </w:r>
    </w:p>
    <w:p w14:paraId="0BF837AF" w14:textId="73223A90"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ŽD –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4C7CFD08" w14:textId="6487F920"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ŽM –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7203E82E" w14:textId="4F6D3F41"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HN –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1AEF2978" w14:textId="58CBE18B"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DL –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6416A4B4" w14:textId="2D207968"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DV –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53B96B80" w14:textId="2F25FD63"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DR –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0B5DECBD" w14:textId="5F7695E1"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ML –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2D4FBCF8" w14:textId="6360CD8D"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MV –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6711334F" w14:textId="13BA7AE2"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proofErr w:type="spellStart"/>
      <w:r w:rsidRPr="000A4D90">
        <w:rPr>
          <w:rFonts w:ascii="Times New Roman" w:eastAsia="Times New Roman" w:hAnsi="Times New Roman"/>
          <w:sz w:val="24"/>
          <w:szCs w:val="24"/>
          <w:lang w:eastAsia="lt-LT"/>
        </w:rPr>
        <w:t>SDo</w:t>
      </w:r>
      <w:proofErr w:type="spellEnd"/>
      <w:r w:rsidRPr="000A4D90">
        <w:rPr>
          <w:rFonts w:ascii="Times New Roman" w:eastAsia="Times New Roman" w:hAnsi="Times New Roman"/>
          <w:sz w:val="24"/>
          <w:szCs w:val="24"/>
          <w:lang w:eastAsia="lt-LT"/>
        </w:rPr>
        <w:t xml:space="preserve"> –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19EA46E7" w14:textId="7408EFB6"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proofErr w:type="spellStart"/>
      <w:r w:rsidRPr="000A4D90">
        <w:rPr>
          <w:rFonts w:ascii="Times New Roman" w:eastAsia="Times New Roman" w:hAnsi="Times New Roman"/>
          <w:sz w:val="24"/>
          <w:szCs w:val="24"/>
          <w:lang w:eastAsia="lt-LT"/>
        </w:rPr>
        <w:t>SMo</w:t>
      </w:r>
      <w:proofErr w:type="spellEnd"/>
      <w:r w:rsidRPr="000A4D90">
        <w:rPr>
          <w:rFonts w:ascii="Times New Roman" w:eastAsia="Times New Roman" w:hAnsi="Times New Roman"/>
          <w:sz w:val="24"/>
          <w:szCs w:val="24"/>
          <w:lang w:eastAsia="lt-LT"/>
        </w:rPr>
        <w:t xml:space="preserve"> –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4BAEC04B" w14:textId="15E1217D"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proofErr w:type="spellStart"/>
      <w:r w:rsidRPr="000A4D90">
        <w:rPr>
          <w:rFonts w:ascii="Times New Roman" w:eastAsia="Times New Roman" w:hAnsi="Times New Roman"/>
          <w:sz w:val="24"/>
          <w:szCs w:val="24"/>
          <w:lang w:eastAsia="lt-LT"/>
        </w:rPr>
        <w:t>ŽMo</w:t>
      </w:r>
      <w:proofErr w:type="spellEnd"/>
      <w:r w:rsidRPr="000A4D90">
        <w:rPr>
          <w:rFonts w:ascii="Times New Roman" w:eastAsia="Times New Roman" w:hAnsi="Times New Roman"/>
          <w:sz w:val="24"/>
          <w:szCs w:val="24"/>
          <w:lang w:eastAsia="lt-LT"/>
        </w:rPr>
        <w:t xml:space="preserve"> –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0A13D5D1" w14:textId="78CE825C"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OD –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35FE5ADD" w14:textId="256C0E57"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OH –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79F0A301" w14:textId="3D6EF074"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OK –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42910A0E" w14:textId="77777777" w:rsidR="007237DE" w:rsidRPr="000A4D90" w:rsidRDefault="007237DE" w:rsidP="007237DE">
      <w:pPr>
        <w:shd w:val="clear" w:color="auto" w:fill="FFFFFF"/>
        <w:spacing w:after="0"/>
        <w:jc w:val="both"/>
        <w:textAlignment w:val="baseline"/>
        <w:rPr>
          <w:rFonts w:ascii="Times New Roman" w:hAnsi="Times New Roman"/>
          <w:sz w:val="24"/>
          <w:szCs w:val="24"/>
        </w:rPr>
      </w:pPr>
    </w:p>
    <w:p w14:paraId="1FAA4B96" w14:textId="77777777"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p>
    <w:p w14:paraId="63227475" w14:textId="77777777" w:rsidR="005D13B6" w:rsidRPr="000A4D90" w:rsidRDefault="005D13B6" w:rsidP="00B40E3E">
      <w:pPr>
        <w:shd w:val="clear" w:color="auto" w:fill="FFFFFF"/>
        <w:spacing w:after="0"/>
        <w:jc w:val="both"/>
        <w:textAlignment w:val="baseline"/>
        <w:rPr>
          <w:rFonts w:ascii="Times New Roman" w:hAnsi="Times New Roman"/>
          <w:sz w:val="24"/>
          <w:szCs w:val="24"/>
        </w:rPr>
      </w:pPr>
      <w:r w:rsidRPr="000A4D90">
        <w:rPr>
          <w:rFonts w:ascii="Times New Roman" w:hAnsi="Times New Roman"/>
          <w:i/>
          <w:sz w:val="24"/>
          <w:szCs w:val="24"/>
        </w:rPr>
        <w:t xml:space="preserve">7 užduotis. </w:t>
      </w:r>
      <w:r w:rsidRPr="000A4D90">
        <w:rPr>
          <w:rFonts w:ascii="Times New Roman" w:hAnsi="Times New Roman"/>
          <w:sz w:val="24"/>
          <w:szCs w:val="24"/>
        </w:rPr>
        <w:t>ĮRAŠYKITE PRALEISTUS ŽODŽIUS.</w:t>
      </w:r>
    </w:p>
    <w:p w14:paraId="0F69248B" w14:textId="77777777" w:rsidR="005F7EA9"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Kai gruntas kasamas žemiau gruntinio vandens lygio, vandens lygis ...................... įrengiant atvirąjį arba uždarąjį ......................., naudojant adatinius filtrus ar ....................................</w:t>
      </w:r>
      <w:r w:rsidR="000A5B11" w:rsidRPr="000A4D90">
        <w:rPr>
          <w:rFonts w:ascii="Times New Roman" w:eastAsia="Times New Roman" w:hAnsi="Times New Roman"/>
          <w:sz w:val="24"/>
          <w:szCs w:val="24"/>
          <w:lang w:eastAsia="lt-LT"/>
        </w:rPr>
        <w:t xml:space="preserve"> </w:t>
      </w:r>
      <w:r w:rsidRPr="000A4D90">
        <w:rPr>
          <w:rFonts w:ascii="Times New Roman" w:eastAsia="Times New Roman" w:hAnsi="Times New Roman"/>
          <w:sz w:val="24"/>
          <w:szCs w:val="24"/>
          <w:lang w:eastAsia="lt-LT"/>
        </w:rPr>
        <w:t>šulinius su siurbliais.</w:t>
      </w:r>
    </w:p>
    <w:p w14:paraId="0424214C" w14:textId="77777777" w:rsidR="005F7EA9"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Adatiniai filtrai yra efektyvūs ................... gruntuose. Adatinių filtrų sistemos, pažeminus gruntinio vandens lygį žemiau kasimo lygmens, ............... ir šoninio vandens tekėjimą, ................. iškastų šlaitų bei aplinkui esančios žemės stabilumą, ......................... hidrostatinį spaudimą galimoms šlaitų tvirtinimo konstrukcijoms ir .............................. kasimo bei medžiagų pervežimo darbus.</w:t>
      </w:r>
    </w:p>
    <w:p w14:paraId="5B1B2E11" w14:textId="4FAB929B"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Svarbu paminėti, kad, siurbiant vandenį iš iškasų ir tranšėjų, vandens lygio pažeminimo greitis, kad nebūtų pažeistas šlaitų ir dugno pastovumas, turi atitikti .................................................. lygio žemėjimo greitį, o pajungus vandens lygio pažeminimo sistemą, vanduo turi būti siurbiamas...........................................</w:t>
      </w:r>
    </w:p>
    <w:p w14:paraId="3CC3193E" w14:textId="77777777" w:rsidR="00F93D9C" w:rsidRPr="000A4D90" w:rsidRDefault="00F93D9C" w:rsidP="00B40E3E">
      <w:pPr>
        <w:shd w:val="clear" w:color="auto" w:fill="FFFFFF"/>
        <w:spacing w:after="0"/>
        <w:jc w:val="both"/>
        <w:textAlignment w:val="baseline"/>
        <w:rPr>
          <w:rFonts w:ascii="Times New Roman" w:hAnsi="Times New Roman"/>
          <w:sz w:val="24"/>
          <w:szCs w:val="24"/>
        </w:rPr>
      </w:pPr>
      <w:r w:rsidRPr="000A4D90">
        <w:rPr>
          <w:rFonts w:ascii="Times New Roman" w:hAnsi="Times New Roman"/>
          <w:sz w:val="24"/>
          <w:szCs w:val="24"/>
        </w:rPr>
        <w:lastRenderedPageBreak/>
        <w:t>Šlaitų nuolydis turi būti nustatytas remiantis kruopščiais gruntų, uolienų, vandens ir klimatinių sąlygų tyrimais ir nurodytas ..................................... Tuo atveju, kai gruntų tyrinėjimų rezultatai negarantuoja šlaitų stabilumo, jis turi būti pagrįstas skaičiavimais, atsižvelgiant į ..................................., taip pat į atsirandančias šlaitų statines ir dinamines apkrovas. Šlaito nuolydis parenkamas pagal .................................... ir pylimo ...................................</w:t>
      </w:r>
    </w:p>
    <w:p w14:paraId="23AC3BE9" w14:textId="77777777" w:rsidR="00F93D9C" w:rsidRPr="000A4D90" w:rsidRDefault="00F93D9C"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hAnsi="Times New Roman"/>
          <w:sz w:val="24"/>
          <w:szCs w:val="24"/>
        </w:rPr>
        <w:t>Esant įvairių gruntų rūšių sluoksniams, šlaitų statumas turi būti parenkamas atsižvelgus į ............... grunto rūšį.</w:t>
      </w:r>
    </w:p>
    <w:p w14:paraId="7C9EE378" w14:textId="77777777" w:rsidR="007237DE" w:rsidRPr="000A4D90" w:rsidRDefault="007237DE" w:rsidP="007237DE">
      <w:pPr>
        <w:shd w:val="clear" w:color="auto" w:fill="FFFFFF"/>
        <w:spacing w:after="0"/>
        <w:jc w:val="both"/>
        <w:textAlignment w:val="baseline"/>
        <w:rPr>
          <w:rFonts w:ascii="Times New Roman" w:eastAsia="Times New Roman" w:hAnsi="Times New Roman"/>
          <w:sz w:val="24"/>
          <w:szCs w:val="24"/>
          <w:lang w:eastAsia="lt-LT"/>
        </w:rPr>
      </w:pPr>
    </w:p>
    <w:p w14:paraId="21833210" w14:textId="77777777"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p>
    <w:p w14:paraId="4124502D" w14:textId="77777777"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hAnsi="Times New Roman"/>
          <w:i/>
          <w:sz w:val="24"/>
          <w:szCs w:val="24"/>
        </w:rPr>
        <w:t xml:space="preserve">8 užduotis. </w:t>
      </w:r>
      <w:r w:rsidRPr="000A4D90">
        <w:rPr>
          <w:rFonts w:ascii="Times New Roman" w:hAnsi="Times New Roman"/>
          <w:sz w:val="24"/>
          <w:szCs w:val="24"/>
        </w:rPr>
        <w:t>ĮRAŠYKITE TEKSTE GRUNTO KASIMO MECHANIZMAIS DUOBIŲ MATMENIS</w:t>
      </w:r>
      <w:r w:rsidRPr="000A4D90">
        <w:rPr>
          <w:rFonts w:ascii="Times New Roman" w:eastAsia="Times New Roman" w:hAnsi="Times New Roman"/>
          <w:sz w:val="24"/>
          <w:szCs w:val="24"/>
          <w:lang w:eastAsia="lt-LT"/>
        </w:rPr>
        <w:t>.</w:t>
      </w:r>
    </w:p>
    <w:p w14:paraId="7E80292A" w14:textId="77777777"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Kasant duobę buldozeriu, iki duobės dugno projektinės altitudės paliekama ....... cm, kasant daugiakaušiu ekskavatoriumi –.... cm, </w:t>
      </w:r>
      <w:proofErr w:type="spellStart"/>
      <w:r w:rsidRPr="000A4D90">
        <w:rPr>
          <w:rFonts w:ascii="Times New Roman" w:eastAsia="Times New Roman" w:hAnsi="Times New Roman"/>
          <w:sz w:val="24"/>
          <w:szCs w:val="24"/>
          <w:lang w:eastAsia="lt-LT"/>
        </w:rPr>
        <w:t>vienakaušiu</w:t>
      </w:r>
      <w:proofErr w:type="spellEnd"/>
      <w:r w:rsidRPr="000A4D90">
        <w:rPr>
          <w:rFonts w:ascii="Times New Roman" w:eastAsia="Times New Roman" w:hAnsi="Times New Roman"/>
          <w:sz w:val="24"/>
          <w:szCs w:val="24"/>
          <w:lang w:eastAsia="lt-LT"/>
        </w:rPr>
        <w:t xml:space="preserve"> ekskavatoriumi su tiesioginiu kastuvu – ....... cm, </w:t>
      </w:r>
      <w:proofErr w:type="spellStart"/>
      <w:r w:rsidRPr="000A4D90">
        <w:rPr>
          <w:rFonts w:ascii="Times New Roman" w:eastAsia="Times New Roman" w:hAnsi="Times New Roman"/>
          <w:sz w:val="24"/>
          <w:szCs w:val="24"/>
          <w:lang w:eastAsia="lt-LT"/>
        </w:rPr>
        <w:t>vienakaušiu</w:t>
      </w:r>
      <w:proofErr w:type="spellEnd"/>
      <w:r w:rsidRPr="000A4D90">
        <w:rPr>
          <w:rFonts w:ascii="Times New Roman" w:eastAsia="Times New Roman" w:hAnsi="Times New Roman"/>
          <w:sz w:val="24"/>
          <w:szCs w:val="24"/>
          <w:lang w:eastAsia="lt-LT"/>
        </w:rPr>
        <w:t xml:space="preserve"> ekskavatoriumi su atbuliniu kastuvu – ....... cm, o </w:t>
      </w:r>
      <w:proofErr w:type="spellStart"/>
      <w:r w:rsidRPr="000A4D90">
        <w:rPr>
          <w:rFonts w:ascii="Times New Roman" w:eastAsia="Times New Roman" w:hAnsi="Times New Roman"/>
          <w:sz w:val="24"/>
          <w:szCs w:val="24"/>
          <w:lang w:eastAsia="lt-LT"/>
        </w:rPr>
        <w:t>draglainu</w:t>
      </w:r>
      <w:proofErr w:type="spellEnd"/>
      <w:r w:rsidRPr="000A4D90">
        <w:rPr>
          <w:rFonts w:ascii="Times New Roman" w:eastAsia="Times New Roman" w:hAnsi="Times New Roman"/>
          <w:sz w:val="24"/>
          <w:szCs w:val="24"/>
          <w:lang w:eastAsia="lt-LT"/>
        </w:rPr>
        <w:t xml:space="preserve"> – ......... cm.</w:t>
      </w:r>
    </w:p>
    <w:p w14:paraId="15B83EED" w14:textId="77777777"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Duobės dugno altitudės nuokrypis (skirtumo tarp taškų A ir B neatitikimas, nurodytiems aukščiams projekte) nuo projektinės altitudės baigus kasti – .... cm, žemės statinių ašių nuokrypiai – ........ cm.</w:t>
      </w:r>
    </w:p>
    <w:p w14:paraId="5852B794" w14:textId="640B6B9A" w:rsidR="005D13B6" w:rsidRDefault="005D13B6" w:rsidP="00B40E3E">
      <w:pPr>
        <w:shd w:val="clear" w:color="auto" w:fill="FFFFFF"/>
        <w:spacing w:after="0"/>
        <w:jc w:val="both"/>
        <w:textAlignment w:val="baseline"/>
        <w:rPr>
          <w:rFonts w:ascii="Times New Roman" w:eastAsia="Times New Roman" w:hAnsi="Times New Roman"/>
          <w:sz w:val="24"/>
          <w:szCs w:val="24"/>
          <w:lang w:eastAsia="lt-LT"/>
        </w:rPr>
      </w:pPr>
    </w:p>
    <w:p w14:paraId="252BEE81" w14:textId="77777777" w:rsidR="007237DE" w:rsidRPr="000A4D90" w:rsidRDefault="007237DE" w:rsidP="00B40E3E">
      <w:pPr>
        <w:shd w:val="clear" w:color="auto" w:fill="FFFFFF"/>
        <w:spacing w:after="0"/>
        <w:jc w:val="both"/>
        <w:textAlignment w:val="baseline"/>
        <w:rPr>
          <w:rFonts w:ascii="Times New Roman" w:eastAsia="Times New Roman" w:hAnsi="Times New Roman"/>
          <w:sz w:val="24"/>
          <w:szCs w:val="24"/>
          <w:lang w:eastAsia="lt-LT"/>
        </w:rPr>
      </w:pPr>
    </w:p>
    <w:p w14:paraId="78598C6B" w14:textId="77777777" w:rsidR="005D13B6" w:rsidRPr="000A4D90" w:rsidRDefault="005D13B6" w:rsidP="00B40E3E">
      <w:pPr>
        <w:spacing w:after="0"/>
        <w:jc w:val="both"/>
        <w:rPr>
          <w:rFonts w:ascii="Times New Roman" w:hAnsi="Times New Roman"/>
          <w:sz w:val="24"/>
          <w:szCs w:val="24"/>
        </w:rPr>
      </w:pPr>
      <w:r w:rsidRPr="000A4D90">
        <w:rPr>
          <w:rFonts w:ascii="Times New Roman" w:eastAsia="Times New Roman" w:hAnsi="Times New Roman"/>
          <w:i/>
          <w:sz w:val="24"/>
          <w:szCs w:val="24"/>
          <w:lang w:eastAsia="lt-LT"/>
        </w:rPr>
        <w:t>9</w:t>
      </w:r>
      <w:r w:rsidRPr="000A4D90">
        <w:rPr>
          <w:rFonts w:ascii="Times New Roman" w:hAnsi="Times New Roman"/>
          <w:i/>
          <w:sz w:val="24"/>
          <w:szCs w:val="24"/>
        </w:rPr>
        <w:t xml:space="preserve"> užduotis.</w:t>
      </w:r>
      <w:r w:rsidRPr="000A4D90">
        <w:rPr>
          <w:rFonts w:ascii="Times New Roman" w:hAnsi="Times New Roman"/>
          <w:sz w:val="24"/>
          <w:szCs w:val="24"/>
        </w:rPr>
        <w:t xml:space="preserve"> UŽPILDYKITE TRANŠĖJŲ SIENŲ KLASIFIKAVIMO SCHEMĄ.</w:t>
      </w:r>
    </w:p>
    <w:p w14:paraId="37C6CB10" w14:textId="34EF974B" w:rsidR="005D13B6" w:rsidRPr="000A4D90" w:rsidRDefault="0059164C" w:rsidP="00B40E3E">
      <w:pPr>
        <w:shd w:val="clear" w:color="auto" w:fill="FFFFFF"/>
        <w:spacing w:after="0"/>
        <w:jc w:val="both"/>
        <w:textAlignment w:val="baseline"/>
        <w:rPr>
          <w:rFonts w:ascii="Times New Roman" w:eastAsia="Times New Roman" w:hAnsi="Times New Roman"/>
          <w:sz w:val="24"/>
          <w:szCs w:val="24"/>
          <w:lang w:eastAsia="lt-LT"/>
        </w:rPr>
      </w:pPr>
      <w:r w:rsidRPr="008A0081">
        <w:rPr>
          <w:rFonts w:ascii="Times New Roman" w:hAnsi="Times New Roman"/>
          <w:noProof/>
          <w:sz w:val="24"/>
          <w:lang w:eastAsia="lt-LT"/>
        </w:rPr>
        <w:drawing>
          <wp:inline distT="0" distB="0" distL="0" distR="0" wp14:anchorId="2E0CDE2A" wp14:editId="68BCFAD4">
            <wp:extent cx="6439535" cy="1815465"/>
            <wp:effectExtent l="0" t="0" r="0" b="13335"/>
            <wp:docPr id="81" name="Diagrama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4" r:lo="rId115" r:qs="rId116" r:cs="rId117"/>
              </a:graphicData>
            </a:graphic>
          </wp:inline>
        </w:drawing>
      </w:r>
    </w:p>
    <w:p w14:paraId="75F12CE4" w14:textId="77777777" w:rsidR="00420374" w:rsidRPr="000A4D90" w:rsidRDefault="00420374" w:rsidP="00420374">
      <w:pPr>
        <w:shd w:val="clear" w:color="auto" w:fill="FFFFFF"/>
        <w:spacing w:after="0"/>
        <w:jc w:val="both"/>
        <w:textAlignment w:val="baseline"/>
        <w:rPr>
          <w:rFonts w:ascii="Times New Roman" w:hAnsi="Times New Roman"/>
          <w:sz w:val="24"/>
          <w:szCs w:val="24"/>
        </w:rPr>
      </w:pPr>
    </w:p>
    <w:p w14:paraId="6068EB78" w14:textId="77777777"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p>
    <w:p w14:paraId="341E3F73" w14:textId="77777777" w:rsidR="005D13B6" w:rsidRPr="000A4D90" w:rsidRDefault="005D13B6" w:rsidP="00B40E3E">
      <w:pPr>
        <w:shd w:val="clear" w:color="auto" w:fill="FFFFFF"/>
        <w:spacing w:after="0"/>
        <w:jc w:val="both"/>
        <w:textAlignment w:val="baseline"/>
        <w:rPr>
          <w:rFonts w:ascii="Times New Roman" w:hAnsi="Times New Roman"/>
          <w:sz w:val="24"/>
          <w:szCs w:val="24"/>
        </w:rPr>
      </w:pPr>
      <w:bookmarkStart w:id="3" w:name="_Hlk69301095"/>
      <w:r w:rsidRPr="000A4D90">
        <w:rPr>
          <w:rFonts w:ascii="Times New Roman" w:hAnsi="Times New Roman"/>
          <w:i/>
          <w:sz w:val="24"/>
          <w:szCs w:val="24"/>
        </w:rPr>
        <w:t xml:space="preserve">10 užduotis. </w:t>
      </w:r>
      <w:r w:rsidRPr="000A4D90">
        <w:rPr>
          <w:rFonts w:ascii="Times New Roman" w:hAnsi="Times New Roman"/>
          <w:sz w:val="24"/>
          <w:szCs w:val="24"/>
        </w:rPr>
        <w:t>ATSAKYKITE Į KLAUSIMUS.</w:t>
      </w:r>
    </w:p>
    <w:p w14:paraId="2A8178F5" w14:textId="77777777" w:rsidR="00F93D9C" w:rsidRPr="000A4D90" w:rsidRDefault="00F93D9C" w:rsidP="00B40E3E">
      <w:pPr>
        <w:pStyle w:val="ListParagraph"/>
        <w:numPr>
          <w:ilvl w:val="1"/>
          <w:numId w:val="37"/>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Ar tranšėjų šlaitai turi būti sutvirtinti, jeigu jos kasamos lėkštais / nuožulniais šlaitais?</w:t>
      </w:r>
    </w:p>
    <w:p w14:paraId="440A0793" w14:textId="77777777" w:rsidR="005D13B6" w:rsidRPr="000A4D90" w:rsidRDefault="005D13B6" w:rsidP="00B40E3E">
      <w:pPr>
        <w:pStyle w:val="ListParagraph"/>
        <w:numPr>
          <w:ilvl w:val="0"/>
          <w:numId w:val="41"/>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Sutvirtinti;</w:t>
      </w:r>
    </w:p>
    <w:p w14:paraId="4FD17190" w14:textId="77777777" w:rsidR="005D13B6" w:rsidRPr="000A4D90" w:rsidRDefault="005D13B6" w:rsidP="00B40E3E">
      <w:pPr>
        <w:pStyle w:val="ListParagraph"/>
        <w:numPr>
          <w:ilvl w:val="0"/>
          <w:numId w:val="41"/>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Nesutvirtinti;</w:t>
      </w:r>
    </w:p>
    <w:p w14:paraId="30FE6F04" w14:textId="77777777" w:rsidR="005D13B6" w:rsidRPr="000A4D90" w:rsidRDefault="005D13B6" w:rsidP="00B40E3E">
      <w:pPr>
        <w:pStyle w:val="ListParagraph"/>
        <w:numPr>
          <w:ilvl w:val="0"/>
          <w:numId w:val="41"/>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Ir taip, ir ne.</w:t>
      </w:r>
    </w:p>
    <w:p w14:paraId="2BF5ADCB" w14:textId="77777777" w:rsidR="005D13B6" w:rsidRPr="000A4D90" w:rsidRDefault="005D13B6" w:rsidP="00B40E3E">
      <w:pPr>
        <w:pStyle w:val="ListParagraph"/>
        <w:shd w:val="clear" w:color="auto" w:fill="FFFFFF"/>
        <w:spacing w:after="0"/>
        <w:ind w:left="0"/>
        <w:jc w:val="both"/>
        <w:textAlignment w:val="baseline"/>
        <w:rPr>
          <w:rFonts w:ascii="Times New Roman" w:eastAsia="Times New Roman" w:hAnsi="Times New Roman"/>
          <w:sz w:val="24"/>
          <w:szCs w:val="24"/>
          <w:lang w:eastAsia="lt-LT"/>
        </w:rPr>
      </w:pPr>
    </w:p>
    <w:p w14:paraId="0B190736" w14:textId="1F64D705" w:rsidR="005D13B6" w:rsidRPr="000A4D90" w:rsidRDefault="00F93D9C" w:rsidP="00B40E3E">
      <w:pPr>
        <w:pStyle w:val="ListParagraph"/>
        <w:numPr>
          <w:ilvl w:val="1"/>
          <w:numId w:val="37"/>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Kaip</w:t>
      </w:r>
      <w:r w:rsidR="000A5B11" w:rsidRPr="000A4D90">
        <w:rPr>
          <w:rFonts w:ascii="Times New Roman" w:eastAsia="Times New Roman" w:hAnsi="Times New Roman"/>
          <w:sz w:val="24"/>
          <w:szCs w:val="24"/>
          <w:lang w:eastAsia="lt-LT"/>
        </w:rPr>
        <w:t xml:space="preserve"> </w:t>
      </w:r>
      <w:r w:rsidR="005D13B6" w:rsidRPr="000A4D90">
        <w:rPr>
          <w:rFonts w:ascii="Times New Roman" w:eastAsia="Times New Roman" w:hAnsi="Times New Roman"/>
          <w:sz w:val="24"/>
          <w:szCs w:val="24"/>
          <w:lang w:eastAsia="lt-LT"/>
        </w:rPr>
        <w:t>įrengiami nesutvirtinti šlaitai, siekiant, kad neužgriūtų gruntas?</w:t>
      </w:r>
    </w:p>
    <w:p w14:paraId="5A365A83" w14:textId="77777777" w:rsidR="005D13B6" w:rsidRPr="000A4D90" w:rsidRDefault="005D13B6" w:rsidP="00B40E3E">
      <w:pPr>
        <w:pStyle w:val="ListParagraph"/>
        <w:numPr>
          <w:ilvl w:val="2"/>
          <w:numId w:val="37"/>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iCs/>
          <w:sz w:val="24"/>
          <w:szCs w:val="24"/>
          <w:bdr w:val="none" w:sz="0" w:space="0" w:color="auto" w:frame="1"/>
          <w:lang w:eastAsia="lt-LT"/>
        </w:rPr>
        <w:t>Laiptavimo būdu;</w:t>
      </w:r>
    </w:p>
    <w:p w14:paraId="723B40C2" w14:textId="77777777" w:rsidR="005D13B6" w:rsidRPr="000A4D90" w:rsidRDefault="005D13B6" w:rsidP="00B40E3E">
      <w:pPr>
        <w:pStyle w:val="ListParagraph"/>
        <w:numPr>
          <w:ilvl w:val="2"/>
          <w:numId w:val="37"/>
        </w:numPr>
        <w:shd w:val="clear" w:color="auto" w:fill="FFFFFF"/>
        <w:spacing w:after="0"/>
        <w:ind w:left="0" w:firstLine="0"/>
        <w:jc w:val="both"/>
        <w:textAlignment w:val="baseline"/>
        <w:rPr>
          <w:rFonts w:ascii="Times New Roman" w:eastAsia="Times New Roman" w:hAnsi="Times New Roman"/>
          <w:sz w:val="24"/>
          <w:szCs w:val="24"/>
          <w:lang w:eastAsia="lt-LT"/>
        </w:rPr>
      </w:pPr>
      <w:proofErr w:type="spellStart"/>
      <w:r w:rsidRPr="000A4D90">
        <w:rPr>
          <w:rFonts w:ascii="Times New Roman" w:eastAsia="Times New Roman" w:hAnsi="Times New Roman"/>
          <w:sz w:val="24"/>
          <w:szCs w:val="24"/>
          <w:lang w:eastAsia="lt-LT"/>
        </w:rPr>
        <w:t>Šlaitavimo</w:t>
      </w:r>
      <w:proofErr w:type="spellEnd"/>
      <w:r w:rsidRPr="000A4D90">
        <w:rPr>
          <w:rFonts w:ascii="Times New Roman" w:eastAsia="Times New Roman" w:hAnsi="Times New Roman"/>
          <w:sz w:val="24"/>
          <w:szCs w:val="24"/>
          <w:lang w:eastAsia="lt-LT"/>
        </w:rPr>
        <w:t xml:space="preserve"> būdu;</w:t>
      </w:r>
    </w:p>
    <w:p w14:paraId="66304544" w14:textId="77777777" w:rsidR="005D13B6" w:rsidRPr="000A4D90" w:rsidRDefault="005D13B6" w:rsidP="00B40E3E">
      <w:pPr>
        <w:pStyle w:val="ListParagraph"/>
        <w:numPr>
          <w:ilvl w:val="2"/>
          <w:numId w:val="37"/>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Kombinuotuoju būdu;</w:t>
      </w:r>
    </w:p>
    <w:p w14:paraId="64DE2608" w14:textId="77777777" w:rsidR="005D13B6" w:rsidRPr="000A4D90" w:rsidRDefault="005D13B6" w:rsidP="00B40E3E">
      <w:pPr>
        <w:pStyle w:val="ListParagraph"/>
        <w:numPr>
          <w:ilvl w:val="2"/>
          <w:numId w:val="37"/>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Laiptavimo, </w:t>
      </w:r>
      <w:proofErr w:type="spellStart"/>
      <w:r w:rsidRPr="000A4D90">
        <w:rPr>
          <w:rFonts w:ascii="Times New Roman" w:eastAsia="Times New Roman" w:hAnsi="Times New Roman"/>
          <w:sz w:val="24"/>
          <w:szCs w:val="24"/>
          <w:lang w:eastAsia="lt-LT"/>
        </w:rPr>
        <w:t>šlaitavimo</w:t>
      </w:r>
      <w:proofErr w:type="spellEnd"/>
      <w:r w:rsidRPr="000A4D90">
        <w:rPr>
          <w:rFonts w:ascii="Times New Roman" w:eastAsia="Times New Roman" w:hAnsi="Times New Roman"/>
          <w:sz w:val="24"/>
          <w:szCs w:val="24"/>
          <w:lang w:eastAsia="lt-LT"/>
        </w:rPr>
        <w:t xml:space="preserve"> ir kombinuotuoju būdu.</w:t>
      </w:r>
    </w:p>
    <w:p w14:paraId="3965E310" w14:textId="77777777" w:rsidR="005D13B6" w:rsidRPr="000A4D90" w:rsidRDefault="005D13B6" w:rsidP="00B40E3E">
      <w:pPr>
        <w:pStyle w:val="ListParagraph"/>
        <w:shd w:val="clear" w:color="auto" w:fill="FFFFFF"/>
        <w:spacing w:after="0"/>
        <w:ind w:left="0"/>
        <w:jc w:val="both"/>
        <w:textAlignment w:val="baseline"/>
        <w:rPr>
          <w:rFonts w:ascii="Times New Roman" w:eastAsia="Times New Roman" w:hAnsi="Times New Roman"/>
          <w:sz w:val="24"/>
          <w:szCs w:val="24"/>
          <w:lang w:eastAsia="lt-LT"/>
        </w:rPr>
      </w:pPr>
    </w:p>
    <w:p w14:paraId="14C4B4B5" w14:textId="77777777" w:rsidR="005D13B6" w:rsidRPr="000A4D90" w:rsidRDefault="005D13B6" w:rsidP="00B40E3E">
      <w:pPr>
        <w:pStyle w:val="ListParagraph"/>
        <w:shd w:val="clear" w:color="auto" w:fill="FFFFFF"/>
        <w:spacing w:after="0"/>
        <w:ind w:left="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3. Kuris paveikslėlis demonstruoja neišramstytos tranšėjos </w:t>
      </w:r>
      <w:proofErr w:type="spellStart"/>
      <w:r w:rsidRPr="000A4D90">
        <w:rPr>
          <w:rFonts w:ascii="Times New Roman" w:eastAsia="Times New Roman" w:hAnsi="Times New Roman"/>
          <w:sz w:val="24"/>
          <w:szCs w:val="24"/>
          <w:lang w:eastAsia="lt-LT"/>
        </w:rPr>
        <w:t>šlaitavimą</w:t>
      </w:r>
      <w:proofErr w:type="spellEnd"/>
      <w:r w:rsidRPr="000A4D90">
        <w:rPr>
          <w:rFonts w:ascii="Times New Roman" w:eastAsia="Times New Roman" w:hAnsi="Times New Roman"/>
          <w:sz w:val="24"/>
          <w:szCs w:val="24"/>
          <w:lang w:eastAsia="lt-LT"/>
        </w:rPr>
        <w:t>?</w:t>
      </w:r>
    </w:p>
    <w:tbl>
      <w:tblPr>
        <w:tblW w:w="0" w:type="auto"/>
        <w:tblLook w:val="04A0" w:firstRow="1" w:lastRow="0" w:firstColumn="1" w:lastColumn="0" w:noHBand="0" w:noVBand="1"/>
      </w:tblPr>
      <w:tblGrid>
        <w:gridCol w:w="3249"/>
        <w:gridCol w:w="3191"/>
        <w:gridCol w:w="3481"/>
      </w:tblGrid>
      <w:tr w:rsidR="005D13B6" w:rsidRPr="008A0081" w14:paraId="5E74BE71" w14:textId="77777777" w:rsidTr="008865AF">
        <w:trPr>
          <w:trHeight w:val="1038"/>
        </w:trPr>
        <w:tc>
          <w:tcPr>
            <w:tcW w:w="3467" w:type="dxa"/>
            <w:shd w:val="clear" w:color="auto" w:fill="auto"/>
          </w:tcPr>
          <w:p w14:paraId="595539B3" w14:textId="7643E900" w:rsidR="005D13B6" w:rsidRPr="000A4D90" w:rsidRDefault="0059164C" w:rsidP="00B40E3E">
            <w:pPr>
              <w:pStyle w:val="ListParagraph"/>
              <w:spacing w:after="0"/>
              <w:ind w:left="0"/>
              <w:jc w:val="center"/>
              <w:textAlignment w:val="baseline"/>
              <w:rPr>
                <w:rFonts w:ascii="Times New Roman" w:eastAsia="Times New Roman" w:hAnsi="Times New Roman"/>
                <w:sz w:val="24"/>
                <w:szCs w:val="24"/>
                <w:bdr w:val="none" w:sz="0" w:space="0" w:color="auto" w:frame="1"/>
                <w:lang w:eastAsia="lt-LT"/>
              </w:rPr>
            </w:pPr>
            <w:r w:rsidRPr="000A4D90">
              <w:rPr>
                <w:rFonts w:ascii="Times New Roman" w:eastAsia="Times New Roman" w:hAnsi="Times New Roman"/>
                <w:noProof/>
                <w:sz w:val="24"/>
                <w:szCs w:val="24"/>
                <w:bdr w:val="none" w:sz="0" w:space="0" w:color="auto" w:frame="1"/>
                <w:lang w:eastAsia="lt-LT"/>
              </w:rPr>
              <w:drawing>
                <wp:inline distT="0" distB="0" distL="0" distR="0" wp14:anchorId="3EB3B704" wp14:editId="42FCC5FA">
                  <wp:extent cx="1918970" cy="605155"/>
                  <wp:effectExtent l="0" t="0" r="0" b="0"/>
                  <wp:docPr id="82" name="Paveikslėlis 4" descr="https://drive.google.com/thumbnail?id=0Bzn6xfq_JHJiMlBpakZXa2JoWHM&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descr="https://drive.google.com/thumbnail?id=0Bzn6xfq_JHJiMlBpakZXa2JoWHM&amp;sz=w280&amp;sz=h104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18970" cy="605155"/>
                          </a:xfrm>
                          <a:prstGeom prst="rect">
                            <a:avLst/>
                          </a:prstGeom>
                          <a:noFill/>
                          <a:ln>
                            <a:noFill/>
                          </a:ln>
                        </pic:spPr>
                      </pic:pic>
                    </a:graphicData>
                  </a:graphic>
                </wp:inline>
              </w:drawing>
            </w:r>
          </w:p>
        </w:tc>
        <w:tc>
          <w:tcPr>
            <w:tcW w:w="3466" w:type="dxa"/>
            <w:shd w:val="clear" w:color="auto" w:fill="auto"/>
          </w:tcPr>
          <w:p w14:paraId="35937FD7" w14:textId="0EE0A0F8" w:rsidR="005D13B6" w:rsidRPr="000A4D90" w:rsidRDefault="0059164C" w:rsidP="00B40E3E">
            <w:pPr>
              <w:pStyle w:val="ListParagraph"/>
              <w:spacing w:after="0"/>
              <w:ind w:left="0"/>
              <w:jc w:val="center"/>
              <w:textAlignment w:val="baseline"/>
              <w:rPr>
                <w:rFonts w:ascii="Times New Roman" w:eastAsia="Times New Roman" w:hAnsi="Times New Roman"/>
                <w:sz w:val="24"/>
                <w:szCs w:val="24"/>
                <w:bdr w:val="none" w:sz="0" w:space="0" w:color="auto" w:frame="1"/>
                <w:lang w:eastAsia="lt-LT"/>
              </w:rPr>
            </w:pPr>
            <w:r w:rsidRPr="000A4D90">
              <w:rPr>
                <w:rFonts w:ascii="Times New Roman" w:eastAsia="Times New Roman" w:hAnsi="Times New Roman"/>
                <w:noProof/>
                <w:sz w:val="24"/>
                <w:szCs w:val="24"/>
                <w:bdr w:val="none" w:sz="0" w:space="0" w:color="auto" w:frame="1"/>
                <w:lang w:eastAsia="lt-LT"/>
              </w:rPr>
              <w:drawing>
                <wp:inline distT="0" distB="0" distL="0" distR="0" wp14:anchorId="0F80F26B" wp14:editId="21B098BF">
                  <wp:extent cx="1880235" cy="566420"/>
                  <wp:effectExtent l="0" t="0" r="0" b="0"/>
                  <wp:docPr id="83" name="Paveikslėlis 3" descr="https://drive.google.com/thumbnail?id=0Bzn6xfq_JHJiOWozam9hTDJzYmc&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descr="https://drive.google.com/thumbnail?id=0Bzn6xfq_JHJiOWozam9hTDJzYmc&amp;sz=w280&amp;sz=h104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80235" cy="566420"/>
                          </a:xfrm>
                          <a:prstGeom prst="rect">
                            <a:avLst/>
                          </a:prstGeom>
                          <a:noFill/>
                          <a:ln>
                            <a:noFill/>
                          </a:ln>
                        </pic:spPr>
                      </pic:pic>
                    </a:graphicData>
                  </a:graphic>
                </wp:inline>
              </w:drawing>
            </w:r>
          </w:p>
        </w:tc>
        <w:tc>
          <w:tcPr>
            <w:tcW w:w="3488" w:type="dxa"/>
            <w:shd w:val="clear" w:color="auto" w:fill="auto"/>
          </w:tcPr>
          <w:p w14:paraId="769C1F96" w14:textId="502BC339" w:rsidR="005D13B6" w:rsidRPr="000A4D90" w:rsidRDefault="0059164C" w:rsidP="00B40E3E">
            <w:pPr>
              <w:pStyle w:val="ListParagraph"/>
              <w:spacing w:after="0"/>
              <w:ind w:left="0"/>
              <w:jc w:val="center"/>
              <w:textAlignment w:val="baseline"/>
              <w:rPr>
                <w:rFonts w:ascii="Times New Roman" w:eastAsia="Times New Roman" w:hAnsi="Times New Roman"/>
                <w:sz w:val="24"/>
                <w:szCs w:val="24"/>
                <w:bdr w:val="none" w:sz="0" w:space="0" w:color="auto" w:frame="1"/>
                <w:lang w:eastAsia="lt-LT"/>
              </w:rPr>
            </w:pPr>
            <w:r w:rsidRPr="000A4D90">
              <w:rPr>
                <w:rFonts w:ascii="Times New Roman" w:eastAsia="Times New Roman" w:hAnsi="Times New Roman"/>
                <w:noProof/>
                <w:sz w:val="24"/>
                <w:szCs w:val="24"/>
                <w:bdr w:val="none" w:sz="0" w:space="0" w:color="auto" w:frame="1"/>
                <w:lang w:eastAsia="lt-LT"/>
              </w:rPr>
              <w:drawing>
                <wp:inline distT="0" distB="0" distL="0" distR="0" wp14:anchorId="60E09DCE" wp14:editId="05F2D6EC">
                  <wp:extent cx="2073275" cy="631190"/>
                  <wp:effectExtent l="0" t="0" r="0" b="0"/>
                  <wp:docPr id="84" name="Paveikslėlis 15" descr="https://drive.google.com/thumbnail?id=0Bzn6xfq_JHJiNXZmREVId1J0cjQ&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 descr="https://drive.google.com/thumbnail?id=0Bzn6xfq_JHJiNXZmREVId1J0cjQ&amp;sz=w280&amp;sz=h104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73275" cy="631190"/>
                          </a:xfrm>
                          <a:prstGeom prst="rect">
                            <a:avLst/>
                          </a:prstGeom>
                          <a:noFill/>
                          <a:ln>
                            <a:noFill/>
                          </a:ln>
                        </pic:spPr>
                      </pic:pic>
                    </a:graphicData>
                  </a:graphic>
                </wp:inline>
              </w:drawing>
            </w:r>
          </w:p>
        </w:tc>
      </w:tr>
      <w:tr w:rsidR="005D13B6" w:rsidRPr="008A0081" w14:paraId="3ACA84EA" w14:textId="77777777" w:rsidTr="008865AF">
        <w:tc>
          <w:tcPr>
            <w:tcW w:w="3467" w:type="dxa"/>
            <w:shd w:val="clear" w:color="auto" w:fill="auto"/>
          </w:tcPr>
          <w:p w14:paraId="3FBAE61E" w14:textId="77777777" w:rsidR="005D13B6" w:rsidRPr="000A4D90" w:rsidRDefault="005D13B6" w:rsidP="00B40E3E">
            <w:pPr>
              <w:pStyle w:val="ListParagraph"/>
              <w:spacing w:after="0"/>
              <w:ind w:left="0"/>
              <w:jc w:val="center"/>
              <w:textAlignment w:val="baseline"/>
              <w:rPr>
                <w:rFonts w:ascii="Times New Roman" w:eastAsia="Times New Roman" w:hAnsi="Times New Roman"/>
                <w:bCs/>
                <w:sz w:val="24"/>
                <w:szCs w:val="24"/>
                <w:lang w:eastAsia="lt-LT"/>
              </w:rPr>
            </w:pPr>
            <w:r w:rsidRPr="000A4D90">
              <w:rPr>
                <w:rFonts w:ascii="Times New Roman" w:eastAsia="Times New Roman" w:hAnsi="Times New Roman"/>
                <w:bCs/>
                <w:sz w:val="24"/>
                <w:szCs w:val="24"/>
                <w:bdr w:val="none" w:sz="0" w:space="0" w:color="auto" w:frame="1"/>
                <w:lang w:eastAsia="lt-LT"/>
              </w:rPr>
              <w:t xml:space="preserve">7 pav. </w:t>
            </w:r>
            <w:r w:rsidRPr="000A4D90">
              <w:rPr>
                <w:rFonts w:ascii="Times New Roman" w:eastAsia="Times New Roman" w:hAnsi="Times New Roman"/>
                <w:bCs/>
                <w:sz w:val="24"/>
                <w:szCs w:val="24"/>
                <w:lang w:eastAsia="lt-LT"/>
              </w:rPr>
              <w:t>Neišramstytos tranšėjos sienų tvirtinimas</w:t>
            </w:r>
          </w:p>
        </w:tc>
        <w:tc>
          <w:tcPr>
            <w:tcW w:w="3466" w:type="dxa"/>
            <w:shd w:val="clear" w:color="auto" w:fill="auto"/>
          </w:tcPr>
          <w:p w14:paraId="001AEA6A" w14:textId="77777777" w:rsidR="005D13B6" w:rsidRPr="000A4D90" w:rsidRDefault="005D13B6" w:rsidP="00B40E3E">
            <w:pPr>
              <w:pStyle w:val="ListParagraph"/>
              <w:spacing w:after="0"/>
              <w:ind w:left="0"/>
              <w:jc w:val="center"/>
              <w:textAlignment w:val="baseline"/>
              <w:rPr>
                <w:rFonts w:ascii="Times New Roman" w:eastAsia="Times New Roman" w:hAnsi="Times New Roman"/>
                <w:bCs/>
                <w:sz w:val="24"/>
                <w:szCs w:val="24"/>
                <w:lang w:eastAsia="lt-LT"/>
              </w:rPr>
            </w:pPr>
            <w:r w:rsidRPr="000A4D90">
              <w:rPr>
                <w:rFonts w:ascii="Times New Roman" w:eastAsia="Times New Roman" w:hAnsi="Times New Roman"/>
                <w:bCs/>
                <w:sz w:val="24"/>
                <w:szCs w:val="24"/>
                <w:lang w:eastAsia="lt-LT"/>
              </w:rPr>
              <w:t xml:space="preserve">8 </w:t>
            </w:r>
            <w:r w:rsidRPr="000A4D90">
              <w:rPr>
                <w:rFonts w:ascii="Times New Roman" w:eastAsia="Times New Roman" w:hAnsi="Times New Roman"/>
                <w:bCs/>
                <w:sz w:val="24"/>
                <w:szCs w:val="24"/>
                <w:bdr w:val="none" w:sz="0" w:space="0" w:color="auto" w:frame="1"/>
                <w:lang w:eastAsia="lt-LT"/>
              </w:rPr>
              <w:t xml:space="preserve">pav. </w:t>
            </w:r>
            <w:r w:rsidRPr="000A4D90">
              <w:rPr>
                <w:rFonts w:ascii="Times New Roman" w:eastAsia="Times New Roman" w:hAnsi="Times New Roman"/>
                <w:bCs/>
                <w:sz w:val="24"/>
                <w:szCs w:val="24"/>
                <w:lang w:eastAsia="lt-LT"/>
              </w:rPr>
              <w:t xml:space="preserve">Neišramstytos tranšėjos </w:t>
            </w:r>
            <w:proofErr w:type="spellStart"/>
            <w:r w:rsidRPr="000A4D90">
              <w:rPr>
                <w:rFonts w:ascii="Times New Roman" w:eastAsia="Times New Roman" w:hAnsi="Times New Roman"/>
                <w:bCs/>
                <w:sz w:val="24"/>
                <w:szCs w:val="24"/>
                <w:lang w:eastAsia="lt-LT"/>
              </w:rPr>
              <w:t>šlaitavimas</w:t>
            </w:r>
            <w:proofErr w:type="spellEnd"/>
            <w:r w:rsidRPr="000A4D90">
              <w:rPr>
                <w:rFonts w:ascii="Times New Roman" w:eastAsia="Times New Roman" w:hAnsi="Times New Roman"/>
                <w:bCs/>
                <w:sz w:val="24"/>
                <w:szCs w:val="24"/>
                <w:lang w:eastAsia="lt-LT"/>
              </w:rPr>
              <w:t xml:space="preserve"> laiptavimo būdu</w:t>
            </w:r>
          </w:p>
        </w:tc>
        <w:tc>
          <w:tcPr>
            <w:tcW w:w="3488" w:type="dxa"/>
            <w:shd w:val="clear" w:color="auto" w:fill="auto"/>
          </w:tcPr>
          <w:p w14:paraId="239F8BFF" w14:textId="77777777" w:rsidR="005D13B6" w:rsidRPr="000A4D90" w:rsidRDefault="005D13B6" w:rsidP="00B40E3E">
            <w:pPr>
              <w:pStyle w:val="ListParagraph"/>
              <w:spacing w:after="0"/>
              <w:ind w:left="0"/>
              <w:jc w:val="center"/>
              <w:textAlignment w:val="baseline"/>
              <w:rPr>
                <w:rFonts w:ascii="Times New Roman" w:eastAsia="Times New Roman" w:hAnsi="Times New Roman"/>
                <w:bCs/>
                <w:sz w:val="24"/>
                <w:szCs w:val="24"/>
                <w:lang w:eastAsia="lt-LT"/>
              </w:rPr>
            </w:pPr>
            <w:r w:rsidRPr="000A4D90">
              <w:rPr>
                <w:rFonts w:ascii="Times New Roman" w:eastAsia="Times New Roman" w:hAnsi="Times New Roman"/>
                <w:bCs/>
                <w:sz w:val="24"/>
                <w:szCs w:val="24"/>
                <w:bdr w:val="none" w:sz="0" w:space="0" w:color="auto" w:frame="1"/>
                <w:lang w:eastAsia="lt-LT"/>
              </w:rPr>
              <w:t xml:space="preserve">9 pav. </w:t>
            </w:r>
            <w:r w:rsidRPr="000A4D90">
              <w:rPr>
                <w:rFonts w:ascii="Times New Roman" w:eastAsia="Times New Roman" w:hAnsi="Times New Roman"/>
                <w:bCs/>
                <w:sz w:val="24"/>
                <w:szCs w:val="24"/>
                <w:lang w:eastAsia="lt-LT"/>
              </w:rPr>
              <w:t>Neišramstytos tranšėjos tvirtinimas kombinuotuoju deriniu</w:t>
            </w:r>
          </w:p>
        </w:tc>
      </w:tr>
    </w:tbl>
    <w:p w14:paraId="0659CD9E" w14:textId="77777777" w:rsidR="005D13B6" w:rsidRPr="000A4D90" w:rsidRDefault="005D13B6" w:rsidP="00B40E3E">
      <w:pPr>
        <w:pStyle w:val="ListParagraph"/>
        <w:shd w:val="clear" w:color="auto" w:fill="FFFFFF"/>
        <w:spacing w:after="0"/>
        <w:ind w:left="0"/>
        <w:jc w:val="center"/>
        <w:textAlignment w:val="baseline"/>
        <w:rPr>
          <w:rFonts w:ascii="Times New Roman" w:eastAsia="Times New Roman" w:hAnsi="Times New Roman"/>
          <w:sz w:val="24"/>
          <w:szCs w:val="24"/>
          <w:lang w:eastAsia="lt-LT"/>
        </w:rPr>
      </w:pPr>
      <w:r w:rsidRPr="000A4D90">
        <w:rPr>
          <w:rFonts w:ascii="Times New Roman" w:hAnsi="Times New Roman"/>
          <w:sz w:val="20"/>
          <w:szCs w:val="20"/>
        </w:rPr>
        <w:t>Prieiga per internetą</w:t>
      </w:r>
      <w:r w:rsidRPr="000A4D90">
        <w:rPr>
          <w:rFonts w:ascii="Times New Roman" w:hAnsi="Times New Roman"/>
          <w:i/>
          <w:sz w:val="20"/>
          <w:szCs w:val="20"/>
        </w:rPr>
        <w:t xml:space="preserve">: </w:t>
      </w:r>
      <w:hyperlink r:id="rId122" w:anchor="netsmart" w:tgtFrame="_blank" w:history="1">
        <w:r w:rsidRPr="000A4D90">
          <w:rPr>
            <w:rFonts w:ascii="Times New Roman" w:hAnsi="Times New Roman"/>
            <w:i/>
            <w:sz w:val="20"/>
            <w:szCs w:val="20"/>
            <w:u w:val="single"/>
          </w:rPr>
          <w:t>http://vsrc.lt/#netsmart</w:t>
        </w:r>
      </w:hyperlink>
      <w:r w:rsidRPr="000A4D90">
        <w:rPr>
          <w:rFonts w:ascii="Times New Roman" w:hAnsi="Times New Roman"/>
          <w:i/>
          <w:sz w:val="20"/>
          <w:szCs w:val="20"/>
        </w:rPr>
        <w:t>, EDUCTON (dirbti neprisijungus)→Mokymo priemonės</w:t>
      </w:r>
    </w:p>
    <w:p w14:paraId="3E31DA40" w14:textId="77777777"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p>
    <w:p w14:paraId="198E9767" w14:textId="77777777" w:rsidR="005D13B6" w:rsidRPr="000A4D90" w:rsidRDefault="005D13B6" w:rsidP="00B40E3E">
      <w:pPr>
        <w:pStyle w:val="ListParagraph"/>
        <w:shd w:val="clear" w:color="auto" w:fill="FFFFFF"/>
        <w:spacing w:after="0"/>
        <w:ind w:left="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a) 1;</w:t>
      </w:r>
    </w:p>
    <w:p w14:paraId="0E530F35" w14:textId="77777777" w:rsidR="005D13B6" w:rsidRPr="000A4D90" w:rsidRDefault="005D13B6" w:rsidP="00B40E3E">
      <w:pPr>
        <w:pStyle w:val="ListParagraph"/>
        <w:shd w:val="clear" w:color="auto" w:fill="FFFFFF"/>
        <w:spacing w:after="0"/>
        <w:ind w:left="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b) 2;</w:t>
      </w:r>
    </w:p>
    <w:p w14:paraId="237B0DFE" w14:textId="77777777" w:rsidR="005D13B6" w:rsidRPr="000A4D90" w:rsidRDefault="005D13B6" w:rsidP="00B40E3E">
      <w:pPr>
        <w:pStyle w:val="ListParagraph"/>
        <w:shd w:val="clear" w:color="auto" w:fill="FFFFFF"/>
        <w:spacing w:after="0"/>
        <w:ind w:left="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c) 3.</w:t>
      </w:r>
    </w:p>
    <w:p w14:paraId="42D4836B" w14:textId="77777777"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p>
    <w:p w14:paraId="6DC277E9" w14:textId="77777777"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4. Pagal ką parenkami tranšėjų sienelių tvirtinimo būdai, pavaizduoti paveikslėlyje?</w:t>
      </w:r>
    </w:p>
    <w:p w14:paraId="587F0FE4" w14:textId="05A67430" w:rsidR="005D13B6" w:rsidRPr="000A4D90" w:rsidRDefault="0059164C" w:rsidP="00B40E3E">
      <w:pPr>
        <w:shd w:val="clear" w:color="auto" w:fill="FFFFFF"/>
        <w:spacing w:after="0"/>
        <w:jc w:val="center"/>
        <w:textAlignment w:val="baseline"/>
        <w:rPr>
          <w:rFonts w:ascii="Times New Roman" w:eastAsia="Times New Roman" w:hAnsi="Times New Roman"/>
          <w:sz w:val="24"/>
          <w:szCs w:val="24"/>
          <w:lang w:eastAsia="lt-LT"/>
        </w:rPr>
      </w:pPr>
      <w:r w:rsidRPr="000A4D90">
        <w:rPr>
          <w:rFonts w:ascii="Times New Roman" w:hAnsi="Times New Roman"/>
          <w:noProof/>
          <w:sz w:val="24"/>
          <w:szCs w:val="24"/>
          <w:lang w:eastAsia="lt-LT"/>
        </w:rPr>
        <w:drawing>
          <wp:inline distT="0" distB="0" distL="0" distR="0" wp14:anchorId="2412C4C0" wp14:editId="4093EAE0">
            <wp:extent cx="2807335" cy="3271520"/>
            <wp:effectExtent l="0" t="0" r="0" b="0"/>
            <wp:docPr id="85" name="Paveikslėlis 17" descr="https://docs.google.com/uc?id=0Bzn6xfq_JHJiLXpMX1hoQjFBdG8&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7" descr="https://docs.google.com/uc?id=0Bzn6xfq_JHJiLXpMX1hoQjFBdG8&amp;export=download"/>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07335" cy="3271520"/>
                    </a:xfrm>
                    <a:prstGeom prst="rect">
                      <a:avLst/>
                    </a:prstGeom>
                    <a:noFill/>
                    <a:ln>
                      <a:noFill/>
                    </a:ln>
                  </pic:spPr>
                </pic:pic>
              </a:graphicData>
            </a:graphic>
          </wp:inline>
        </w:drawing>
      </w:r>
    </w:p>
    <w:p w14:paraId="1D918D8C" w14:textId="77777777" w:rsidR="005D13B6" w:rsidRPr="000A4D90" w:rsidRDefault="005D13B6" w:rsidP="00B40E3E">
      <w:pPr>
        <w:shd w:val="clear" w:color="auto" w:fill="FFFFFF"/>
        <w:spacing w:after="0"/>
        <w:jc w:val="center"/>
        <w:textAlignment w:val="baseline"/>
        <w:rPr>
          <w:rFonts w:ascii="Times New Roman" w:hAnsi="Times New Roman"/>
          <w:i/>
          <w:iCs/>
          <w:sz w:val="24"/>
          <w:szCs w:val="24"/>
          <w:bdr w:val="none" w:sz="0" w:space="0" w:color="auto" w:frame="1"/>
        </w:rPr>
      </w:pPr>
      <w:r w:rsidRPr="000A4D90">
        <w:rPr>
          <w:rFonts w:ascii="Times New Roman" w:eastAsia="Times New Roman" w:hAnsi="Times New Roman"/>
          <w:sz w:val="24"/>
          <w:szCs w:val="24"/>
          <w:lang w:eastAsia="lt-LT"/>
        </w:rPr>
        <w:t xml:space="preserve">10 pav. </w:t>
      </w:r>
      <w:r w:rsidRPr="000A4D90">
        <w:rPr>
          <w:rFonts w:ascii="Times New Roman" w:hAnsi="Times New Roman"/>
          <w:sz w:val="24"/>
          <w:szCs w:val="24"/>
          <w:bdr w:val="none" w:sz="0" w:space="0" w:color="auto" w:frame="1"/>
        </w:rPr>
        <w:t>Tranšėjos sienelių tvirtinimo būdai</w:t>
      </w:r>
    </w:p>
    <w:p w14:paraId="73F00707" w14:textId="77777777" w:rsidR="005D13B6" w:rsidRPr="000A4D90" w:rsidRDefault="005D13B6" w:rsidP="00B40E3E">
      <w:pPr>
        <w:shd w:val="clear" w:color="auto" w:fill="FFFFFF"/>
        <w:spacing w:after="0"/>
        <w:jc w:val="center"/>
        <w:textAlignment w:val="baseline"/>
        <w:rPr>
          <w:rFonts w:ascii="Times New Roman" w:hAnsi="Times New Roman"/>
          <w:i/>
          <w:sz w:val="20"/>
          <w:szCs w:val="20"/>
        </w:rPr>
      </w:pPr>
      <w:r w:rsidRPr="000A4D90">
        <w:rPr>
          <w:rFonts w:ascii="Times New Roman" w:hAnsi="Times New Roman"/>
          <w:sz w:val="20"/>
          <w:szCs w:val="20"/>
        </w:rPr>
        <w:t>Prieiga per internetą</w:t>
      </w:r>
      <w:r w:rsidRPr="000A4D90">
        <w:rPr>
          <w:rFonts w:ascii="Times New Roman" w:hAnsi="Times New Roman"/>
          <w:i/>
          <w:sz w:val="20"/>
          <w:szCs w:val="20"/>
        </w:rPr>
        <w:t xml:space="preserve">: </w:t>
      </w:r>
      <w:hyperlink r:id="rId124" w:anchor="netsmart" w:tgtFrame="_blank" w:history="1">
        <w:r w:rsidRPr="000A4D90">
          <w:rPr>
            <w:rFonts w:ascii="Times New Roman" w:hAnsi="Times New Roman"/>
            <w:i/>
            <w:sz w:val="20"/>
            <w:szCs w:val="20"/>
            <w:u w:val="single"/>
          </w:rPr>
          <w:t>http://vsrc.lt/#netsmart</w:t>
        </w:r>
      </w:hyperlink>
      <w:r w:rsidRPr="000A4D90">
        <w:rPr>
          <w:rFonts w:ascii="Times New Roman" w:hAnsi="Times New Roman"/>
          <w:i/>
          <w:sz w:val="20"/>
          <w:szCs w:val="20"/>
        </w:rPr>
        <w:t>, EDUCTON (dirbti neprisijungus)→Mokymo priemonės</w:t>
      </w:r>
    </w:p>
    <w:p w14:paraId="4884C338" w14:textId="77777777" w:rsidR="005F7EA9" w:rsidRPr="000A4D90" w:rsidRDefault="005D13B6" w:rsidP="00B40E3E">
      <w:pPr>
        <w:pStyle w:val="ListParagraph"/>
        <w:numPr>
          <w:ilvl w:val="0"/>
          <w:numId w:val="113"/>
        </w:numPr>
        <w:spacing w:after="0"/>
        <w:ind w:left="0" w:firstLine="0"/>
        <w:jc w:val="both"/>
        <w:rPr>
          <w:rFonts w:ascii="Times New Roman" w:hAnsi="Times New Roman"/>
          <w:sz w:val="24"/>
          <w:szCs w:val="24"/>
        </w:rPr>
      </w:pPr>
      <w:r w:rsidRPr="000A4D90">
        <w:rPr>
          <w:rFonts w:ascii="Times New Roman" w:hAnsi="Times New Roman"/>
          <w:sz w:val="24"/>
          <w:szCs w:val="24"/>
        </w:rPr>
        <w:t>Grunto rūšį;</w:t>
      </w:r>
    </w:p>
    <w:p w14:paraId="0833D4C5" w14:textId="77777777" w:rsidR="005F7EA9" w:rsidRPr="000A4D90" w:rsidRDefault="005D13B6" w:rsidP="00B40E3E">
      <w:pPr>
        <w:pStyle w:val="ListParagraph"/>
        <w:numPr>
          <w:ilvl w:val="0"/>
          <w:numId w:val="113"/>
        </w:numPr>
        <w:spacing w:after="0"/>
        <w:ind w:left="0" w:firstLine="0"/>
        <w:jc w:val="both"/>
        <w:rPr>
          <w:rFonts w:ascii="Times New Roman" w:hAnsi="Times New Roman"/>
          <w:sz w:val="24"/>
          <w:szCs w:val="24"/>
        </w:rPr>
      </w:pPr>
      <w:r w:rsidRPr="000A4D90">
        <w:rPr>
          <w:rFonts w:ascii="Times New Roman" w:hAnsi="Times New Roman"/>
          <w:sz w:val="24"/>
          <w:szCs w:val="24"/>
        </w:rPr>
        <w:t>Gruntinio vandens lygį;</w:t>
      </w:r>
    </w:p>
    <w:p w14:paraId="1EB1996E" w14:textId="77777777" w:rsidR="005F7EA9" w:rsidRPr="000A4D90" w:rsidRDefault="005D13B6" w:rsidP="00B40E3E">
      <w:pPr>
        <w:pStyle w:val="ListParagraph"/>
        <w:numPr>
          <w:ilvl w:val="0"/>
          <w:numId w:val="113"/>
        </w:numPr>
        <w:spacing w:after="0"/>
        <w:ind w:left="0" w:firstLine="0"/>
        <w:jc w:val="both"/>
        <w:rPr>
          <w:rFonts w:ascii="Times New Roman" w:hAnsi="Times New Roman"/>
          <w:sz w:val="24"/>
          <w:szCs w:val="24"/>
        </w:rPr>
      </w:pPr>
      <w:proofErr w:type="spellStart"/>
      <w:r w:rsidRPr="000A4D90">
        <w:rPr>
          <w:rFonts w:ascii="Times New Roman" w:hAnsi="Times New Roman"/>
          <w:sz w:val="24"/>
          <w:szCs w:val="24"/>
        </w:rPr>
        <w:t>Tar</w:t>
      </w:r>
      <w:r w:rsidR="00184AB6" w:rsidRPr="000A4D90">
        <w:rPr>
          <w:rFonts w:ascii="Times New Roman" w:hAnsi="Times New Roman"/>
          <w:sz w:val="24"/>
          <w:szCs w:val="24"/>
        </w:rPr>
        <w:t>p</w:t>
      </w:r>
      <w:r w:rsidRPr="000A4D90">
        <w:rPr>
          <w:rFonts w:ascii="Times New Roman" w:hAnsi="Times New Roman"/>
          <w:sz w:val="24"/>
          <w:szCs w:val="24"/>
        </w:rPr>
        <w:t>sluoksninio</w:t>
      </w:r>
      <w:proofErr w:type="spellEnd"/>
      <w:r w:rsidRPr="000A4D90">
        <w:rPr>
          <w:rFonts w:ascii="Times New Roman" w:hAnsi="Times New Roman"/>
          <w:sz w:val="24"/>
          <w:szCs w:val="24"/>
        </w:rPr>
        <w:t xml:space="preserve"> vandens </w:t>
      </w:r>
      <w:proofErr w:type="spellStart"/>
      <w:r w:rsidRPr="000A4D90">
        <w:rPr>
          <w:rFonts w:ascii="Times New Roman" w:hAnsi="Times New Roman"/>
          <w:sz w:val="24"/>
          <w:szCs w:val="24"/>
        </w:rPr>
        <w:t>plūdymą</w:t>
      </w:r>
      <w:proofErr w:type="spellEnd"/>
      <w:r w:rsidRPr="000A4D90">
        <w:rPr>
          <w:rFonts w:ascii="Times New Roman" w:hAnsi="Times New Roman"/>
          <w:sz w:val="24"/>
          <w:szCs w:val="24"/>
        </w:rPr>
        <w:t>;</w:t>
      </w:r>
    </w:p>
    <w:p w14:paraId="27EF902C" w14:textId="77777777" w:rsidR="005F7EA9" w:rsidRPr="000A4D90" w:rsidRDefault="005D13B6" w:rsidP="00B40E3E">
      <w:pPr>
        <w:pStyle w:val="ListParagraph"/>
        <w:numPr>
          <w:ilvl w:val="0"/>
          <w:numId w:val="113"/>
        </w:numPr>
        <w:spacing w:after="0"/>
        <w:ind w:left="0" w:firstLine="0"/>
        <w:jc w:val="both"/>
        <w:rPr>
          <w:rFonts w:ascii="Times New Roman" w:hAnsi="Times New Roman"/>
          <w:sz w:val="24"/>
          <w:szCs w:val="24"/>
        </w:rPr>
      </w:pPr>
      <w:r w:rsidRPr="000A4D90">
        <w:rPr>
          <w:rFonts w:ascii="Times New Roman" w:hAnsi="Times New Roman"/>
          <w:sz w:val="24"/>
          <w:szCs w:val="24"/>
        </w:rPr>
        <w:t>Vietovės reljefą;</w:t>
      </w:r>
    </w:p>
    <w:p w14:paraId="07CED85A" w14:textId="1E57C364" w:rsidR="005D13B6" w:rsidRPr="000A4D90" w:rsidRDefault="005D13B6" w:rsidP="00B40E3E">
      <w:pPr>
        <w:pStyle w:val="ListParagraph"/>
        <w:numPr>
          <w:ilvl w:val="0"/>
          <w:numId w:val="113"/>
        </w:numPr>
        <w:spacing w:after="0"/>
        <w:ind w:left="0" w:firstLine="0"/>
        <w:jc w:val="both"/>
        <w:rPr>
          <w:rFonts w:ascii="Times New Roman" w:hAnsi="Times New Roman"/>
          <w:sz w:val="24"/>
          <w:szCs w:val="24"/>
        </w:rPr>
      </w:pPr>
      <w:r w:rsidRPr="000A4D90">
        <w:rPr>
          <w:rFonts w:ascii="Times New Roman" w:hAnsi="Times New Roman"/>
          <w:sz w:val="24"/>
          <w:szCs w:val="24"/>
        </w:rPr>
        <w:t>Komunalinių komunikacijų išdėstymą;</w:t>
      </w:r>
    </w:p>
    <w:p w14:paraId="254EAED7" w14:textId="77777777" w:rsidR="005D13B6" w:rsidRPr="000A4D90" w:rsidRDefault="005D13B6" w:rsidP="00B40E3E">
      <w:pPr>
        <w:pStyle w:val="ListParagraph"/>
        <w:numPr>
          <w:ilvl w:val="0"/>
          <w:numId w:val="113"/>
        </w:numPr>
        <w:spacing w:after="0"/>
        <w:ind w:left="0" w:firstLine="0"/>
        <w:jc w:val="both"/>
        <w:rPr>
          <w:rFonts w:ascii="Times New Roman" w:hAnsi="Times New Roman"/>
          <w:sz w:val="24"/>
          <w:szCs w:val="24"/>
        </w:rPr>
      </w:pPr>
      <w:r w:rsidRPr="000A4D90">
        <w:rPr>
          <w:rFonts w:ascii="Times New Roman" w:hAnsi="Times New Roman"/>
          <w:sz w:val="24"/>
          <w:szCs w:val="24"/>
        </w:rPr>
        <w:t xml:space="preserve">Pagal grunto rūšį, gruntinio vandens lygį, </w:t>
      </w:r>
      <w:proofErr w:type="spellStart"/>
      <w:r w:rsidRPr="000A4D90">
        <w:rPr>
          <w:rFonts w:ascii="Times New Roman" w:hAnsi="Times New Roman"/>
          <w:sz w:val="24"/>
          <w:szCs w:val="24"/>
        </w:rPr>
        <w:t>tarpsluoksninio</w:t>
      </w:r>
      <w:proofErr w:type="spellEnd"/>
      <w:r w:rsidRPr="000A4D90">
        <w:rPr>
          <w:rFonts w:ascii="Times New Roman" w:hAnsi="Times New Roman"/>
          <w:sz w:val="24"/>
          <w:szCs w:val="24"/>
        </w:rPr>
        <w:t xml:space="preserve"> vandens </w:t>
      </w:r>
      <w:proofErr w:type="spellStart"/>
      <w:r w:rsidRPr="000A4D90">
        <w:rPr>
          <w:rFonts w:ascii="Times New Roman" w:hAnsi="Times New Roman"/>
          <w:sz w:val="24"/>
          <w:szCs w:val="24"/>
        </w:rPr>
        <w:t>plūdymą</w:t>
      </w:r>
      <w:proofErr w:type="spellEnd"/>
      <w:r w:rsidRPr="000A4D90">
        <w:rPr>
          <w:rFonts w:ascii="Times New Roman" w:hAnsi="Times New Roman"/>
          <w:sz w:val="24"/>
          <w:szCs w:val="24"/>
        </w:rPr>
        <w:t>, vietovės reljefą, komunalinių komunikacijų išdėstymą.</w:t>
      </w:r>
    </w:p>
    <w:p w14:paraId="1459A61F" w14:textId="77777777" w:rsidR="005F7EA9" w:rsidRPr="000A4D90" w:rsidRDefault="005D13B6" w:rsidP="00B40E3E">
      <w:pPr>
        <w:pStyle w:val="ListParagraph"/>
        <w:numPr>
          <w:ilvl w:val="0"/>
          <w:numId w:val="42"/>
        </w:numPr>
        <w:spacing w:after="0"/>
        <w:ind w:left="0" w:firstLine="0"/>
        <w:jc w:val="both"/>
        <w:rPr>
          <w:rFonts w:ascii="Times New Roman" w:hAnsi="Times New Roman"/>
          <w:sz w:val="24"/>
          <w:szCs w:val="24"/>
        </w:rPr>
      </w:pPr>
      <w:r w:rsidRPr="000A4D90">
        <w:rPr>
          <w:rFonts w:ascii="Times New Roman" w:hAnsi="Times New Roman"/>
          <w:sz w:val="24"/>
          <w:szCs w:val="24"/>
        </w:rPr>
        <w:t>Kas pavaizduota 11 paveikslėlyje?</w:t>
      </w:r>
    </w:p>
    <w:p w14:paraId="55E4C681" w14:textId="7E80FDC3" w:rsidR="005D13B6" w:rsidRPr="000A4D90" w:rsidRDefault="0059164C" w:rsidP="00B40E3E">
      <w:pPr>
        <w:spacing w:after="0"/>
        <w:jc w:val="center"/>
        <w:rPr>
          <w:rFonts w:ascii="Times New Roman" w:hAnsi="Times New Roman"/>
          <w:sz w:val="24"/>
          <w:szCs w:val="24"/>
        </w:rPr>
      </w:pPr>
      <w:r w:rsidRPr="008A0081">
        <w:rPr>
          <w:rFonts w:ascii="Times New Roman" w:hAnsi="Times New Roman"/>
          <w:noProof/>
          <w:sz w:val="24"/>
          <w:lang w:eastAsia="lt-LT"/>
        </w:rPr>
        <w:drawing>
          <wp:inline distT="0" distB="0" distL="0" distR="0" wp14:anchorId="7F12B637" wp14:editId="0394F948">
            <wp:extent cx="2115879" cy="1349263"/>
            <wp:effectExtent l="0" t="0" r="0" b="3810"/>
            <wp:docPr id="86" name="Paveikslėlis 18" descr="https://drive.google.com/thumbnail?id=0Bzn6xfq_JHJiUEp2TDhIQnNoTkE&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8" descr="https://drive.google.com/thumbnail?id=0Bzn6xfq_JHJiUEp2TDhIQnNoTkE&amp;sz=w280&amp;sz=h104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128464" cy="1357288"/>
                    </a:xfrm>
                    <a:prstGeom prst="rect">
                      <a:avLst/>
                    </a:prstGeom>
                    <a:noFill/>
                    <a:ln>
                      <a:noFill/>
                    </a:ln>
                  </pic:spPr>
                </pic:pic>
              </a:graphicData>
            </a:graphic>
          </wp:inline>
        </w:drawing>
      </w:r>
    </w:p>
    <w:p w14:paraId="44A02E76" w14:textId="77777777" w:rsidR="005D13B6" w:rsidRPr="008A0081" w:rsidRDefault="005D13B6" w:rsidP="00B40E3E">
      <w:pPr>
        <w:shd w:val="clear" w:color="auto" w:fill="FFFFFF"/>
        <w:spacing w:after="0"/>
        <w:jc w:val="center"/>
        <w:textAlignment w:val="baseline"/>
        <w:rPr>
          <w:rFonts w:ascii="Times New Roman" w:hAnsi="Times New Roman"/>
          <w:i/>
          <w:iCs/>
          <w:sz w:val="24"/>
          <w:bdr w:val="none" w:sz="0" w:space="0" w:color="auto" w:frame="1"/>
        </w:rPr>
      </w:pPr>
      <w:r w:rsidRPr="000A4D90">
        <w:rPr>
          <w:rFonts w:ascii="Times New Roman" w:eastAsia="Times New Roman" w:hAnsi="Times New Roman"/>
          <w:sz w:val="24"/>
          <w:szCs w:val="24"/>
          <w:lang w:eastAsia="lt-LT"/>
        </w:rPr>
        <w:t xml:space="preserve">11 pav. </w:t>
      </w:r>
      <w:r w:rsidRPr="000A4D90">
        <w:rPr>
          <w:rFonts w:ascii="Times New Roman" w:hAnsi="Times New Roman"/>
          <w:sz w:val="24"/>
          <w:szCs w:val="24"/>
          <w:bdr w:val="none" w:sz="0" w:space="0" w:color="auto" w:frame="1"/>
        </w:rPr>
        <w:t>Grunto kasimo tipas</w:t>
      </w:r>
    </w:p>
    <w:p w14:paraId="50233869" w14:textId="77777777" w:rsidR="005D13B6" w:rsidRPr="000A4D90" w:rsidRDefault="005D13B6" w:rsidP="00B40E3E">
      <w:pPr>
        <w:shd w:val="clear" w:color="auto" w:fill="FFFFFF"/>
        <w:spacing w:after="0"/>
        <w:jc w:val="center"/>
        <w:textAlignment w:val="baseline"/>
        <w:rPr>
          <w:rFonts w:ascii="Times New Roman" w:eastAsia="Times New Roman" w:hAnsi="Times New Roman"/>
          <w:sz w:val="24"/>
          <w:szCs w:val="24"/>
          <w:lang w:eastAsia="lt-LT"/>
        </w:rPr>
      </w:pPr>
      <w:r w:rsidRPr="000A4D90">
        <w:rPr>
          <w:rFonts w:ascii="Times New Roman" w:hAnsi="Times New Roman"/>
          <w:sz w:val="20"/>
          <w:szCs w:val="20"/>
        </w:rPr>
        <w:t>Prieiga per internetą</w:t>
      </w:r>
      <w:r w:rsidRPr="000A4D90">
        <w:rPr>
          <w:rFonts w:ascii="Times New Roman" w:hAnsi="Times New Roman"/>
          <w:i/>
          <w:sz w:val="20"/>
          <w:szCs w:val="20"/>
        </w:rPr>
        <w:t xml:space="preserve">: </w:t>
      </w:r>
      <w:hyperlink r:id="rId126" w:anchor="netsmart" w:tgtFrame="_blank" w:history="1">
        <w:r w:rsidRPr="000A4D90">
          <w:rPr>
            <w:rFonts w:ascii="Times New Roman" w:hAnsi="Times New Roman"/>
            <w:i/>
            <w:sz w:val="20"/>
            <w:szCs w:val="20"/>
            <w:u w:val="single"/>
          </w:rPr>
          <w:t>http://vsrc.lt/#netsmart</w:t>
        </w:r>
      </w:hyperlink>
      <w:r w:rsidRPr="000A4D90">
        <w:rPr>
          <w:rFonts w:ascii="Times New Roman" w:hAnsi="Times New Roman"/>
          <w:i/>
          <w:sz w:val="20"/>
          <w:szCs w:val="20"/>
        </w:rPr>
        <w:t>, EDUCTON (dirbti neprisijungus)→Mokymo priemonės</w:t>
      </w:r>
    </w:p>
    <w:p w14:paraId="69BCAB2B" w14:textId="77777777" w:rsidR="005D13B6" w:rsidRPr="000A4D90" w:rsidRDefault="005D13B6" w:rsidP="00B40E3E">
      <w:pPr>
        <w:pStyle w:val="ListParagraph"/>
        <w:numPr>
          <w:ilvl w:val="0"/>
          <w:numId w:val="43"/>
        </w:numPr>
        <w:spacing w:after="0"/>
        <w:ind w:left="0" w:firstLine="0"/>
        <w:jc w:val="both"/>
        <w:rPr>
          <w:rFonts w:ascii="Times New Roman" w:hAnsi="Times New Roman"/>
          <w:sz w:val="24"/>
          <w:szCs w:val="24"/>
        </w:rPr>
      </w:pPr>
      <w:r w:rsidRPr="000A4D90">
        <w:rPr>
          <w:rFonts w:ascii="Times New Roman" w:hAnsi="Times New Roman"/>
          <w:sz w:val="24"/>
          <w:szCs w:val="24"/>
        </w:rPr>
        <w:t>Duobės kasimas;</w:t>
      </w:r>
    </w:p>
    <w:p w14:paraId="05FF8C2F" w14:textId="77777777" w:rsidR="005D13B6" w:rsidRPr="000A4D90" w:rsidRDefault="005D13B6" w:rsidP="00B40E3E">
      <w:pPr>
        <w:pStyle w:val="ListParagraph"/>
        <w:numPr>
          <w:ilvl w:val="0"/>
          <w:numId w:val="43"/>
        </w:numPr>
        <w:spacing w:after="0"/>
        <w:ind w:left="0" w:firstLine="0"/>
        <w:jc w:val="both"/>
        <w:rPr>
          <w:rFonts w:ascii="Times New Roman" w:hAnsi="Times New Roman"/>
          <w:sz w:val="24"/>
          <w:szCs w:val="24"/>
        </w:rPr>
      </w:pPr>
      <w:r w:rsidRPr="000A4D90">
        <w:rPr>
          <w:rFonts w:ascii="Times New Roman" w:hAnsi="Times New Roman"/>
          <w:sz w:val="24"/>
          <w:szCs w:val="24"/>
        </w:rPr>
        <w:t>Vamzdžių išvedžiojimo schema;</w:t>
      </w:r>
    </w:p>
    <w:p w14:paraId="37B18858" w14:textId="77777777" w:rsidR="005D13B6" w:rsidRPr="000A4D90" w:rsidRDefault="005D13B6" w:rsidP="00B40E3E">
      <w:pPr>
        <w:pStyle w:val="ListParagraph"/>
        <w:numPr>
          <w:ilvl w:val="0"/>
          <w:numId w:val="43"/>
        </w:numPr>
        <w:spacing w:after="0"/>
        <w:ind w:left="0" w:firstLine="0"/>
        <w:jc w:val="both"/>
        <w:rPr>
          <w:rFonts w:ascii="Times New Roman" w:hAnsi="Times New Roman"/>
          <w:sz w:val="24"/>
          <w:szCs w:val="24"/>
        </w:rPr>
      </w:pPr>
      <w:proofErr w:type="spellStart"/>
      <w:r w:rsidRPr="000A4D90">
        <w:rPr>
          <w:rFonts w:ascii="Times New Roman" w:hAnsi="Times New Roman"/>
          <w:sz w:val="24"/>
          <w:szCs w:val="24"/>
        </w:rPr>
        <w:t>Šurfas</w:t>
      </w:r>
      <w:proofErr w:type="spellEnd"/>
      <w:r w:rsidRPr="000A4D90">
        <w:rPr>
          <w:rFonts w:ascii="Times New Roman" w:hAnsi="Times New Roman"/>
          <w:sz w:val="24"/>
          <w:szCs w:val="24"/>
        </w:rPr>
        <w:t>.</w:t>
      </w:r>
    </w:p>
    <w:p w14:paraId="7DFA57BE" w14:textId="77777777" w:rsidR="00420374" w:rsidRPr="000A4D90" w:rsidRDefault="00420374" w:rsidP="00420374">
      <w:pPr>
        <w:spacing w:after="0"/>
        <w:jc w:val="both"/>
        <w:rPr>
          <w:rFonts w:ascii="Times New Roman" w:hAnsi="Times New Roman"/>
          <w:sz w:val="24"/>
          <w:szCs w:val="24"/>
        </w:rPr>
      </w:pPr>
    </w:p>
    <w:p w14:paraId="30C86452" w14:textId="77777777" w:rsidR="005D13B6" w:rsidRPr="000A4D90" w:rsidRDefault="005D13B6" w:rsidP="00B40E3E">
      <w:pPr>
        <w:pStyle w:val="ListParagraph"/>
        <w:spacing w:after="0"/>
        <w:ind w:left="0"/>
        <w:jc w:val="both"/>
        <w:rPr>
          <w:rFonts w:ascii="Times New Roman" w:hAnsi="Times New Roman"/>
          <w:sz w:val="24"/>
          <w:szCs w:val="24"/>
        </w:rPr>
      </w:pPr>
    </w:p>
    <w:p w14:paraId="12BD7B27" w14:textId="77777777" w:rsidR="005D13B6" w:rsidRPr="000A4D90" w:rsidRDefault="005D13B6" w:rsidP="00B40E3E">
      <w:pPr>
        <w:spacing w:after="0"/>
        <w:jc w:val="both"/>
        <w:rPr>
          <w:rFonts w:ascii="Times New Roman" w:hAnsi="Times New Roman"/>
          <w:sz w:val="24"/>
          <w:szCs w:val="24"/>
        </w:rPr>
      </w:pPr>
      <w:r w:rsidRPr="000A4D90">
        <w:rPr>
          <w:rFonts w:ascii="Times New Roman" w:hAnsi="Times New Roman"/>
          <w:i/>
          <w:sz w:val="24"/>
          <w:szCs w:val="24"/>
        </w:rPr>
        <w:t xml:space="preserve">11 užduotis. </w:t>
      </w:r>
      <w:r w:rsidRPr="000A4D90">
        <w:rPr>
          <w:rFonts w:ascii="Times New Roman" w:hAnsi="Times New Roman"/>
          <w:sz w:val="24"/>
          <w:szCs w:val="24"/>
        </w:rPr>
        <w:t>ATSAKYKITE Į KLAUSIMUS.</w:t>
      </w:r>
    </w:p>
    <w:p w14:paraId="12F5C826" w14:textId="77777777" w:rsidR="005D13B6" w:rsidRPr="000A4D90" w:rsidRDefault="005D13B6" w:rsidP="00B40E3E">
      <w:pPr>
        <w:pStyle w:val="ListParagraph"/>
        <w:numPr>
          <w:ilvl w:val="0"/>
          <w:numId w:val="49"/>
        </w:numPr>
        <w:spacing w:after="0"/>
        <w:ind w:left="0" w:firstLine="0"/>
        <w:jc w:val="both"/>
        <w:rPr>
          <w:rFonts w:ascii="Times New Roman" w:hAnsi="Times New Roman"/>
          <w:sz w:val="24"/>
          <w:szCs w:val="24"/>
        </w:rPr>
      </w:pPr>
      <w:r w:rsidRPr="000A4D90">
        <w:rPr>
          <w:rFonts w:ascii="Times New Roman" w:hAnsi="Times New Roman"/>
          <w:sz w:val="24"/>
          <w:szCs w:val="24"/>
        </w:rPr>
        <w:t>Kokie yra pagrindiniai didelės apimties žemės darbų būdai?</w:t>
      </w:r>
    </w:p>
    <w:p w14:paraId="7A0C1345" w14:textId="77777777" w:rsidR="005D13B6" w:rsidRPr="000A4D90" w:rsidRDefault="005D13B6" w:rsidP="00B40E3E">
      <w:pPr>
        <w:pStyle w:val="ListParagraph"/>
        <w:numPr>
          <w:ilvl w:val="0"/>
          <w:numId w:val="50"/>
        </w:numPr>
        <w:spacing w:after="0"/>
        <w:ind w:left="0" w:firstLine="0"/>
        <w:jc w:val="both"/>
        <w:rPr>
          <w:rFonts w:ascii="Times New Roman" w:hAnsi="Times New Roman"/>
          <w:sz w:val="24"/>
          <w:szCs w:val="24"/>
        </w:rPr>
      </w:pPr>
      <w:r w:rsidRPr="000A4D90">
        <w:rPr>
          <w:rFonts w:ascii="Times New Roman" w:hAnsi="Times New Roman"/>
          <w:sz w:val="24"/>
          <w:szCs w:val="24"/>
        </w:rPr>
        <w:t>Mechaninis;</w:t>
      </w:r>
    </w:p>
    <w:p w14:paraId="3C4C4A7C" w14:textId="77777777" w:rsidR="005D13B6" w:rsidRPr="000A4D90" w:rsidRDefault="005D13B6" w:rsidP="00B40E3E">
      <w:pPr>
        <w:pStyle w:val="ListParagraph"/>
        <w:numPr>
          <w:ilvl w:val="0"/>
          <w:numId w:val="50"/>
        </w:numPr>
        <w:spacing w:after="0"/>
        <w:ind w:left="0" w:firstLine="0"/>
        <w:jc w:val="both"/>
        <w:rPr>
          <w:rFonts w:ascii="Times New Roman" w:hAnsi="Times New Roman"/>
          <w:sz w:val="24"/>
          <w:szCs w:val="24"/>
        </w:rPr>
      </w:pPr>
      <w:r w:rsidRPr="000A4D90">
        <w:rPr>
          <w:rFonts w:ascii="Times New Roman" w:hAnsi="Times New Roman"/>
          <w:sz w:val="24"/>
          <w:szCs w:val="24"/>
        </w:rPr>
        <w:lastRenderedPageBreak/>
        <w:t>Hidraulinis;</w:t>
      </w:r>
    </w:p>
    <w:p w14:paraId="55D239CF" w14:textId="77777777" w:rsidR="005D13B6" w:rsidRPr="000A4D90" w:rsidRDefault="005D13B6" w:rsidP="00B40E3E">
      <w:pPr>
        <w:pStyle w:val="ListParagraph"/>
        <w:numPr>
          <w:ilvl w:val="0"/>
          <w:numId w:val="50"/>
        </w:numPr>
        <w:spacing w:after="0"/>
        <w:ind w:left="0" w:firstLine="0"/>
        <w:jc w:val="both"/>
        <w:rPr>
          <w:rFonts w:ascii="Times New Roman" w:hAnsi="Times New Roman"/>
          <w:sz w:val="24"/>
          <w:szCs w:val="24"/>
        </w:rPr>
      </w:pPr>
      <w:r w:rsidRPr="000A4D90">
        <w:rPr>
          <w:rFonts w:ascii="Times New Roman" w:hAnsi="Times New Roman"/>
          <w:sz w:val="24"/>
          <w:szCs w:val="24"/>
        </w:rPr>
        <w:t>Sprogdinimo;</w:t>
      </w:r>
    </w:p>
    <w:p w14:paraId="7D008DF7" w14:textId="77777777" w:rsidR="005D13B6" w:rsidRPr="000A4D90" w:rsidRDefault="005D13B6" w:rsidP="00B40E3E">
      <w:pPr>
        <w:pStyle w:val="ListParagraph"/>
        <w:numPr>
          <w:ilvl w:val="0"/>
          <w:numId w:val="50"/>
        </w:numPr>
        <w:spacing w:after="0"/>
        <w:ind w:left="0" w:firstLine="0"/>
        <w:jc w:val="both"/>
        <w:rPr>
          <w:rFonts w:ascii="Times New Roman" w:hAnsi="Times New Roman"/>
          <w:sz w:val="24"/>
          <w:szCs w:val="24"/>
        </w:rPr>
      </w:pPr>
      <w:r w:rsidRPr="000A4D90">
        <w:rPr>
          <w:rFonts w:ascii="Times New Roman" w:hAnsi="Times New Roman"/>
          <w:sz w:val="24"/>
          <w:szCs w:val="24"/>
        </w:rPr>
        <w:t>Mišriu būdu;</w:t>
      </w:r>
    </w:p>
    <w:p w14:paraId="19533FC8" w14:textId="77777777" w:rsidR="005D13B6" w:rsidRPr="000A4D90" w:rsidRDefault="005D13B6" w:rsidP="00B40E3E">
      <w:pPr>
        <w:pStyle w:val="ListParagraph"/>
        <w:numPr>
          <w:ilvl w:val="0"/>
          <w:numId w:val="50"/>
        </w:numPr>
        <w:spacing w:after="0"/>
        <w:ind w:left="0" w:firstLine="0"/>
        <w:jc w:val="both"/>
        <w:rPr>
          <w:rFonts w:ascii="Times New Roman" w:hAnsi="Times New Roman"/>
          <w:sz w:val="24"/>
          <w:szCs w:val="24"/>
        </w:rPr>
      </w:pPr>
      <w:r w:rsidRPr="000A4D90">
        <w:rPr>
          <w:rFonts w:ascii="Times New Roman" w:hAnsi="Times New Roman"/>
          <w:sz w:val="24"/>
          <w:szCs w:val="24"/>
        </w:rPr>
        <w:t>Mechaninis, hidraulinis, sprogdinimo, mišrusis.</w:t>
      </w:r>
    </w:p>
    <w:p w14:paraId="29C2A9A9" w14:textId="77777777" w:rsidR="005D13B6" w:rsidRPr="000A4D90" w:rsidRDefault="005D13B6" w:rsidP="00B40E3E">
      <w:pPr>
        <w:pStyle w:val="ListParagraph"/>
        <w:spacing w:after="0"/>
        <w:ind w:left="0"/>
        <w:jc w:val="both"/>
        <w:rPr>
          <w:rFonts w:ascii="Times New Roman" w:hAnsi="Times New Roman"/>
          <w:sz w:val="24"/>
          <w:szCs w:val="24"/>
        </w:rPr>
      </w:pPr>
    </w:p>
    <w:p w14:paraId="2BF36F3E" w14:textId="77777777" w:rsidR="00F93D9C" w:rsidRPr="000A4D90" w:rsidRDefault="00F93D9C" w:rsidP="00B40E3E">
      <w:pPr>
        <w:pStyle w:val="ListParagraph"/>
        <w:numPr>
          <w:ilvl w:val="0"/>
          <w:numId w:val="49"/>
        </w:numPr>
        <w:spacing w:after="0"/>
        <w:ind w:left="0" w:firstLine="0"/>
        <w:jc w:val="both"/>
        <w:rPr>
          <w:rFonts w:ascii="Times New Roman" w:hAnsi="Times New Roman"/>
          <w:sz w:val="24"/>
          <w:szCs w:val="24"/>
        </w:rPr>
      </w:pPr>
      <w:r w:rsidRPr="000A4D90">
        <w:rPr>
          <w:rFonts w:ascii="Times New Roman" w:hAnsi="Times New Roman"/>
          <w:sz w:val="24"/>
          <w:szCs w:val="24"/>
        </w:rPr>
        <w:t>Kada žemės apdirbimo darbai atliekami rankiniu būdu?</w:t>
      </w:r>
    </w:p>
    <w:p w14:paraId="34FF75DD" w14:textId="77777777" w:rsidR="005D13B6" w:rsidRPr="000A4D90" w:rsidRDefault="005D13B6" w:rsidP="00B40E3E">
      <w:pPr>
        <w:pStyle w:val="ListParagraph"/>
        <w:numPr>
          <w:ilvl w:val="0"/>
          <w:numId w:val="51"/>
        </w:numPr>
        <w:spacing w:after="0"/>
        <w:ind w:left="0" w:firstLine="0"/>
        <w:jc w:val="both"/>
        <w:rPr>
          <w:rFonts w:ascii="Times New Roman" w:hAnsi="Times New Roman"/>
          <w:sz w:val="24"/>
          <w:szCs w:val="24"/>
        </w:rPr>
      </w:pPr>
      <w:r w:rsidRPr="000A4D90">
        <w:rPr>
          <w:rFonts w:ascii="Times New Roman" w:hAnsi="Times New Roman"/>
          <w:sz w:val="24"/>
          <w:szCs w:val="24"/>
        </w:rPr>
        <w:t>Visada;</w:t>
      </w:r>
    </w:p>
    <w:p w14:paraId="47597F0B" w14:textId="77777777" w:rsidR="005D13B6" w:rsidRPr="000A4D90" w:rsidRDefault="005D13B6" w:rsidP="00B40E3E">
      <w:pPr>
        <w:pStyle w:val="ListParagraph"/>
        <w:numPr>
          <w:ilvl w:val="0"/>
          <w:numId w:val="51"/>
        </w:numPr>
        <w:spacing w:after="0"/>
        <w:ind w:left="0" w:firstLine="0"/>
        <w:jc w:val="both"/>
        <w:rPr>
          <w:rFonts w:ascii="Times New Roman" w:hAnsi="Times New Roman"/>
          <w:sz w:val="24"/>
          <w:szCs w:val="24"/>
        </w:rPr>
      </w:pPr>
      <w:r w:rsidRPr="000A4D90">
        <w:rPr>
          <w:rFonts w:ascii="Times New Roman" w:hAnsi="Times New Roman"/>
          <w:sz w:val="24"/>
          <w:szCs w:val="24"/>
        </w:rPr>
        <w:t>Nusausintuose paviršiuose;</w:t>
      </w:r>
    </w:p>
    <w:p w14:paraId="4F6BA814" w14:textId="77777777" w:rsidR="005D13B6" w:rsidRPr="000A4D90" w:rsidRDefault="005D13B6" w:rsidP="00B40E3E">
      <w:pPr>
        <w:pStyle w:val="ListParagraph"/>
        <w:numPr>
          <w:ilvl w:val="0"/>
          <w:numId w:val="51"/>
        </w:numPr>
        <w:spacing w:after="0"/>
        <w:ind w:left="0" w:firstLine="0"/>
        <w:jc w:val="both"/>
        <w:rPr>
          <w:rFonts w:ascii="Times New Roman" w:hAnsi="Times New Roman"/>
          <w:sz w:val="24"/>
          <w:szCs w:val="24"/>
        </w:rPr>
      </w:pPr>
      <w:r w:rsidRPr="000A4D90">
        <w:rPr>
          <w:rFonts w:ascii="Times New Roman" w:eastAsia="Times New Roman" w:hAnsi="Times New Roman"/>
          <w:sz w:val="24"/>
          <w:szCs w:val="24"/>
          <w:lang w:eastAsia="lt-LT"/>
        </w:rPr>
        <w:t>Dažniausiai naudojamas negiliai ir nedaug kasant (pvz., mažiau nei 1,5 m) minkštus gruntus.</w:t>
      </w:r>
    </w:p>
    <w:p w14:paraId="701BF45C" w14:textId="77777777" w:rsidR="005D13B6" w:rsidRPr="000A4D90" w:rsidRDefault="005D13B6" w:rsidP="00B40E3E">
      <w:pPr>
        <w:pStyle w:val="ListParagraph"/>
        <w:spacing w:after="0"/>
        <w:ind w:left="0"/>
        <w:jc w:val="both"/>
        <w:rPr>
          <w:rFonts w:ascii="Times New Roman" w:hAnsi="Times New Roman"/>
          <w:sz w:val="24"/>
          <w:szCs w:val="24"/>
        </w:rPr>
      </w:pPr>
    </w:p>
    <w:p w14:paraId="7B7A593E" w14:textId="77777777" w:rsidR="005D13B6" w:rsidRPr="000A4D90" w:rsidRDefault="005D13B6" w:rsidP="00B40E3E">
      <w:pPr>
        <w:pStyle w:val="ListParagraph"/>
        <w:numPr>
          <w:ilvl w:val="0"/>
          <w:numId w:val="49"/>
        </w:numPr>
        <w:spacing w:after="0"/>
        <w:ind w:left="0" w:firstLine="0"/>
        <w:jc w:val="both"/>
        <w:rPr>
          <w:rFonts w:ascii="Times New Roman" w:hAnsi="Times New Roman"/>
          <w:sz w:val="24"/>
          <w:szCs w:val="24"/>
        </w:rPr>
      </w:pPr>
      <w:r w:rsidRPr="000A4D90">
        <w:rPr>
          <w:rFonts w:ascii="Times New Roman" w:hAnsi="Times New Roman"/>
          <w:sz w:val="24"/>
          <w:szCs w:val="24"/>
        </w:rPr>
        <w:t>Kokia didžiausia rizika atliekant darbus rankiniu būdu?</w:t>
      </w:r>
    </w:p>
    <w:p w14:paraId="1FBE880D" w14:textId="77777777" w:rsidR="005D13B6" w:rsidRPr="000A4D90" w:rsidRDefault="005D13B6" w:rsidP="00B40E3E">
      <w:pPr>
        <w:pStyle w:val="ListParagraph"/>
        <w:numPr>
          <w:ilvl w:val="0"/>
          <w:numId w:val="52"/>
        </w:numPr>
        <w:spacing w:after="0"/>
        <w:ind w:left="0" w:firstLine="0"/>
        <w:jc w:val="both"/>
        <w:rPr>
          <w:rFonts w:ascii="Times New Roman" w:hAnsi="Times New Roman"/>
          <w:sz w:val="24"/>
          <w:szCs w:val="24"/>
        </w:rPr>
      </w:pPr>
      <w:r w:rsidRPr="000A4D90">
        <w:rPr>
          <w:rFonts w:ascii="Times New Roman" w:hAnsi="Times New Roman"/>
          <w:sz w:val="24"/>
          <w:szCs w:val="24"/>
        </w:rPr>
        <w:t>Kritimas iš aukščio;</w:t>
      </w:r>
    </w:p>
    <w:p w14:paraId="6B761D2F" w14:textId="77777777" w:rsidR="005D13B6" w:rsidRPr="000A4D90" w:rsidRDefault="005D13B6" w:rsidP="00B40E3E">
      <w:pPr>
        <w:pStyle w:val="ListParagraph"/>
        <w:numPr>
          <w:ilvl w:val="0"/>
          <w:numId w:val="52"/>
        </w:numPr>
        <w:spacing w:after="0"/>
        <w:ind w:left="0" w:firstLine="0"/>
        <w:jc w:val="both"/>
        <w:rPr>
          <w:rFonts w:ascii="Times New Roman" w:hAnsi="Times New Roman"/>
          <w:sz w:val="24"/>
          <w:szCs w:val="24"/>
        </w:rPr>
      </w:pPr>
      <w:r w:rsidRPr="000A4D90">
        <w:rPr>
          <w:rFonts w:ascii="Times New Roman" w:eastAsia="Times New Roman" w:hAnsi="Times New Roman"/>
          <w:sz w:val="24"/>
          <w:szCs w:val="24"/>
          <w:lang w:eastAsia="lt-LT"/>
        </w:rPr>
        <w:t>Raumenų ir kaulų sistemos sutrikimai, įskaitant sutrikimus, susijusius su vibracijos poveikiu;</w:t>
      </w:r>
    </w:p>
    <w:p w14:paraId="2D4A7256" w14:textId="77777777" w:rsidR="005D13B6" w:rsidRPr="000A4D90" w:rsidRDefault="005D13B6" w:rsidP="00B40E3E">
      <w:pPr>
        <w:pStyle w:val="ListParagraph"/>
        <w:numPr>
          <w:ilvl w:val="0"/>
          <w:numId w:val="52"/>
        </w:numPr>
        <w:spacing w:after="0"/>
        <w:ind w:left="0" w:firstLine="0"/>
        <w:jc w:val="both"/>
        <w:rPr>
          <w:rFonts w:ascii="Times New Roman" w:hAnsi="Times New Roman"/>
          <w:sz w:val="24"/>
          <w:szCs w:val="24"/>
        </w:rPr>
      </w:pPr>
      <w:r w:rsidRPr="000A4D90">
        <w:rPr>
          <w:rFonts w:ascii="Times New Roman" w:eastAsia="Times New Roman" w:hAnsi="Times New Roman"/>
          <w:sz w:val="24"/>
          <w:szCs w:val="24"/>
          <w:lang w:eastAsia="lt-LT"/>
        </w:rPr>
        <w:t>Galvos svaigimas.</w:t>
      </w:r>
    </w:p>
    <w:p w14:paraId="1C111434" w14:textId="77777777" w:rsidR="005D13B6" w:rsidRPr="000A4D90" w:rsidRDefault="005D13B6" w:rsidP="00B40E3E">
      <w:pPr>
        <w:pStyle w:val="ListParagraph"/>
        <w:spacing w:after="0"/>
        <w:ind w:left="0"/>
        <w:jc w:val="both"/>
        <w:rPr>
          <w:rFonts w:ascii="Times New Roman" w:hAnsi="Times New Roman"/>
          <w:sz w:val="24"/>
          <w:szCs w:val="24"/>
        </w:rPr>
      </w:pPr>
    </w:p>
    <w:p w14:paraId="5640C2E4" w14:textId="77777777" w:rsidR="005D13B6" w:rsidRPr="000A4D90" w:rsidRDefault="005D13B6" w:rsidP="00B40E3E">
      <w:pPr>
        <w:pStyle w:val="ListParagraph"/>
        <w:numPr>
          <w:ilvl w:val="0"/>
          <w:numId w:val="49"/>
        </w:numPr>
        <w:spacing w:after="0"/>
        <w:ind w:left="0" w:firstLine="0"/>
        <w:jc w:val="both"/>
        <w:rPr>
          <w:rFonts w:ascii="Times New Roman" w:hAnsi="Times New Roman"/>
          <w:sz w:val="24"/>
          <w:szCs w:val="24"/>
        </w:rPr>
      </w:pPr>
      <w:r w:rsidRPr="000A4D90">
        <w:rPr>
          <w:rFonts w:ascii="Times New Roman" w:hAnsi="Times New Roman"/>
          <w:sz w:val="24"/>
          <w:szCs w:val="24"/>
        </w:rPr>
        <w:t>Išvardinkite, kokias žinote žemės darbų mašinas:</w:t>
      </w:r>
    </w:p>
    <w:p w14:paraId="08186B18" w14:textId="77777777" w:rsidR="005F7EA9" w:rsidRPr="000A4D90" w:rsidRDefault="005D13B6" w:rsidP="00B40E3E">
      <w:pPr>
        <w:shd w:val="clear" w:color="auto" w:fill="FFFFFF"/>
        <w:spacing w:after="0"/>
        <w:jc w:val="both"/>
        <w:textAlignment w:val="baseline"/>
        <w:rPr>
          <w:rFonts w:ascii="Times New Roman" w:eastAsia="Times New Roman" w:hAnsi="Times New Roman"/>
          <w:iCs/>
          <w:sz w:val="24"/>
          <w:szCs w:val="24"/>
          <w:bdr w:val="none" w:sz="0" w:space="0" w:color="auto" w:frame="1"/>
          <w:lang w:eastAsia="lt-LT"/>
        </w:rPr>
      </w:pPr>
      <w:r w:rsidRPr="000A4D90">
        <w:rPr>
          <w:rFonts w:ascii="Times New Roman" w:eastAsia="Times New Roman" w:hAnsi="Times New Roman"/>
          <w:iCs/>
          <w:sz w:val="24"/>
          <w:szCs w:val="24"/>
          <w:bdr w:val="none" w:sz="0" w:space="0" w:color="auto" w:frame="1"/>
          <w:lang w:eastAsia="lt-LT"/>
        </w:rPr>
        <w:t>a – ....................................................................;</w:t>
      </w:r>
    </w:p>
    <w:p w14:paraId="3C3B73EA" w14:textId="4E46AAEF" w:rsidR="005D13B6" w:rsidRPr="000A4D90" w:rsidRDefault="005D13B6" w:rsidP="00B40E3E">
      <w:pPr>
        <w:shd w:val="clear" w:color="auto" w:fill="FFFFFF"/>
        <w:spacing w:after="0"/>
        <w:jc w:val="both"/>
        <w:textAlignment w:val="baseline"/>
        <w:rPr>
          <w:rFonts w:ascii="Times New Roman" w:eastAsia="Times New Roman" w:hAnsi="Times New Roman"/>
          <w:iCs/>
          <w:sz w:val="24"/>
          <w:szCs w:val="24"/>
          <w:bdr w:val="none" w:sz="0" w:space="0" w:color="auto" w:frame="1"/>
          <w:lang w:eastAsia="lt-LT"/>
        </w:rPr>
      </w:pPr>
      <w:r w:rsidRPr="000A4D90">
        <w:rPr>
          <w:rFonts w:ascii="Times New Roman" w:eastAsia="Times New Roman" w:hAnsi="Times New Roman"/>
          <w:iCs/>
          <w:sz w:val="24"/>
          <w:szCs w:val="24"/>
          <w:bdr w:val="none" w:sz="0" w:space="0" w:color="auto" w:frame="1"/>
          <w:lang w:eastAsia="lt-LT"/>
        </w:rPr>
        <w:t>b – ....................................................................;</w:t>
      </w:r>
    </w:p>
    <w:p w14:paraId="124AB0A6" w14:textId="77777777" w:rsidR="005F7EA9" w:rsidRPr="000A4D90" w:rsidRDefault="005D13B6" w:rsidP="00B40E3E">
      <w:pPr>
        <w:shd w:val="clear" w:color="auto" w:fill="FFFFFF"/>
        <w:spacing w:after="0"/>
        <w:jc w:val="both"/>
        <w:textAlignment w:val="baseline"/>
        <w:rPr>
          <w:rFonts w:ascii="Times New Roman" w:eastAsia="Times New Roman" w:hAnsi="Times New Roman"/>
          <w:iCs/>
          <w:sz w:val="24"/>
          <w:szCs w:val="24"/>
          <w:bdr w:val="none" w:sz="0" w:space="0" w:color="auto" w:frame="1"/>
          <w:lang w:eastAsia="lt-LT"/>
        </w:rPr>
      </w:pPr>
      <w:r w:rsidRPr="000A4D90">
        <w:rPr>
          <w:rFonts w:ascii="Times New Roman" w:eastAsia="Times New Roman" w:hAnsi="Times New Roman"/>
          <w:iCs/>
          <w:sz w:val="24"/>
          <w:szCs w:val="24"/>
          <w:bdr w:val="none" w:sz="0" w:space="0" w:color="auto" w:frame="1"/>
          <w:lang w:eastAsia="lt-LT"/>
        </w:rPr>
        <w:t>c – ....................................................................;</w:t>
      </w:r>
    </w:p>
    <w:p w14:paraId="128CB307" w14:textId="2BD12A26" w:rsidR="005D13B6" w:rsidRPr="000A4D90" w:rsidRDefault="005D13B6" w:rsidP="00B40E3E">
      <w:pPr>
        <w:shd w:val="clear" w:color="auto" w:fill="FFFFFF"/>
        <w:spacing w:after="0"/>
        <w:jc w:val="both"/>
        <w:textAlignment w:val="baseline"/>
        <w:rPr>
          <w:rFonts w:ascii="Times New Roman" w:eastAsia="Times New Roman" w:hAnsi="Times New Roman"/>
          <w:iCs/>
          <w:sz w:val="24"/>
          <w:szCs w:val="24"/>
          <w:bdr w:val="none" w:sz="0" w:space="0" w:color="auto" w:frame="1"/>
          <w:lang w:eastAsia="lt-LT"/>
        </w:rPr>
      </w:pPr>
      <w:r w:rsidRPr="000A4D90">
        <w:rPr>
          <w:rFonts w:ascii="Times New Roman" w:eastAsia="Times New Roman" w:hAnsi="Times New Roman"/>
          <w:iCs/>
          <w:sz w:val="24"/>
          <w:szCs w:val="24"/>
          <w:bdr w:val="none" w:sz="0" w:space="0" w:color="auto" w:frame="1"/>
          <w:lang w:eastAsia="lt-LT"/>
        </w:rPr>
        <w:t>d – ....................................................................;</w:t>
      </w:r>
    </w:p>
    <w:p w14:paraId="3ABCC260" w14:textId="77777777" w:rsidR="005D13B6" w:rsidRPr="000A4D90" w:rsidRDefault="005D13B6" w:rsidP="00B40E3E">
      <w:pPr>
        <w:shd w:val="clear" w:color="auto" w:fill="FFFFFF"/>
        <w:spacing w:after="0"/>
        <w:jc w:val="both"/>
        <w:textAlignment w:val="baseline"/>
        <w:rPr>
          <w:rFonts w:ascii="Times New Roman" w:eastAsia="Times New Roman" w:hAnsi="Times New Roman"/>
          <w:iCs/>
          <w:sz w:val="24"/>
          <w:szCs w:val="24"/>
          <w:bdr w:val="none" w:sz="0" w:space="0" w:color="auto" w:frame="1"/>
          <w:lang w:eastAsia="lt-LT"/>
        </w:rPr>
      </w:pPr>
      <w:r w:rsidRPr="000A4D90">
        <w:rPr>
          <w:rFonts w:ascii="Times New Roman" w:eastAsia="Times New Roman" w:hAnsi="Times New Roman"/>
          <w:iCs/>
          <w:sz w:val="24"/>
          <w:szCs w:val="24"/>
          <w:bdr w:val="none" w:sz="0" w:space="0" w:color="auto" w:frame="1"/>
          <w:lang w:eastAsia="lt-LT"/>
        </w:rPr>
        <w:t>e – ....................................................................;</w:t>
      </w:r>
    </w:p>
    <w:p w14:paraId="7679A481" w14:textId="77777777" w:rsidR="005D13B6" w:rsidRPr="000A4D90" w:rsidRDefault="005D13B6" w:rsidP="00B40E3E">
      <w:pPr>
        <w:shd w:val="clear" w:color="auto" w:fill="FFFFFF"/>
        <w:spacing w:after="0"/>
        <w:jc w:val="both"/>
        <w:textAlignment w:val="baseline"/>
        <w:rPr>
          <w:rFonts w:ascii="Times New Roman" w:eastAsia="Times New Roman" w:hAnsi="Times New Roman"/>
          <w:iCs/>
          <w:sz w:val="24"/>
          <w:szCs w:val="24"/>
          <w:bdr w:val="none" w:sz="0" w:space="0" w:color="auto" w:frame="1"/>
          <w:lang w:eastAsia="lt-LT"/>
        </w:rPr>
      </w:pPr>
      <w:r w:rsidRPr="000A4D90">
        <w:rPr>
          <w:rFonts w:ascii="Times New Roman" w:eastAsia="Times New Roman" w:hAnsi="Times New Roman"/>
          <w:iCs/>
          <w:sz w:val="24"/>
          <w:szCs w:val="24"/>
          <w:bdr w:val="none" w:sz="0" w:space="0" w:color="auto" w:frame="1"/>
          <w:lang w:eastAsia="lt-LT"/>
        </w:rPr>
        <w:t>f – ....................................................................;</w:t>
      </w:r>
    </w:p>
    <w:p w14:paraId="33A8DB94" w14:textId="77777777" w:rsidR="005D13B6" w:rsidRPr="000A4D90" w:rsidRDefault="005D13B6" w:rsidP="00B40E3E">
      <w:pPr>
        <w:shd w:val="clear" w:color="auto" w:fill="FFFFFF"/>
        <w:spacing w:after="0"/>
        <w:jc w:val="both"/>
        <w:textAlignment w:val="baseline"/>
        <w:rPr>
          <w:rFonts w:ascii="Times New Roman" w:eastAsia="Times New Roman" w:hAnsi="Times New Roman"/>
          <w:iCs/>
          <w:sz w:val="24"/>
          <w:szCs w:val="24"/>
          <w:bdr w:val="none" w:sz="0" w:space="0" w:color="auto" w:frame="1"/>
          <w:lang w:eastAsia="lt-LT"/>
        </w:rPr>
      </w:pPr>
      <w:r w:rsidRPr="000A4D90">
        <w:rPr>
          <w:rFonts w:ascii="Times New Roman" w:eastAsia="Times New Roman" w:hAnsi="Times New Roman"/>
          <w:iCs/>
          <w:sz w:val="24"/>
          <w:szCs w:val="24"/>
          <w:bdr w:val="none" w:sz="0" w:space="0" w:color="auto" w:frame="1"/>
          <w:lang w:eastAsia="lt-LT"/>
        </w:rPr>
        <w:t>g – ....................................................................;</w:t>
      </w:r>
    </w:p>
    <w:p w14:paraId="6FFC9A33" w14:textId="77777777" w:rsidR="005D13B6" w:rsidRPr="000A4D90" w:rsidRDefault="005D13B6" w:rsidP="00B40E3E">
      <w:pPr>
        <w:shd w:val="clear" w:color="auto" w:fill="FFFFFF"/>
        <w:spacing w:after="0"/>
        <w:jc w:val="both"/>
        <w:textAlignment w:val="baseline"/>
        <w:rPr>
          <w:rFonts w:ascii="Times New Roman" w:eastAsia="Times New Roman" w:hAnsi="Times New Roman"/>
          <w:iCs/>
          <w:sz w:val="24"/>
          <w:szCs w:val="24"/>
          <w:bdr w:val="none" w:sz="0" w:space="0" w:color="auto" w:frame="1"/>
          <w:lang w:eastAsia="lt-LT"/>
        </w:rPr>
      </w:pPr>
      <w:r w:rsidRPr="000A4D90">
        <w:rPr>
          <w:rFonts w:ascii="Times New Roman" w:eastAsia="Times New Roman" w:hAnsi="Times New Roman"/>
          <w:iCs/>
          <w:sz w:val="24"/>
          <w:szCs w:val="24"/>
          <w:bdr w:val="none" w:sz="0" w:space="0" w:color="auto" w:frame="1"/>
          <w:lang w:eastAsia="lt-LT"/>
        </w:rPr>
        <w:t>h – ....................................................................;</w:t>
      </w:r>
    </w:p>
    <w:p w14:paraId="48B483C6" w14:textId="77777777" w:rsidR="005D13B6" w:rsidRPr="000A4D90" w:rsidRDefault="005D13B6" w:rsidP="00B40E3E">
      <w:pPr>
        <w:shd w:val="clear" w:color="auto" w:fill="FFFFFF"/>
        <w:spacing w:after="0"/>
        <w:jc w:val="both"/>
        <w:textAlignment w:val="baseline"/>
        <w:rPr>
          <w:rFonts w:ascii="Times New Roman" w:eastAsia="Times New Roman" w:hAnsi="Times New Roman"/>
          <w:iCs/>
          <w:sz w:val="24"/>
          <w:szCs w:val="24"/>
          <w:bdr w:val="none" w:sz="0" w:space="0" w:color="auto" w:frame="1"/>
          <w:lang w:eastAsia="lt-LT"/>
        </w:rPr>
      </w:pPr>
      <w:r w:rsidRPr="000A4D90">
        <w:rPr>
          <w:rFonts w:ascii="Times New Roman" w:eastAsia="Times New Roman" w:hAnsi="Times New Roman"/>
          <w:iCs/>
          <w:sz w:val="24"/>
          <w:szCs w:val="24"/>
          <w:bdr w:val="none" w:sz="0" w:space="0" w:color="auto" w:frame="1"/>
          <w:lang w:eastAsia="lt-LT"/>
        </w:rPr>
        <w:t>i – ....................................................................;</w:t>
      </w:r>
    </w:p>
    <w:p w14:paraId="50301679" w14:textId="77777777" w:rsidR="005D13B6" w:rsidRPr="000A4D90" w:rsidRDefault="005D13B6" w:rsidP="00B40E3E">
      <w:pPr>
        <w:shd w:val="clear" w:color="auto" w:fill="FFFFFF"/>
        <w:spacing w:after="0"/>
        <w:jc w:val="both"/>
        <w:textAlignment w:val="baseline"/>
        <w:rPr>
          <w:rFonts w:ascii="Times New Roman" w:eastAsia="Times New Roman" w:hAnsi="Times New Roman"/>
          <w:iCs/>
          <w:sz w:val="24"/>
          <w:szCs w:val="24"/>
          <w:bdr w:val="none" w:sz="0" w:space="0" w:color="auto" w:frame="1"/>
          <w:lang w:eastAsia="lt-LT"/>
        </w:rPr>
      </w:pPr>
      <w:r w:rsidRPr="000A4D90">
        <w:rPr>
          <w:rFonts w:ascii="Times New Roman" w:eastAsia="Times New Roman" w:hAnsi="Times New Roman"/>
          <w:iCs/>
          <w:sz w:val="24"/>
          <w:szCs w:val="24"/>
          <w:bdr w:val="none" w:sz="0" w:space="0" w:color="auto" w:frame="1"/>
          <w:lang w:eastAsia="lt-LT"/>
        </w:rPr>
        <w:t>j – ....................................................................;</w:t>
      </w:r>
    </w:p>
    <w:p w14:paraId="5FDB0E1A" w14:textId="77777777" w:rsidR="005D13B6" w:rsidRPr="000A4D90" w:rsidRDefault="005D13B6" w:rsidP="00B40E3E">
      <w:pPr>
        <w:shd w:val="clear" w:color="auto" w:fill="FFFFFF"/>
        <w:spacing w:after="0"/>
        <w:jc w:val="both"/>
        <w:textAlignment w:val="baseline"/>
        <w:rPr>
          <w:rFonts w:ascii="Times New Roman" w:eastAsia="Times New Roman" w:hAnsi="Times New Roman"/>
          <w:iCs/>
          <w:sz w:val="24"/>
          <w:szCs w:val="24"/>
          <w:bdr w:val="none" w:sz="0" w:space="0" w:color="auto" w:frame="1"/>
          <w:lang w:eastAsia="lt-LT"/>
        </w:rPr>
      </w:pPr>
      <w:r w:rsidRPr="000A4D90">
        <w:rPr>
          <w:rFonts w:ascii="Times New Roman" w:eastAsia="Times New Roman" w:hAnsi="Times New Roman"/>
          <w:iCs/>
          <w:sz w:val="24"/>
          <w:szCs w:val="24"/>
          <w:bdr w:val="none" w:sz="0" w:space="0" w:color="auto" w:frame="1"/>
          <w:lang w:eastAsia="lt-LT"/>
        </w:rPr>
        <w:t>k – ....................................................................</w:t>
      </w:r>
    </w:p>
    <w:p w14:paraId="71B8D5BB" w14:textId="77777777" w:rsidR="005D13B6" w:rsidRPr="000A4D90" w:rsidRDefault="005D13B6" w:rsidP="00B40E3E">
      <w:pPr>
        <w:shd w:val="clear" w:color="auto" w:fill="FFFFFF"/>
        <w:spacing w:after="0"/>
        <w:jc w:val="both"/>
        <w:textAlignment w:val="baseline"/>
        <w:rPr>
          <w:rFonts w:ascii="Times New Roman" w:eastAsia="Times New Roman" w:hAnsi="Times New Roman"/>
          <w:iCs/>
          <w:sz w:val="24"/>
          <w:szCs w:val="24"/>
          <w:bdr w:val="none" w:sz="0" w:space="0" w:color="auto" w:frame="1"/>
          <w:lang w:eastAsia="lt-LT"/>
        </w:rPr>
      </w:pPr>
    </w:p>
    <w:p w14:paraId="5AEC626A" w14:textId="77777777" w:rsidR="005D13B6" w:rsidRPr="000A4D90" w:rsidRDefault="005D13B6" w:rsidP="00B40E3E">
      <w:pPr>
        <w:pStyle w:val="ListParagraph"/>
        <w:numPr>
          <w:ilvl w:val="0"/>
          <w:numId w:val="49"/>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Kam yra skirti lygūs prikabinami volai?</w:t>
      </w:r>
    </w:p>
    <w:p w14:paraId="39886389" w14:textId="77777777" w:rsidR="005D13B6" w:rsidRPr="000A4D90" w:rsidRDefault="005D13B6" w:rsidP="00B40E3E">
      <w:pPr>
        <w:pStyle w:val="ListParagraph"/>
        <w:numPr>
          <w:ilvl w:val="0"/>
          <w:numId w:val="53"/>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Paskirstyti žemę darbo aikštelėje;</w:t>
      </w:r>
    </w:p>
    <w:p w14:paraId="405F4F3E" w14:textId="77777777" w:rsidR="00F93D9C" w:rsidRPr="000A4D90" w:rsidRDefault="00F93D9C" w:rsidP="00B40E3E">
      <w:pPr>
        <w:pStyle w:val="ListParagraph"/>
        <w:numPr>
          <w:ilvl w:val="0"/>
          <w:numId w:val="53"/>
        </w:numPr>
        <w:shd w:val="clear" w:color="auto" w:fill="FFFFFF"/>
        <w:spacing w:after="0"/>
        <w:ind w:left="0" w:firstLine="0"/>
        <w:jc w:val="both"/>
        <w:textAlignment w:val="baseline"/>
        <w:rPr>
          <w:rFonts w:ascii="Times New Roman" w:eastAsia="Times New Roman" w:hAnsi="Times New Roman"/>
          <w:sz w:val="24"/>
          <w:szCs w:val="24"/>
          <w:lang w:eastAsia="lt-LT"/>
        </w:rPr>
      </w:pPr>
      <w:bookmarkStart w:id="4" w:name="_Hlk66949709"/>
      <w:r w:rsidRPr="000A4D90">
        <w:rPr>
          <w:rFonts w:ascii="Times New Roman" w:hAnsi="Times New Roman"/>
          <w:bCs/>
          <w:sz w:val="24"/>
          <w:szCs w:val="24"/>
          <w:shd w:val="clear" w:color="auto" w:fill="FFFFFF"/>
        </w:rPr>
        <w:t>Įvairiems gruntams tankinti</w:t>
      </w:r>
      <w:r w:rsidRPr="000A4D90">
        <w:rPr>
          <w:rFonts w:ascii="Times New Roman" w:eastAsia="Times New Roman" w:hAnsi="Times New Roman"/>
          <w:sz w:val="24"/>
          <w:szCs w:val="24"/>
          <w:lang w:eastAsia="lt-LT"/>
        </w:rPr>
        <w:t>;</w:t>
      </w:r>
      <w:bookmarkEnd w:id="4"/>
    </w:p>
    <w:p w14:paraId="236FDA83" w14:textId="77777777" w:rsidR="005D13B6" w:rsidRPr="000A4D90" w:rsidRDefault="005D13B6" w:rsidP="00B40E3E">
      <w:pPr>
        <w:pStyle w:val="ListParagraph"/>
        <w:numPr>
          <w:ilvl w:val="0"/>
          <w:numId w:val="53"/>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Rišliems gruntams tankinti.</w:t>
      </w:r>
    </w:p>
    <w:bookmarkEnd w:id="3"/>
    <w:p w14:paraId="151E9707" w14:textId="0FE3E092" w:rsidR="005D13B6" w:rsidRPr="000A4D90" w:rsidRDefault="005D13B6" w:rsidP="00B40E3E">
      <w:pPr>
        <w:pStyle w:val="ListParagraph"/>
        <w:shd w:val="clear" w:color="auto" w:fill="FFFFFF"/>
        <w:spacing w:after="0"/>
        <w:ind w:left="0"/>
        <w:jc w:val="both"/>
        <w:textAlignment w:val="baseline"/>
        <w:rPr>
          <w:rFonts w:ascii="Times New Roman" w:eastAsia="Times New Roman" w:hAnsi="Times New Roman"/>
          <w:sz w:val="24"/>
          <w:szCs w:val="24"/>
          <w:lang w:eastAsia="lt-LT"/>
        </w:rPr>
      </w:pPr>
    </w:p>
    <w:p w14:paraId="342B053A" w14:textId="77777777" w:rsidR="00420374" w:rsidRPr="000A4D90" w:rsidRDefault="00420374" w:rsidP="00B40E3E">
      <w:pPr>
        <w:pStyle w:val="ListParagraph"/>
        <w:shd w:val="clear" w:color="auto" w:fill="FFFFFF"/>
        <w:spacing w:after="0"/>
        <w:ind w:left="0"/>
        <w:jc w:val="both"/>
        <w:textAlignment w:val="baseline"/>
        <w:rPr>
          <w:rFonts w:ascii="Times New Roman" w:eastAsia="Times New Roman" w:hAnsi="Times New Roman"/>
          <w:sz w:val="24"/>
          <w:szCs w:val="24"/>
          <w:lang w:eastAsia="lt-LT"/>
        </w:rPr>
      </w:pPr>
    </w:p>
    <w:p w14:paraId="5194AD4D" w14:textId="77777777" w:rsidR="005D13B6" w:rsidRPr="000A4D90" w:rsidRDefault="005D13B6" w:rsidP="00B40E3E">
      <w:pPr>
        <w:pStyle w:val="NoSpacing"/>
        <w:spacing w:line="276" w:lineRule="auto"/>
        <w:jc w:val="both"/>
        <w:rPr>
          <w:sz w:val="24"/>
          <w:szCs w:val="24"/>
        </w:rPr>
      </w:pPr>
      <w:r w:rsidRPr="000A4D90">
        <w:rPr>
          <w:i/>
          <w:sz w:val="24"/>
          <w:szCs w:val="24"/>
        </w:rPr>
        <w:t>12 užduotis.</w:t>
      </w:r>
      <w:r w:rsidRPr="000A4D90">
        <w:rPr>
          <w:sz w:val="24"/>
          <w:szCs w:val="24"/>
        </w:rPr>
        <w:t xml:space="preserve"> DARBŲ SAUGAI DARBO VIETOJE UŽTIKRINTI YRA NAUDOJAMI ĮVAIRŪS ŽENKLAI. KO SIEKIAMA SAUGOS ŽENKLAIS?</w:t>
      </w:r>
    </w:p>
    <w:p w14:paraId="76CCE21E" w14:textId="59DB4049" w:rsidR="005D13B6" w:rsidRPr="000A4D90" w:rsidRDefault="0050159D" w:rsidP="00B40E3E">
      <w:pPr>
        <w:numPr>
          <w:ilvl w:val="0"/>
          <w:numId w:val="44"/>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005D13B6" w:rsidRPr="000A4D90">
        <w:rPr>
          <w:rFonts w:ascii="Times New Roman" w:eastAsia="Times New Roman" w:hAnsi="Times New Roman"/>
          <w:sz w:val="24"/>
          <w:szCs w:val="24"/>
          <w:lang w:eastAsia="lt-LT"/>
        </w:rPr>
        <w:t>;</w:t>
      </w:r>
    </w:p>
    <w:p w14:paraId="5F0BC0BD" w14:textId="488E9748" w:rsidR="005F7EA9" w:rsidRPr="000A4D90" w:rsidRDefault="0050159D" w:rsidP="00B40E3E">
      <w:pPr>
        <w:numPr>
          <w:ilvl w:val="0"/>
          <w:numId w:val="45"/>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005D13B6" w:rsidRPr="000A4D90">
        <w:rPr>
          <w:rFonts w:ascii="Times New Roman" w:eastAsia="Times New Roman" w:hAnsi="Times New Roman"/>
          <w:sz w:val="24"/>
          <w:szCs w:val="24"/>
          <w:lang w:eastAsia="lt-LT"/>
        </w:rPr>
        <w:t>;</w:t>
      </w:r>
    </w:p>
    <w:p w14:paraId="317326D1" w14:textId="284FA28C" w:rsidR="005D13B6" w:rsidRPr="000A4D90" w:rsidRDefault="0050159D" w:rsidP="00B40E3E">
      <w:pPr>
        <w:numPr>
          <w:ilvl w:val="0"/>
          <w:numId w:val="46"/>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005D13B6" w:rsidRPr="000A4D90">
        <w:rPr>
          <w:rFonts w:ascii="Times New Roman" w:eastAsia="Times New Roman" w:hAnsi="Times New Roman"/>
          <w:sz w:val="24"/>
          <w:szCs w:val="24"/>
          <w:lang w:eastAsia="lt-LT"/>
        </w:rPr>
        <w:t>;</w:t>
      </w:r>
    </w:p>
    <w:p w14:paraId="29A4E9CF" w14:textId="6ECB64E1" w:rsidR="005D13B6" w:rsidRPr="000A4D90" w:rsidRDefault="0050159D" w:rsidP="00B40E3E">
      <w:pPr>
        <w:numPr>
          <w:ilvl w:val="0"/>
          <w:numId w:val="47"/>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005D13B6" w:rsidRPr="000A4D90">
        <w:rPr>
          <w:rFonts w:ascii="Times New Roman" w:eastAsia="Times New Roman" w:hAnsi="Times New Roman"/>
          <w:sz w:val="24"/>
          <w:szCs w:val="24"/>
          <w:lang w:eastAsia="lt-LT"/>
        </w:rPr>
        <w:t>;</w:t>
      </w:r>
    </w:p>
    <w:p w14:paraId="09DF2F82" w14:textId="212D58F2" w:rsidR="007237DE" w:rsidRDefault="005D13B6" w:rsidP="00B40E3E">
      <w:pPr>
        <w:numPr>
          <w:ilvl w:val="0"/>
          <w:numId w:val="48"/>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w:t>
      </w:r>
      <w:r w:rsidR="0050159D" w:rsidRPr="0050159D">
        <w:rPr>
          <w:rFonts w:ascii="Times New Roman" w:hAnsi="Times New Roman"/>
          <w:sz w:val="24"/>
          <w:szCs w:val="24"/>
          <w:u w:val="dotted"/>
        </w:rPr>
        <w:t xml:space="preserve"> </w:t>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221E019B" w14:textId="4B3E0749" w:rsidR="005F7EA9" w:rsidRPr="000A4D90" w:rsidRDefault="005D13B6" w:rsidP="007237D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6. </w:t>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50159D">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007237DE"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4168410E" w14:textId="60EDE95A" w:rsidR="005D13B6" w:rsidRPr="000A4D90" w:rsidRDefault="005D13B6" w:rsidP="00B40E3E">
      <w:pPr>
        <w:spacing w:after="0"/>
        <w:jc w:val="both"/>
        <w:rPr>
          <w:rFonts w:ascii="Times New Roman" w:hAnsi="Times New Roman"/>
          <w:i/>
          <w:sz w:val="24"/>
          <w:szCs w:val="24"/>
        </w:rPr>
      </w:pPr>
    </w:p>
    <w:p w14:paraId="5794813D" w14:textId="77777777" w:rsidR="005D13B6" w:rsidRPr="000A4D90" w:rsidRDefault="005D13B6" w:rsidP="00B40E3E">
      <w:pPr>
        <w:spacing w:after="0"/>
        <w:jc w:val="both"/>
        <w:rPr>
          <w:rFonts w:ascii="Times New Roman" w:eastAsia="Times New Roman" w:hAnsi="Times New Roman"/>
          <w:sz w:val="24"/>
          <w:szCs w:val="24"/>
          <w:lang w:eastAsia="lt-LT"/>
        </w:rPr>
      </w:pPr>
      <w:r w:rsidRPr="000A4D90">
        <w:rPr>
          <w:rFonts w:ascii="Times New Roman" w:hAnsi="Times New Roman"/>
          <w:i/>
          <w:sz w:val="24"/>
          <w:szCs w:val="24"/>
        </w:rPr>
        <w:t xml:space="preserve">13 užduotis. </w:t>
      </w:r>
      <w:r w:rsidRPr="000A4D90">
        <w:rPr>
          <w:rFonts w:ascii="Times New Roman" w:eastAsia="Times New Roman" w:hAnsi="Times New Roman"/>
          <w:sz w:val="24"/>
          <w:szCs w:val="24"/>
          <w:lang w:eastAsia="lt-LT"/>
        </w:rPr>
        <w:t>PAAIŠKINKITE ŽENKLŲ REIKŠMES.</w:t>
      </w:r>
    </w:p>
    <w:p w14:paraId="5CA57462" w14:textId="77777777"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Ženklai būna:</w:t>
      </w:r>
    </w:p>
    <w:p w14:paraId="526ECB90" w14:textId="16100083"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Draudžiamasis ženklas </w:t>
      </w:r>
      <w:r w:rsidRPr="000A4D90">
        <w:rPr>
          <w:rFonts w:ascii="Times New Roman" w:eastAsia="Times New Roman" w:hAnsi="Times New Roman"/>
          <w:sz w:val="24"/>
          <w:szCs w:val="24"/>
          <w:lang w:eastAsia="lt-LT"/>
        </w:rPr>
        <w:t xml:space="preserve">– tai ženklas, </w:t>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7F8425BB" w14:textId="40519D65"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Įspėjamasis ženklas </w:t>
      </w:r>
      <w:r w:rsidRPr="000A4D90">
        <w:rPr>
          <w:rFonts w:ascii="Times New Roman" w:eastAsia="Times New Roman" w:hAnsi="Times New Roman"/>
          <w:sz w:val="24"/>
          <w:szCs w:val="24"/>
          <w:lang w:eastAsia="lt-LT"/>
        </w:rPr>
        <w:t xml:space="preserve">– tai ženklas, </w:t>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0BA86FA6" w14:textId="678D6050"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Įpareigojamasis ženklas </w:t>
      </w:r>
      <w:r w:rsidRPr="000A4D90">
        <w:rPr>
          <w:rFonts w:ascii="Times New Roman" w:eastAsia="Times New Roman" w:hAnsi="Times New Roman"/>
          <w:sz w:val="24"/>
          <w:szCs w:val="24"/>
          <w:lang w:eastAsia="lt-LT"/>
        </w:rPr>
        <w:t xml:space="preserve">– tai ženklas, </w:t>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5BAD7128" w14:textId="427A44F6" w:rsidR="005D13B6" w:rsidRPr="000A4D90" w:rsidRDefault="005D13B6" w:rsidP="00B40E3E">
      <w:pPr>
        <w:shd w:val="clear" w:color="auto" w:fill="FFFFFF"/>
        <w:spacing w:after="0"/>
        <w:jc w:val="both"/>
        <w:textAlignment w:val="baseline"/>
        <w:rPr>
          <w:rFonts w:ascii="Times New Roman" w:eastAsia="Times New Roman" w:hAnsi="Times New Roman"/>
          <w:bCs/>
          <w:sz w:val="24"/>
          <w:szCs w:val="24"/>
          <w:bdr w:val="none" w:sz="0" w:space="0" w:color="auto" w:frame="1"/>
          <w:lang w:eastAsia="lt-LT"/>
        </w:rPr>
      </w:pPr>
      <w:r w:rsidRPr="000A4D90">
        <w:rPr>
          <w:rFonts w:ascii="Times New Roman" w:eastAsia="Times New Roman" w:hAnsi="Times New Roman"/>
          <w:bCs/>
          <w:sz w:val="24"/>
          <w:szCs w:val="24"/>
          <w:bdr w:val="none" w:sz="0" w:space="0" w:color="auto" w:frame="1"/>
          <w:lang w:eastAsia="lt-LT"/>
        </w:rPr>
        <w:lastRenderedPageBreak/>
        <w:t xml:space="preserve">Evakuacijos ženklas </w:t>
      </w:r>
      <w:r w:rsidRPr="000A4D90">
        <w:rPr>
          <w:rFonts w:ascii="Times New Roman" w:eastAsia="Times New Roman" w:hAnsi="Times New Roman"/>
          <w:sz w:val="24"/>
          <w:szCs w:val="24"/>
          <w:lang w:eastAsia="lt-LT"/>
        </w:rPr>
        <w:t xml:space="preserve">– </w:t>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Pr>
          <w:rFonts w:ascii="Times New Roman" w:hAnsi="Times New Roman"/>
          <w:sz w:val="24"/>
          <w:szCs w:val="24"/>
          <w:u w:val="dotted"/>
        </w:rPr>
        <w:tab/>
      </w:r>
      <w:r w:rsidR="0050159D">
        <w:rPr>
          <w:rFonts w:ascii="Times New Roman" w:hAnsi="Times New Roman"/>
          <w:sz w:val="24"/>
          <w:szCs w:val="24"/>
          <w:u w:val="dotted"/>
        </w:rPr>
        <w:tab/>
      </w:r>
      <w:r w:rsidR="0050159D">
        <w:rPr>
          <w:rFonts w:ascii="Times New Roman" w:hAnsi="Times New Roman"/>
          <w:sz w:val="24"/>
          <w:szCs w:val="24"/>
          <w:u w:val="dotted"/>
        </w:rPr>
        <w:tab/>
      </w:r>
      <w:r w:rsidR="0050159D">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Pr="000A4D90">
        <w:rPr>
          <w:rFonts w:ascii="Times New Roman" w:eastAsia="Times New Roman" w:hAnsi="Times New Roman"/>
          <w:sz w:val="24"/>
          <w:szCs w:val="24"/>
          <w:lang w:eastAsia="lt-LT"/>
        </w:rPr>
        <w:t>.</w:t>
      </w:r>
    </w:p>
    <w:p w14:paraId="27DAFCE6" w14:textId="77777777"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p>
    <w:p w14:paraId="1724D694" w14:textId="77777777" w:rsidR="005D13B6" w:rsidRPr="000A4D90" w:rsidRDefault="005D13B6" w:rsidP="00B40E3E">
      <w:pPr>
        <w:numPr>
          <w:ilvl w:val="4"/>
          <w:numId w:val="37"/>
        </w:numPr>
        <w:shd w:val="clear" w:color="auto" w:fill="FFFFFF"/>
        <w:spacing w:after="0"/>
        <w:ind w:left="0" w:firstLine="0"/>
        <w:jc w:val="both"/>
        <w:textAlignment w:val="baseline"/>
        <w:rPr>
          <w:rFonts w:ascii="Times New Roman" w:hAnsi="Times New Roman"/>
          <w:iCs/>
          <w:sz w:val="24"/>
          <w:szCs w:val="24"/>
        </w:rPr>
      </w:pPr>
      <w:r w:rsidRPr="000A4D90">
        <w:rPr>
          <w:rFonts w:ascii="Times New Roman" w:hAnsi="Times New Roman"/>
          <w:i/>
          <w:sz w:val="24"/>
          <w:szCs w:val="24"/>
        </w:rPr>
        <w:t xml:space="preserve">užduotis. </w:t>
      </w:r>
      <w:r w:rsidRPr="000A4D90">
        <w:rPr>
          <w:rFonts w:ascii="Times New Roman" w:hAnsi="Times New Roman"/>
          <w:iCs/>
          <w:sz w:val="24"/>
          <w:szCs w:val="24"/>
        </w:rPr>
        <w:t>ATSAKYKITE Į KLAUSIMUS.</w:t>
      </w:r>
    </w:p>
    <w:p w14:paraId="2D8D4E20" w14:textId="77777777" w:rsidR="005D13B6" w:rsidRPr="000A4D90" w:rsidRDefault="005D13B6" w:rsidP="00B40E3E">
      <w:pPr>
        <w:pStyle w:val="ListParagraph"/>
        <w:numPr>
          <w:ilvl w:val="0"/>
          <w:numId w:val="54"/>
        </w:numPr>
        <w:spacing w:after="0"/>
        <w:ind w:left="0" w:firstLine="0"/>
        <w:jc w:val="both"/>
        <w:rPr>
          <w:rFonts w:ascii="Times New Roman" w:hAnsi="Times New Roman"/>
          <w:sz w:val="24"/>
          <w:szCs w:val="24"/>
        </w:rPr>
      </w:pPr>
      <w:r w:rsidRPr="000A4D90">
        <w:rPr>
          <w:rFonts w:ascii="Times New Roman" w:hAnsi="Times New Roman"/>
          <w:sz w:val="24"/>
          <w:szCs w:val="24"/>
        </w:rPr>
        <w:t>Kas pavaizduota 12 paveikslėlyje?</w:t>
      </w:r>
    </w:p>
    <w:p w14:paraId="20FAF446" w14:textId="77777777" w:rsidR="005D13B6" w:rsidRPr="000A4D90" w:rsidRDefault="005D13B6" w:rsidP="00B40E3E">
      <w:pPr>
        <w:pStyle w:val="ListParagraph"/>
        <w:numPr>
          <w:ilvl w:val="0"/>
          <w:numId w:val="55"/>
        </w:numPr>
        <w:spacing w:after="0"/>
        <w:ind w:left="0" w:firstLine="0"/>
        <w:jc w:val="both"/>
        <w:rPr>
          <w:rFonts w:ascii="Times New Roman" w:hAnsi="Times New Roman"/>
          <w:sz w:val="24"/>
          <w:szCs w:val="24"/>
        </w:rPr>
      </w:pPr>
      <w:r w:rsidRPr="000A4D90">
        <w:rPr>
          <w:rFonts w:ascii="Times New Roman" w:hAnsi="Times New Roman"/>
          <w:sz w:val="24"/>
          <w:szCs w:val="24"/>
        </w:rPr>
        <w:t>Mini ekskavatoriaus naudojimo galimybės;</w:t>
      </w:r>
    </w:p>
    <w:p w14:paraId="5679E251" w14:textId="77777777" w:rsidR="005D13B6" w:rsidRPr="000A4D90" w:rsidRDefault="005D13B6" w:rsidP="00B40E3E">
      <w:pPr>
        <w:pStyle w:val="ListParagraph"/>
        <w:numPr>
          <w:ilvl w:val="0"/>
          <w:numId w:val="55"/>
        </w:numPr>
        <w:spacing w:after="0"/>
        <w:ind w:left="0" w:firstLine="0"/>
        <w:jc w:val="both"/>
        <w:rPr>
          <w:rFonts w:ascii="Times New Roman" w:hAnsi="Times New Roman"/>
          <w:sz w:val="24"/>
          <w:szCs w:val="24"/>
        </w:rPr>
      </w:pPr>
      <w:r w:rsidRPr="000A4D90">
        <w:rPr>
          <w:rFonts w:ascii="Times New Roman" w:hAnsi="Times New Roman"/>
          <w:sz w:val="24"/>
          <w:szCs w:val="24"/>
        </w:rPr>
        <w:t>Krovos darbų zonos;</w:t>
      </w:r>
    </w:p>
    <w:p w14:paraId="1CEC22CE" w14:textId="77777777" w:rsidR="005D13B6" w:rsidRPr="000A4D90" w:rsidRDefault="005D13B6" w:rsidP="00B40E3E">
      <w:pPr>
        <w:pStyle w:val="ListParagraph"/>
        <w:numPr>
          <w:ilvl w:val="0"/>
          <w:numId w:val="55"/>
        </w:numPr>
        <w:spacing w:after="0"/>
        <w:ind w:left="0" w:firstLine="0"/>
        <w:jc w:val="both"/>
        <w:rPr>
          <w:rFonts w:ascii="Times New Roman" w:hAnsi="Times New Roman"/>
          <w:sz w:val="24"/>
          <w:szCs w:val="24"/>
        </w:rPr>
      </w:pPr>
      <w:r w:rsidRPr="000A4D90">
        <w:rPr>
          <w:rFonts w:ascii="Times New Roman" w:hAnsi="Times New Roman"/>
          <w:sz w:val="24"/>
          <w:szCs w:val="24"/>
        </w:rPr>
        <w:t>Statybinių mašinų veikimo zona.</w:t>
      </w:r>
    </w:p>
    <w:p w14:paraId="5E77B86D" w14:textId="554CB4C8" w:rsidR="005D13B6" w:rsidRPr="000A4D90" w:rsidRDefault="0059164C" w:rsidP="00B40E3E">
      <w:pPr>
        <w:shd w:val="clear" w:color="auto" w:fill="FFFFFF"/>
        <w:spacing w:after="0"/>
        <w:jc w:val="center"/>
        <w:textAlignment w:val="baseline"/>
        <w:rPr>
          <w:rFonts w:ascii="Times New Roman" w:eastAsia="Times New Roman" w:hAnsi="Times New Roman"/>
          <w:sz w:val="24"/>
          <w:szCs w:val="24"/>
          <w:lang w:eastAsia="lt-LT"/>
        </w:rPr>
      </w:pPr>
      <w:r w:rsidRPr="008A0081">
        <w:rPr>
          <w:rFonts w:ascii="Times New Roman" w:hAnsi="Times New Roman"/>
          <w:noProof/>
          <w:sz w:val="24"/>
        </w:rPr>
        <w:drawing>
          <wp:inline distT="0" distB="0" distL="0" distR="0" wp14:anchorId="0BE54C3A" wp14:editId="22AAB209">
            <wp:extent cx="3923414" cy="3960997"/>
            <wp:effectExtent l="0" t="0" r="1270" b="1905"/>
            <wp:docPr id="87" name="Picture 87" descr="Mini ekskavatorius, &lt;5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Mini ekskavatorius, &lt;5t"/>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925562" cy="3963165"/>
                    </a:xfrm>
                    <a:prstGeom prst="rect">
                      <a:avLst/>
                    </a:prstGeom>
                    <a:noFill/>
                    <a:ln>
                      <a:noFill/>
                    </a:ln>
                  </pic:spPr>
                </pic:pic>
              </a:graphicData>
            </a:graphic>
          </wp:inline>
        </w:drawing>
      </w:r>
    </w:p>
    <w:p w14:paraId="31EB0F28" w14:textId="77777777" w:rsidR="005D13B6" w:rsidRPr="000A4D90" w:rsidRDefault="005D13B6" w:rsidP="00B40E3E">
      <w:pPr>
        <w:shd w:val="clear" w:color="auto" w:fill="FFFFFF"/>
        <w:spacing w:after="0"/>
        <w:jc w:val="center"/>
        <w:textAlignment w:val="baseline"/>
        <w:rPr>
          <w:rFonts w:ascii="Times New Roman" w:eastAsia="Times New Roman" w:hAnsi="Times New Roman"/>
          <w:sz w:val="24"/>
          <w:szCs w:val="24"/>
          <w:bdr w:val="none" w:sz="0" w:space="0" w:color="auto" w:frame="1"/>
          <w:lang w:eastAsia="lt-LT"/>
        </w:rPr>
      </w:pPr>
      <w:r w:rsidRPr="000A4D90">
        <w:rPr>
          <w:rFonts w:ascii="Times New Roman" w:eastAsia="Times New Roman" w:hAnsi="Times New Roman"/>
          <w:bCs/>
          <w:iCs/>
          <w:sz w:val="24"/>
          <w:szCs w:val="24"/>
          <w:bdr w:val="none" w:sz="0" w:space="0" w:color="auto" w:frame="1"/>
          <w:lang w:eastAsia="lt-LT"/>
        </w:rPr>
        <w:t xml:space="preserve">12 pav. </w:t>
      </w:r>
      <w:r w:rsidRPr="000A4D90">
        <w:rPr>
          <w:rFonts w:ascii="Times New Roman" w:eastAsia="Times New Roman" w:hAnsi="Times New Roman"/>
          <w:sz w:val="24"/>
          <w:szCs w:val="24"/>
          <w:bdr w:val="none" w:sz="0" w:space="0" w:color="auto" w:frame="1"/>
          <w:lang w:eastAsia="lt-LT"/>
        </w:rPr>
        <w:t>Mini ekskavatorius</w:t>
      </w:r>
    </w:p>
    <w:p w14:paraId="21B1380A" w14:textId="35B4C48A" w:rsidR="005D13B6" w:rsidRPr="008A0081" w:rsidRDefault="005D13B6" w:rsidP="00B40E3E">
      <w:pPr>
        <w:shd w:val="clear" w:color="auto" w:fill="FFFFFF"/>
        <w:spacing w:after="0"/>
        <w:jc w:val="center"/>
        <w:textAlignment w:val="baseline"/>
        <w:rPr>
          <w:rStyle w:val="Hyperlink"/>
          <w:rFonts w:ascii="Times New Roman" w:hAnsi="Times New Roman"/>
          <w:i/>
          <w:color w:val="auto"/>
          <w:sz w:val="24"/>
        </w:rPr>
      </w:pPr>
      <w:r w:rsidRPr="000A4D90">
        <w:rPr>
          <w:rFonts w:ascii="Times New Roman" w:hAnsi="Times New Roman"/>
          <w:sz w:val="20"/>
          <w:szCs w:val="20"/>
        </w:rPr>
        <w:t>Prieiga per internetą</w:t>
      </w:r>
      <w:r w:rsidRPr="000A4D90">
        <w:rPr>
          <w:rFonts w:ascii="Times New Roman" w:eastAsia="Times New Roman" w:hAnsi="Times New Roman"/>
          <w:sz w:val="24"/>
          <w:szCs w:val="24"/>
          <w:bdr w:val="none" w:sz="0" w:space="0" w:color="auto" w:frame="1"/>
          <w:lang w:eastAsia="lt-LT"/>
        </w:rPr>
        <w:t xml:space="preserve">: </w:t>
      </w:r>
      <w:hyperlink r:id="rId128" w:history="1">
        <w:r w:rsidRPr="008A0081">
          <w:rPr>
            <w:rStyle w:val="Hyperlink"/>
            <w:rFonts w:ascii="Times New Roman" w:hAnsi="Times New Roman"/>
            <w:i/>
            <w:color w:val="auto"/>
            <w:sz w:val="24"/>
          </w:rPr>
          <w:t>https://www.storent.lt/lt/catalog/product/Yanmar VIO 50</w:t>
        </w:r>
      </w:hyperlink>
    </w:p>
    <w:p w14:paraId="72E4B60D" w14:textId="77777777" w:rsidR="0050159D" w:rsidRPr="000A4D90" w:rsidRDefault="0050159D" w:rsidP="0050159D">
      <w:pPr>
        <w:shd w:val="clear" w:color="auto" w:fill="FFFFFF"/>
        <w:spacing w:after="0"/>
        <w:textAlignment w:val="baseline"/>
        <w:rPr>
          <w:rFonts w:ascii="Times New Roman" w:eastAsia="Times New Roman" w:hAnsi="Times New Roman"/>
          <w:iCs/>
          <w:sz w:val="24"/>
          <w:szCs w:val="24"/>
          <w:bdr w:val="none" w:sz="0" w:space="0" w:color="auto" w:frame="1"/>
          <w:lang w:eastAsia="lt-LT"/>
        </w:rPr>
      </w:pPr>
    </w:p>
    <w:p w14:paraId="26BFAE8D" w14:textId="77777777" w:rsidR="005D13B6" w:rsidRPr="000A4D90" w:rsidRDefault="005D13B6" w:rsidP="00B40E3E">
      <w:pPr>
        <w:pStyle w:val="ListParagraph"/>
        <w:numPr>
          <w:ilvl w:val="0"/>
          <w:numId w:val="54"/>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Ar gali keistis autotransporto atstumas iki tranšėjos (iškasos) krašto?</w:t>
      </w:r>
    </w:p>
    <w:p w14:paraId="229825AD" w14:textId="77777777" w:rsidR="005D13B6" w:rsidRPr="000A4D90" w:rsidRDefault="005D13B6" w:rsidP="00B40E3E">
      <w:pPr>
        <w:pStyle w:val="ListParagraph"/>
        <w:numPr>
          <w:ilvl w:val="0"/>
          <w:numId w:val="56"/>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Kai kada;</w:t>
      </w:r>
    </w:p>
    <w:p w14:paraId="41EA1824" w14:textId="77777777" w:rsidR="005D13B6" w:rsidRPr="000A4D90" w:rsidRDefault="005D13B6" w:rsidP="00B40E3E">
      <w:pPr>
        <w:pStyle w:val="ListParagraph"/>
        <w:numPr>
          <w:ilvl w:val="0"/>
          <w:numId w:val="56"/>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Negali;</w:t>
      </w:r>
    </w:p>
    <w:p w14:paraId="4CAD030E" w14:textId="4B28FB58" w:rsidR="005D13B6" w:rsidRDefault="005D13B6" w:rsidP="00B40E3E">
      <w:pPr>
        <w:pStyle w:val="ListParagraph"/>
        <w:numPr>
          <w:ilvl w:val="0"/>
          <w:numId w:val="56"/>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Gali keistis, atsižvelgiant į tai, ar tranšėja išramstyta, ar ne, ir gali mažėti, jeigu yra tvirta kelio danga, naudojamos storos, dvigubos lentos ar įlaidinės (</w:t>
      </w:r>
      <w:proofErr w:type="spellStart"/>
      <w:r w:rsidRPr="000A4D90">
        <w:rPr>
          <w:rFonts w:ascii="Times New Roman" w:eastAsia="Times New Roman" w:hAnsi="Times New Roman"/>
          <w:sz w:val="24"/>
          <w:szCs w:val="24"/>
          <w:lang w:eastAsia="lt-LT"/>
        </w:rPr>
        <w:t>špuntinės</w:t>
      </w:r>
      <w:proofErr w:type="spellEnd"/>
      <w:r w:rsidRPr="000A4D90">
        <w:rPr>
          <w:rFonts w:ascii="Times New Roman" w:eastAsia="Times New Roman" w:hAnsi="Times New Roman"/>
          <w:sz w:val="24"/>
          <w:szCs w:val="24"/>
          <w:lang w:eastAsia="lt-LT"/>
        </w:rPr>
        <w:t xml:space="preserve">) sienos išramstymui, </w:t>
      </w:r>
      <w:proofErr w:type="spellStart"/>
      <w:r w:rsidRPr="000A4D90">
        <w:rPr>
          <w:rFonts w:ascii="Times New Roman" w:eastAsia="Times New Roman" w:hAnsi="Times New Roman"/>
          <w:sz w:val="24"/>
          <w:szCs w:val="24"/>
          <w:lang w:eastAsia="lt-LT"/>
        </w:rPr>
        <w:t>tarpatramis</w:t>
      </w:r>
      <w:proofErr w:type="spellEnd"/>
      <w:r w:rsidRPr="000A4D90">
        <w:rPr>
          <w:rFonts w:ascii="Times New Roman" w:eastAsia="Times New Roman" w:hAnsi="Times New Roman"/>
          <w:sz w:val="24"/>
          <w:szCs w:val="24"/>
          <w:lang w:eastAsia="lt-LT"/>
        </w:rPr>
        <w:t xml:space="preserve"> sumažinamas lentomis arba tašais, apkrova atitinkamai paskirstoma naudojant paklotą.</w:t>
      </w:r>
    </w:p>
    <w:p w14:paraId="7E3F4B16" w14:textId="77777777" w:rsidR="0050159D" w:rsidRPr="000A4D90" w:rsidRDefault="0050159D" w:rsidP="00B40E3E">
      <w:pPr>
        <w:pStyle w:val="ListParagraph"/>
        <w:numPr>
          <w:ilvl w:val="0"/>
          <w:numId w:val="56"/>
        </w:numPr>
        <w:shd w:val="clear" w:color="auto" w:fill="FFFFFF"/>
        <w:spacing w:after="0"/>
        <w:ind w:left="0" w:firstLine="0"/>
        <w:jc w:val="both"/>
        <w:textAlignment w:val="baseline"/>
        <w:rPr>
          <w:rFonts w:ascii="Times New Roman" w:eastAsia="Times New Roman" w:hAnsi="Times New Roman"/>
          <w:sz w:val="24"/>
          <w:szCs w:val="24"/>
          <w:lang w:eastAsia="lt-LT"/>
        </w:rPr>
      </w:pPr>
    </w:p>
    <w:p w14:paraId="245B1218" w14:textId="77777777" w:rsidR="005D13B6" w:rsidRPr="000A4D90" w:rsidRDefault="005D13B6" w:rsidP="00B40E3E">
      <w:pPr>
        <w:pStyle w:val="ListParagraph"/>
        <w:numPr>
          <w:ilvl w:val="0"/>
          <w:numId w:val="54"/>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Koks prietaisas parodytas 13 paveikslėlyje?</w:t>
      </w:r>
    </w:p>
    <w:p w14:paraId="54D1ECAC" w14:textId="77777777" w:rsidR="005D13B6" w:rsidRPr="000A4D90" w:rsidRDefault="005D13B6" w:rsidP="00B40E3E">
      <w:pPr>
        <w:pStyle w:val="ListParagraph"/>
        <w:numPr>
          <w:ilvl w:val="0"/>
          <w:numId w:val="57"/>
        </w:numPr>
        <w:shd w:val="clear" w:color="auto" w:fill="FFFFFF"/>
        <w:spacing w:after="0"/>
        <w:ind w:left="0" w:firstLine="0"/>
        <w:jc w:val="both"/>
        <w:textAlignment w:val="baseline"/>
        <w:rPr>
          <w:rFonts w:ascii="Times New Roman" w:eastAsia="Times New Roman" w:hAnsi="Times New Roman"/>
          <w:sz w:val="24"/>
          <w:szCs w:val="24"/>
          <w:lang w:eastAsia="lt-LT"/>
        </w:rPr>
      </w:pPr>
      <w:proofErr w:type="spellStart"/>
      <w:r w:rsidRPr="000A4D90">
        <w:rPr>
          <w:rFonts w:ascii="Times New Roman" w:eastAsia="Times New Roman" w:hAnsi="Times New Roman"/>
          <w:sz w:val="24"/>
          <w:szCs w:val="24"/>
          <w:lang w:eastAsia="lt-LT"/>
        </w:rPr>
        <w:t>Termovizorius</w:t>
      </w:r>
      <w:proofErr w:type="spellEnd"/>
      <w:r w:rsidRPr="000A4D90">
        <w:rPr>
          <w:rFonts w:ascii="Times New Roman" w:eastAsia="Times New Roman" w:hAnsi="Times New Roman"/>
          <w:sz w:val="24"/>
          <w:szCs w:val="24"/>
          <w:lang w:eastAsia="lt-LT"/>
        </w:rPr>
        <w:t>;</w:t>
      </w:r>
    </w:p>
    <w:p w14:paraId="7E91B195" w14:textId="77777777" w:rsidR="005F7EA9" w:rsidRPr="000A4D90" w:rsidRDefault="005D13B6" w:rsidP="00B40E3E">
      <w:pPr>
        <w:pStyle w:val="ListParagraph"/>
        <w:numPr>
          <w:ilvl w:val="0"/>
          <w:numId w:val="57"/>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Drėgmėmatis;</w:t>
      </w:r>
    </w:p>
    <w:p w14:paraId="5D8ABB54" w14:textId="74305DF7" w:rsidR="005D13B6" w:rsidRPr="000A4D90" w:rsidRDefault="005D13B6" w:rsidP="00B40E3E">
      <w:pPr>
        <w:pStyle w:val="ListParagraph"/>
        <w:numPr>
          <w:ilvl w:val="0"/>
          <w:numId w:val="57"/>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Dujų analizatorius.</w:t>
      </w:r>
    </w:p>
    <w:p w14:paraId="2E417768" w14:textId="27C6D13E" w:rsidR="005D13B6" w:rsidRPr="000A4D90" w:rsidRDefault="0059164C" w:rsidP="00B40E3E">
      <w:pPr>
        <w:pStyle w:val="ListParagraph"/>
        <w:shd w:val="clear" w:color="auto" w:fill="FFFFFF"/>
        <w:spacing w:after="0"/>
        <w:ind w:left="0"/>
        <w:jc w:val="center"/>
        <w:textAlignment w:val="baseline"/>
        <w:rPr>
          <w:rFonts w:ascii="Times New Roman" w:eastAsia="Times New Roman" w:hAnsi="Times New Roman"/>
          <w:sz w:val="24"/>
          <w:szCs w:val="24"/>
          <w:lang w:eastAsia="lt-LT"/>
        </w:rPr>
      </w:pPr>
      <w:r w:rsidRPr="000A4D90">
        <w:rPr>
          <w:rFonts w:ascii="Times New Roman" w:eastAsia="Times New Roman" w:hAnsi="Times New Roman"/>
          <w:noProof/>
          <w:sz w:val="24"/>
          <w:szCs w:val="24"/>
          <w:bdr w:val="none" w:sz="0" w:space="0" w:color="auto" w:frame="1"/>
          <w:lang w:eastAsia="lt-LT"/>
        </w:rPr>
        <w:drawing>
          <wp:inline distT="0" distB="0" distL="0" distR="0" wp14:anchorId="76AA0470" wp14:editId="4498FFC1">
            <wp:extent cx="2296632" cy="1153787"/>
            <wp:effectExtent l="0" t="0" r="0" b="8890"/>
            <wp:docPr id="88" name="Paveikslėlis 30" descr="https://drive.google.com/thumbnail?id=0Bzn6xfq_JHJiVlJjcXhhYjBuRTg&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0" descr="https://drive.google.com/thumbnail?id=0Bzn6xfq_JHJiVlJjcXhhYjBuRTg&amp;sz=w280&amp;sz=h104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304796" cy="1157888"/>
                    </a:xfrm>
                    <a:prstGeom prst="rect">
                      <a:avLst/>
                    </a:prstGeom>
                    <a:noFill/>
                    <a:ln>
                      <a:noFill/>
                    </a:ln>
                  </pic:spPr>
                </pic:pic>
              </a:graphicData>
            </a:graphic>
          </wp:inline>
        </w:drawing>
      </w:r>
    </w:p>
    <w:p w14:paraId="208EAE38" w14:textId="77777777" w:rsidR="005D13B6" w:rsidRPr="000A4D90" w:rsidRDefault="005D13B6" w:rsidP="00B40E3E">
      <w:pPr>
        <w:shd w:val="clear" w:color="auto" w:fill="FFFFFF"/>
        <w:spacing w:after="0"/>
        <w:jc w:val="center"/>
        <w:textAlignment w:val="baseline"/>
        <w:rPr>
          <w:rFonts w:ascii="Times New Roman" w:eastAsia="Times New Roman" w:hAnsi="Times New Roman"/>
          <w:sz w:val="24"/>
          <w:szCs w:val="24"/>
          <w:lang w:eastAsia="lt-LT"/>
        </w:rPr>
      </w:pPr>
      <w:r w:rsidRPr="000A4D90">
        <w:rPr>
          <w:rFonts w:ascii="Times New Roman" w:eastAsia="Times New Roman" w:hAnsi="Times New Roman"/>
          <w:bCs/>
          <w:iCs/>
          <w:sz w:val="24"/>
          <w:szCs w:val="24"/>
          <w:bdr w:val="none" w:sz="0" w:space="0" w:color="auto" w:frame="1"/>
          <w:lang w:eastAsia="lt-LT"/>
        </w:rPr>
        <w:t>13 pav.</w:t>
      </w:r>
      <w:r w:rsidRPr="000A4D90">
        <w:rPr>
          <w:rFonts w:ascii="Times New Roman" w:eastAsia="Times New Roman" w:hAnsi="Times New Roman"/>
          <w:bCs/>
          <w:i/>
          <w:iCs/>
          <w:sz w:val="24"/>
          <w:szCs w:val="24"/>
          <w:bdr w:val="none" w:sz="0" w:space="0" w:color="auto" w:frame="1"/>
          <w:lang w:eastAsia="lt-LT"/>
        </w:rPr>
        <w:t xml:space="preserve"> </w:t>
      </w:r>
      <w:r w:rsidRPr="000A4D90">
        <w:rPr>
          <w:rFonts w:ascii="Times New Roman" w:eastAsia="Times New Roman" w:hAnsi="Times New Roman"/>
          <w:sz w:val="24"/>
          <w:szCs w:val="24"/>
          <w:bdr w:val="none" w:sz="0" w:space="0" w:color="auto" w:frame="1"/>
          <w:lang w:eastAsia="lt-LT"/>
        </w:rPr>
        <w:t>Prietaisai</w:t>
      </w:r>
    </w:p>
    <w:p w14:paraId="1CBE613A" w14:textId="77777777" w:rsidR="005D13B6" w:rsidRPr="000A4D90" w:rsidRDefault="005D13B6" w:rsidP="00B40E3E">
      <w:pPr>
        <w:shd w:val="clear" w:color="auto" w:fill="FFFFFF"/>
        <w:spacing w:after="0"/>
        <w:jc w:val="center"/>
        <w:textAlignment w:val="baseline"/>
        <w:rPr>
          <w:rFonts w:ascii="Times New Roman" w:eastAsia="Times New Roman" w:hAnsi="Times New Roman"/>
          <w:sz w:val="20"/>
          <w:szCs w:val="20"/>
          <w:lang w:eastAsia="lt-LT"/>
        </w:rPr>
      </w:pPr>
      <w:r w:rsidRPr="000A4D90">
        <w:rPr>
          <w:rFonts w:ascii="Times New Roman" w:hAnsi="Times New Roman"/>
          <w:sz w:val="20"/>
          <w:szCs w:val="20"/>
        </w:rPr>
        <w:t>Prieiga per internetą:</w:t>
      </w:r>
      <w:r w:rsidRPr="000A4D90">
        <w:rPr>
          <w:rFonts w:ascii="Times New Roman" w:hAnsi="Times New Roman"/>
          <w:i/>
          <w:sz w:val="20"/>
          <w:szCs w:val="20"/>
        </w:rPr>
        <w:t xml:space="preserve"> </w:t>
      </w:r>
      <w:hyperlink r:id="rId130" w:anchor="netsmart" w:tgtFrame="_blank" w:history="1">
        <w:r w:rsidRPr="000A4D90">
          <w:rPr>
            <w:rFonts w:ascii="Times New Roman" w:hAnsi="Times New Roman"/>
            <w:i/>
            <w:sz w:val="20"/>
            <w:szCs w:val="20"/>
            <w:u w:val="single"/>
          </w:rPr>
          <w:t>http://vsrc.lt/#netsmart</w:t>
        </w:r>
      </w:hyperlink>
      <w:r w:rsidRPr="000A4D90">
        <w:rPr>
          <w:rFonts w:ascii="Times New Roman" w:hAnsi="Times New Roman"/>
          <w:i/>
          <w:sz w:val="20"/>
          <w:szCs w:val="20"/>
        </w:rPr>
        <w:t>, EDUCTON (dirbti neprisijungus)→Mokymo priemonės</w:t>
      </w:r>
    </w:p>
    <w:p w14:paraId="4EA4C177" w14:textId="77777777" w:rsidR="005D13B6" w:rsidRPr="000A4D90" w:rsidRDefault="005D13B6" w:rsidP="00B40E3E">
      <w:pPr>
        <w:shd w:val="clear" w:color="auto" w:fill="FFFFFF"/>
        <w:spacing w:after="0"/>
        <w:jc w:val="center"/>
        <w:textAlignment w:val="baseline"/>
        <w:rPr>
          <w:rFonts w:ascii="Times New Roman" w:eastAsia="Times New Roman" w:hAnsi="Times New Roman"/>
          <w:i/>
          <w:sz w:val="20"/>
          <w:szCs w:val="20"/>
          <w:lang w:eastAsia="lt-LT"/>
        </w:rPr>
      </w:pPr>
      <w:r w:rsidRPr="000A4D90">
        <w:rPr>
          <w:rFonts w:ascii="Times New Roman" w:eastAsia="Times New Roman" w:hAnsi="Times New Roman"/>
          <w:i/>
          <w:sz w:val="20"/>
          <w:szCs w:val="20"/>
          <w:lang w:eastAsia="lt-LT"/>
        </w:rPr>
        <w:t>Grunto kasimo, tvirtinimo ir kitų darbų, vykdomų iškasose ir pylimuose, saugaus darbo organizavimas. Vadovėlis.</w:t>
      </w:r>
    </w:p>
    <w:p w14:paraId="219ED271" w14:textId="77777777" w:rsidR="005D13B6" w:rsidRPr="0050159D" w:rsidRDefault="005D13B6" w:rsidP="0050159D">
      <w:pPr>
        <w:shd w:val="clear" w:color="auto" w:fill="FFFFFF"/>
        <w:spacing w:after="0"/>
        <w:textAlignment w:val="baseline"/>
        <w:rPr>
          <w:rFonts w:ascii="Times New Roman" w:eastAsia="Times New Roman" w:hAnsi="Times New Roman"/>
          <w:sz w:val="20"/>
          <w:szCs w:val="20"/>
          <w:lang w:eastAsia="lt-LT"/>
        </w:rPr>
      </w:pPr>
    </w:p>
    <w:p w14:paraId="64FBF537" w14:textId="77777777" w:rsidR="005D13B6" w:rsidRPr="0050159D" w:rsidRDefault="005D13B6" w:rsidP="0050159D">
      <w:pPr>
        <w:shd w:val="clear" w:color="auto" w:fill="FFFFFF"/>
        <w:spacing w:after="0"/>
        <w:textAlignment w:val="baseline"/>
        <w:rPr>
          <w:rFonts w:ascii="Times New Roman" w:eastAsia="Times New Roman" w:hAnsi="Times New Roman"/>
          <w:sz w:val="20"/>
          <w:szCs w:val="20"/>
          <w:lang w:eastAsia="lt-LT"/>
        </w:rPr>
      </w:pPr>
    </w:p>
    <w:p w14:paraId="30FB39B7" w14:textId="77777777" w:rsidR="005D13B6" w:rsidRPr="000A4D90" w:rsidRDefault="005D13B6" w:rsidP="00B40E3E">
      <w:pPr>
        <w:pStyle w:val="ListParagraph"/>
        <w:numPr>
          <w:ilvl w:val="0"/>
          <w:numId w:val="62"/>
        </w:numPr>
        <w:spacing w:after="0"/>
        <w:ind w:left="0" w:firstLine="0"/>
        <w:jc w:val="both"/>
        <w:rPr>
          <w:rFonts w:ascii="Times New Roman" w:hAnsi="Times New Roman"/>
          <w:i/>
          <w:sz w:val="24"/>
          <w:szCs w:val="24"/>
        </w:rPr>
      </w:pPr>
      <w:r w:rsidRPr="000A4D90">
        <w:rPr>
          <w:rFonts w:ascii="Times New Roman" w:hAnsi="Times New Roman"/>
          <w:i/>
          <w:sz w:val="24"/>
          <w:szCs w:val="24"/>
        </w:rPr>
        <w:t>užduotis.</w:t>
      </w:r>
      <w:r w:rsidRPr="000A4D90">
        <w:rPr>
          <w:rFonts w:ascii="Times New Roman" w:eastAsia="Times New Roman" w:hAnsi="Times New Roman"/>
          <w:sz w:val="24"/>
          <w:szCs w:val="24"/>
          <w:lang w:eastAsia="lt-LT"/>
        </w:rPr>
        <w:t xml:space="preserve"> ĮRAŠYKITE PRALEISTUS ŽODŽIUS.</w:t>
      </w:r>
    </w:p>
    <w:p w14:paraId="65BBA9C1" w14:textId="77777777"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i/>
          <w:iCs/>
          <w:sz w:val="24"/>
          <w:szCs w:val="24"/>
          <w:bdr w:val="none" w:sz="0" w:space="0" w:color="auto" w:frame="1"/>
          <w:lang w:eastAsia="lt-LT"/>
        </w:rPr>
        <w:t>Saugos priemonės profesinės rizikos veiksniams šalinti:</w:t>
      </w:r>
    </w:p>
    <w:p w14:paraId="6B6C50B7" w14:textId="77777777" w:rsidR="005D13B6" w:rsidRPr="000A4D90" w:rsidRDefault="005D13B6" w:rsidP="00B40E3E">
      <w:pPr>
        <w:pStyle w:val="ListParagraph"/>
        <w:numPr>
          <w:ilvl w:val="3"/>
          <w:numId w:val="37"/>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bdr w:val="none" w:sz="0" w:space="0" w:color="auto" w:frame="1"/>
          <w:lang w:eastAsia="lt-LT"/>
        </w:rPr>
        <w:t>montuotojo darbo vieta turi būti ....................... nuo veikiančių įrenginių judamųjų dalių, taip pat nuo įrenginių su įtampa;</w:t>
      </w:r>
    </w:p>
    <w:p w14:paraId="35616322" w14:textId="77777777" w:rsidR="005D13B6" w:rsidRPr="000A4D90" w:rsidRDefault="005D13B6" w:rsidP="00B40E3E">
      <w:pPr>
        <w:pStyle w:val="ListParagraph"/>
        <w:numPr>
          <w:ilvl w:val="3"/>
          <w:numId w:val="37"/>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bdr w:val="none" w:sz="0" w:space="0" w:color="auto" w:frame="1"/>
          <w:lang w:eastAsia="lt-LT"/>
        </w:rPr>
        <w:t>darbuotojai, dirbantys su rankiniais smūginiais įrankiais metalui ir kitoms medžiagoms kirsti, aprūpinami .............................................................;</w:t>
      </w:r>
    </w:p>
    <w:p w14:paraId="7424E37E" w14:textId="77777777" w:rsidR="005D13B6" w:rsidRPr="000A4D90" w:rsidRDefault="005D13B6" w:rsidP="00B40E3E">
      <w:pPr>
        <w:pStyle w:val="ListParagraph"/>
        <w:numPr>
          <w:ilvl w:val="3"/>
          <w:numId w:val="37"/>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bdr w:val="none" w:sz="0" w:space="0" w:color="auto" w:frame="1"/>
          <w:lang w:eastAsia="lt-LT"/>
        </w:rPr>
        <w:t>dirbant šuliniuose, kanaluose, dirbant ant paviršių, kurių nuolydis – 30 laipsnių ir daugiau, privaloma naudoti ........................................................................;</w:t>
      </w:r>
    </w:p>
    <w:p w14:paraId="4638584D" w14:textId="421ACDCE" w:rsidR="005D13B6" w:rsidRPr="0050159D" w:rsidRDefault="005D13B6" w:rsidP="00B40E3E">
      <w:pPr>
        <w:pStyle w:val="ListParagraph"/>
        <w:numPr>
          <w:ilvl w:val="3"/>
          <w:numId w:val="37"/>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bdr w:val="none" w:sz="0" w:space="0" w:color="auto" w:frame="1"/>
          <w:lang w:eastAsia="lt-LT"/>
        </w:rPr>
        <w:t xml:space="preserve">bendras triukšmo lygis montuotojo darbo vietoje neturi viršyti ........... </w:t>
      </w:r>
      <w:proofErr w:type="spellStart"/>
      <w:r w:rsidRPr="000A4D90">
        <w:rPr>
          <w:rFonts w:ascii="Times New Roman" w:eastAsia="Times New Roman" w:hAnsi="Times New Roman"/>
          <w:sz w:val="24"/>
          <w:szCs w:val="24"/>
          <w:bdr w:val="none" w:sz="0" w:space="0" w:color="auto" w:frame="1"/>
          <w:lang w:eastAsia="lt-LT"/>
        </w:rPr>
        <w:t>dBA</w:t>
      </w:r>
      <w:proofErr w:type="spellEnd"/>
      <w:r w:rsidRPr="000A4D90">
        <w:rPr>
          <w:rFonts w:ascii="Times New Roman" w:eastAsia="Times New Roman" w:hAnsi="Times New Roman"/>
          <w:sz w:val="24"/>
          <w:szCs w:val="24"/>
          <w:bdr w:val="none" w:sz="0" w:space="0" w:color="auto" w:frame="1"/>
          <w:lang w:eastAsia="lt-LT"/>
        </w:rPr>
        <w:t xml:space="preserve">. Kad būtų apsisaugota nuo triukšmo, būtina naudoti </w:t>
      </w:r>
      <w:proofErr w:type="spellStart"/>
      <w:r w:rsidRPr="000A4D90">
        <w:rPr>
          <w:rFonts w:ascii="Times New Roman" w:eastAsia="Times New Roman" w:hAnsi="Times New Roman"/>
          <w:sz w:val="24"/>
          <w:szCs w:val="24"/>
          <w:bdr w:val="none" w:sz="0" w:space="0" w:color="auto" w:frame="1"/>
          <w:lang w:eastAsia="lt-LT"/>
        </w:rPr>
        <w:t>antifonus</w:t>
      </w:r>
      <w:proofErr w:type="spellEnd"/>
      <w:r w:rsidRPr="000A4D90">
        <w:rPr>
          <w:rFonts w:ascii="Times New Roman" w:eastAsia="Times New Roman" w:hAnsi="Times New Roman"/>
          <w:sz w:val="24"/>
          <w:szCs w:val="24"/>
          <w:bdr w:val="none" w:sz="0" w:space="0" w:color="auto" w:frame="1"/>
          <w:lang w:eastAsia="lt-LT"/>
        </w:rPr>
        <w:t>, nuo garų ir dulkių –..............................................................................</w:t>
      </w:r>
    </w:p>
    <w:p w14:paraId="195631C1" w14:textId="77777777" w:rsidR="0050159D" w:rsidRPr="000A4D90" w:rsidRDefault="0050159D" w:rsidP="0050159D">
      <w:pPr>
        <w:pStyle w:val="ListParagraph"/>
        <w:shd w:val="clear" w:color="auto" w:fill="FFFFFF"/>
        <w:spacing w:after="0"/>
        <w:ind w:left="0"/>
        <w:jc w:val="both"/>
        <w:textAlignment w:val="baseline"/>
        <w:rPr>
          <w:rFonts w:ascii="Times New Roman" w:eastAsia="Times New Roman" w:hAnsi="Times New Roman"/>
          <w:sz w:val="24"/>
          <w:szCs w:val="24"/>
          <w:lang w:eastAsia="lt-LT"/>
        </w:rPr>
      </w:pPr>
    </w:p>
    <w:p w14:paraId="7AA061CD" w14:textId="77777777" w:rsidR="005D13B6" w:rsidRPr="000A4D90" w:rsidRDefault="005D13B6" w:rsidP="00B40E3E">
      <w:pPr>
        <w:pStyle w:val="ListParagraph"/>
        <w:shd w:val="clear" w:color="auto" w:fill="FFFFFF"/>
        <w:spacing w:after="0"/>
        <w:ind w:left="0"/>
        <w:jc w:val="both"/>
        <w:textAlignment w:val="baseline"/>
        <w:rPr>
          <w:rFonts w:ascii="Times New Roman" w:eastAsia="Times New Roman" w:hAnsi="Times New Roman"/>
          <w:sz w:val="24"/>
          <w:szCs w:val="24"/>
          <w:lang w:eastAsia="lt-LT"/>
        </w:rPr>
      </w:pPr>
    </w:p>
    <w:p w14:paraId="75D501E3" w14:textId="77777777" w:rsidR="005D13B6" w:rsidRPr="000A4D90" w:rsidRDefault="005D13B6" w:rsidP="00B40E3E">
      <w:pPr>
        <w:numPr>
          <w:ilvl w:val="0"/>
          <w:numId w:val="62"/>
        </w:numPr>
        <w:shd w:val="clear" w:color="auto" w:fill="FFFFFF"/>
        <w:spacing w:after="0"/>
        <w:ind w:left="0" w:firstLine="0"/>
        <w:jc w:val="both"/>
        <w:textAlignment w:val="baseline"/>
        <w:rPr>
          <w:rFonts w:ascii="Times New Roman" w:hAnsi="Times New Roman"/>
          <w:i/>
          <w:sz w:val="24"/>
          <w:szCs w:val="24"/>
        </w:rPr>
      </w:pPr>
      <w:r w:rsidRPr="000A4D90">
        <w:rPr>
          <w:rFonts w:ascii="Times New Roman" w:hAnsi="Times New Roman"/>
          <w:i/>
          <w:sz w:val="24"/>
          <w:szCs w:val="24"/>
        </w:rPr>
        <w:t xml:space="preserve">užduotis. </w:t>
      </w:r>
      <w:r w:rsidRPr="000A4D90">
        <w:rPr>
          <w:rFonts w:ascii="Times New Roman" w:hAnsi="Times New Roman"/>
          <w:iCs/>
          <w:sz w:val="24"/>
          <w:szCs w:val="24"/>
        </w:rPr>
        <w:t>ATSAKYKITE Į KLAUSIMUS.</w:t>
      </w:r>
    </w:p>
    <w:p w14:paraId="775856B2" w14:textId="77777777" w:rsidR="005D13B6" w:rsidRPr="000A4D90" w:rsidRDefault="005D13B6" w:rsidP="00B40E3E">
      <w:pPr>
        <w:pStyle w:val="ListParagraph"/>
        <w:numPr>
          <w:ilvl w:val="0"/>
          <w:numId w:val="59"/>
        </w:numPr>
        <w:shd w:val="clear" w:color="auto" w:fill="FFFFFF"/>
        <w:spacing w:after="0"/>
        <w:ind w:left="0" w:firstLine="0"/>
        <w:jc w:val="both"/>
        <w:textAlignment w:val="baseline"/>
        <w:rPr>
          <w:rFonts w:ascii="Times New Roman" w:eastAsia="Times New Roman" w:hAnsi="Times New Roman"/>
          <w:bCs/>
          <w:iCs/>
          <w:sz w:val="24"/>
          <w:szCs w:val="24"/>
          <w:bdr w:val="none" w:sz="0" w:space="0" w:color="auto" w:frame="1"/>
          <w:lang w:eastAsia="lt-LT"/>
        </w:rPr>
      </w:pPr>
      <w:r w:rsidRPr="000A4D90">
        <w:rPr>
          <w:rFonts w:ascii="Times New Roman" w:eastAsia="Times New Roman" w:hAnsi="Times New Roman"/>
          <w:sz w:val="24"/>
          <w:szCs w:val="24"/>
          <w:lang w:eastAsia="lt-LT"/>
        </w:rPr>
        <w:t>Vamzdžiai paruošiami ir apdorojami tik ruošinių dirbtuvėse. Ar galima atlikti šiuos darbus ant vamzdynams skirtų klojinių?</w:t>
      </w:r>
    </w:p>
    <w:p w14:paraId="1302F4AF" w14:textId="77777777" w:rsidR="005D13B6" w:rsidRPr="000A4D90" w:rsidRDefault="005D13B6" w:rsidP="00B40E3E">
      <w:pPr>
        <w:pStyle w:val="ListParagraph"/>
        <w:numPr>
          <w:ilvl w:val="0"/>
          <w:numId w:val="60"/>
        </w:numPr>
        <w:shd w:val="clear" w:color="auto" w:fill="FFFFFF"/>
        <w:spacing w:after="0"/>
        <w:ind w:left="0" w:firstLine="0"/>
        <w:jc w:val="both"/>
        <w:textAlignment w:val="baseline"/>
        <w:rPr>
          <w:rFonts w:ascii="Times New Roman" w:eastAsia="Times New Roman" w:hAnsi="Times New Roman"/>
          <w:bCs/>
          <w:iCs/>
          <w:sz w:val="24"/>
          <w:szCs w:val="24"/>
          <w:bdr w:val="none" w:sz="0" w:space="0" w:color="auto" w:frame="1"/>
          <w:lang w:eastAsia="lt-LT"/>
        </w:rPr>
      </w:pPr>
      <w:r w:rsidRPr="000A4D90">
        <w:rPr>
          <w:rFonts w:ascii="Times New Roman" w:eastAsia="Times New Roman" w:hAnsi="Times New Roman"/>
          <w:bCs/>
          <w:iCs/>
          <w:sz w:val="24"/>
          <w:szCs w:val="24"/>
          <w:bdr w:val="none" w:sz="0" w:space="0" w:color="auto" w:frame="1"/>
          <w:lang w:eastAsia="lt-LT"/>
        </w:rPr>
        <w:t>Taip;</w:t>
      </w:r>
    </w:p>
    <w:p w14:paraId="7371A787" w14:textId="77777777" w:rsidR="005D13B6" w:rsidRPr="000A4D90" w:rsidRDefault="005D13B6" w:rsidP="00B40E3E">
      <w:pPr>
        <w:pStyle w:val="ListParagraph"/>
        <w:numPr>
          <w:ilvl w:val="0"/>
          <w:numId w:val="60"/>
        </w:numPr>
        <w:shd w:val="clear" w:color="auto" w:fill="FFFFFF"/>
        <w:spacing w:after="0"/>
        <w:ind w:left="0" w:firstLine="0"/>
        <w:jc w:val="both"/>
        <w:textAlignment w:val="baseline"/>
        <w:rPr>
          <w:rFonts w:ascii="Times New Roman" w:eastAsia="Times New Roman" w:hAnsi="Times New Roman"/>
          <w:bCs/>
          <w:iCs/>
          <w:sz w:val="24"/>
          <w:szCs w:val="24"/>
          <w:bdr w:val="none" w:sz="0" w:space="0" w:color="auto" w:frame="1"/>
          <w:lang w:eastAsia="lt-LT"/>
        </w:rPr>
      </w:pPr>
      <w:r w:rsidRPr="000A4D90">
        <w:rPr>
          <w:rFonts w:ascii="Times New Roman" w:eastAsia="Times New Roman" w:hAnsi="Times New Roman"/>
          <w:bCs/>
          <w:iCs/>
          <w:sz w:val="24"/>
          <w:szCs w:val="24"/>
          <w:bdr w:val="none" w:sz="0" w:space="0" w:color="auto" w:frame="1"/>
          <w:lang w:eastAsia="lt-LT"/>
        </w:rPr>
        <w:t>Ne.</w:t>
      </w:r>
    </w:p>
    <w:p w14:paraId="6A34CA98" w14:textId="77777777" w:rsidR="005D13B6" w:rsidRPr="000A4D90" w:rsidRDefault="005D13B6" w:rsidP="00B40E3E">
      <w:pPr>
        <w:numPr>
          <w:ilvl w:val="0"/>
          <w:numId w:val="59"/>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Pernešamų arba pervežamų gaminių aštrias dalis reikia apdengti apvalkalais arba kitaip apsaugoti.</w:t>
      </w:r>
    </w:p>
    <w:p w14:paraId="064D206F" w14:textId="77777777" w:rsidR="005D13B6" w:rsidRPr="000A4D90" w:rsidRDefault="005D13B6" w:rsidP="00B40E3E">
      <w:pPr>
        <w:pStyle w:val="ListParagraph"/>
        <w:numPr>
          <w:ilvl w:val="0"/>
          <w:numId w:val="61"/>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Taip;</w:t>
      </w:r>
    </w:p>
    <w:p w14:paraId="57E1F56D" w14:textId="77777777" w:rsidR="005D13B6" w:rsidRPr="000A4D90" w:rsidRDefault="005D13B6" w:rsidP="00B40E3E">
      <w:pPr>
        <w:pStyle w:val="ListParagraph"/>
        <w:numPr>
          <w:ilvl w:val="0"/>
          <w:numId w:val="61"/>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Ne.</w:t>
      </w:r>
    </w:p>
    <w:p w14:paraId="12912BCB" w14:textId="77777777"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3. Jeigu dirbant pleištais arba kirstukais naudojami kūjai, pleišto laikikliai turi būti su ne trumpesne kaip 70 cm rankena?</w:t>
      </w:r>
    </w:p>
    <w:p w14:paraId="6649D260" w14:textId="77777777"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a) Taip;</w:t>
      </w:r>
    </w:p>
    <w:p w14:paraId="39189F97" w14:textId="77777777"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b) Ne.</w:t>
      </w:r>
    </w:p>
    <w:p w14:paraId="00AF4138" w14:textId="77777777" w:rsidR="005D13B6" w:rsidRPr="000A4D90" w:rsidRDefault="005D13B6" w:rsidP="00B40E3E">
      <w:pPr>
        <w:pStyle w:val="ListParagraph"/>
        <w:shd w:val="clear" w:color="auto" w:fill="FFFFFF"/>
        <w:spacing w:after="0"/>
        <w:ind w:left="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4. Draudžiama atsukinėti ir užsukinėti veržles didesnių matmenų raktu, tarp rakto ir veržlės įdėjus metalines plokšteles, taip pat pailginti raktą, prijungiant prie jo kitą raktą arba vamzdį.</w:t>
      </w:r>
    </w:p>
    <w:p w14:paraId="5E65C142" w14:textId="77777777" w:rsidR="005D13B6" w:rsidRPr="000A4D90" w:rsidRDefault="005D13B6" w:rsidP="00B40E3E">
      <w:pPr>
        <w:pStyle w:val="ListParagraph"/>
        <w:shd w:val="clear" w:color="auto" w:fill="FFFFFF"/>
        <w:spacing w:after="0"/>
        <w:ind w:left="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a) Taip;</w:t>
      </w:r>
    </w:p>
    <w:p w14:paraId="00B3D880" w14:textId="77777777" w:rsidR="005D13B6" w:rsidRPr="000A4D90" w:rsidRDefault="005D13B6" w:rsidP="00B40E3E">
      <w:pPr>
        <w:pStyle w:val="ListParagraph"/>
        <w:shd w:val="clear" w:color="auto" w:fill="FFFFFF"/>
        <w:spacing w:after="0"/>
        <w:ind w:left="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b) Ne.</w:t>
      </w:r>
    </w:p>
    <w:p w14:paraId="0E854513" w14:textId="77777777"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5. Vamzdžių pjovimo, sriegimo ir kitos staklės turi būti tiksliai nustatytos ir pritvirtintos. Visos judamosios staklių dalys (velenai, krumpliaračiai ir kt.) neturi būti su saugos gaubtais, elektros varikliai – patikimai įžeminti.</w:t>
      </w:r>
    </w:p>
    <w:p w14:paraId="29B7A194" w14:textId="77777777"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a) Taip;</w:t>
      </w:r>
    </w:p>
    <w:p w14:paraId="04BE682C" w14:textId="77777777"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b) Ne.</w:t>
      </w:r>
    </w:p>
    <w:p w14:paraId="077ED316" w14:textId="77777777" w:rsidR="0050159D" w:rsidRPr="000A4D90" w:rsidRDefault="0050159D" w:rsidP="0050159D">
      <w:pPr>
        <w:widowControl w:val="0"/>
        <w:spacing w:after="0"/>
        <w:jc w:val="both"/>
        <w:rPr>
          <w:rFonts w:ascii="Times New Roman" w:eastAsia="Times New Roman" w:hAnsi="Times New Roman"/>
          <w:caps/>
          <w:sz w:val="24"/>
          <w:szCs w:val="24"/>
        </w:rPr>
      </w:pPr>
    </w:p>
    <w:p w14:paraId="17AF2110" w14:textId="77777777" w:rsidR="00F93D9C" w:rsidRPr="000A4D90" w:rsidRDefault="00F93D9C" w:rsidP="00B40E3E">
      <w:pPr>
        <w:shd w:val="clear" w:color="auto" w:fill="FFFFFF"/>
        <w:spacing w:after="0"/>
        <w:jc w:val="both"/>
        <w:textAlignment w:val="baseline"/>
        <w:rPr>
          <w:rFonts w:ascii="Times New Roman" w:eastAsia="Times New Roman" w:hAnsi="Times New Roman"/>
          <w:sz w:val="24"/>
          <w:szCs w:val="24"/>
          <w:lang w:eastAsia="lt-LT"/>
        </w:rPr>
      </w:pPr>
    </w:p>
    <w:p w14:paraId="34942011" w14:textId="77777777" w:rsidR="005D13B6" w:rsidRPr="000A4D90" w:rsidRDefault="005D13B6" w:rsidP="00B40E3E">
      <w:pPr>
        <w:widowControl w:val="0"/>
        <w:numPr>
          <w:ilvl w:val="0"/>
          <w:numId w:val="62"/>
        </w:numPr>
        <w:spacing w:after="0"/>
        <w:ind w:left="0" w:firstLine="0"/>
        <w:jc w:val="both"/>
        <w:rPr>
          <w:rFonts w:ascii="Times New Roman" w:eastAsia="Times New Roman" w:hAnsi="Times New Roman"/>
          <w:iCs/>
          <w:caps/>
          <w:sz w:val="24"/>
          <w:szCs w:val="24"/>
        </w:rPr>
      </w:pPr>
      <w:r w:rsidRPr="000A4D90">
        <w:rPr>
          <w:rFonts w:ascii="Times New Roman" w:eastAsia="Times New Roman" w:hAnsi="Times New Roman"/>
          <w:i/>
          <w:sz w:val="24"/>
          <w:szCs w:val="24"/>
        </w:rPr>
        <w:t xml:space="preserve">užduotis. </w:t>
      </w:r>
      <w:r w:rsidRPr="000A4D90">
        <w:rPr>
          <w:rFonts w:ascii="Times New Roman" w:eastAsia="Times New Roman" w:hAnsi="Times New Roman"/>
          <w:iCs/>
          <w:caps/>
          <w:sz w:val="24"/>
          <w:szCs w:val="24"/>
        </w:rPr>
        <w:t>Atsakykite į klausimus.</w:t>
      </w:r>
    </w:p>
    <w:p w14:paraId="3CA9A9B5" w14:textId="77777777" w:rsidR="005D13B6" w:rsidRPr="000A4D90" w:rsidRDefault="005D13B6"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Koks darbų saugos reikalavimas taikomas kasant duobes, kai gruntai yra paslankūs ir prisotinti vandeniu, kai duobės daromos vandenyje ir kai vietovės sąlygos yra sudėtingos (arti transporto judėjimo kelių ar kitų veikiančių įrenginių)?</w:t>
      </w:r>
    </w:p>
    <w:p w14:paraId="53E05D81" w14:textId="76ECF3DB"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w:t>
      </w:r>
    </w:p>
    <w:p w14:paraId="617010CD" w14:textId="77777777" w:rsidR="005D13B6" w:rsidRPr="000A4D90" w:rsidRDefault="005D13B6"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Kokie darbų saugos reikalavimai taikomi įrengiamos duobės apsaugai?</w:t>
      </w:r>
    </w:p>
    <w:p w14:paraId="23417ABE" w14:textId="4E655884"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w:t>
      </w:r>
    </w:p>
    <w:p w14:paraId="220E7E94" w14:textId="77777777" w:rsidR="005D13B6" w:rsidRPr="000A4D90" w:rsidRDefault="005D13B6"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lastRenderedPageBreak/>
        <w:t>Kuo draudžiama nusileisti į tranšėjas ar išlipti iš tranšėjų?</w:t>
      </w:r>
    </w:p>
    <w:p w14:paraId="211AA60B" w14:textId="613BD62A"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w:t>
      </w:r>
    </w:p>
    <w:p w14:paraId="1660C944" w14:textId="77777777" w:rsidR="005D13B6" w:rsidRPr="000A4D90" w:rsidRDefault="005D13B6"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Ar galima vaikščioti surištais armatūros karkasais?</w:t>
      </w:r>
    </w:p>
    <w:p w14:paraId="1A16044E" w14:textId="660674BA" w:rsidR="005D13B6" w:rsidRPr="000A4D90" w:rsidRDefault="005D13B6"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w:t>
      </w:r>
    </w:p>
    <w:p w14:paraId="59AFEC91" w14:textId="77777777" w:rsidR="005D13B6" w:rsidRPr="000A4D90" w:rsidRDefault="005D13B6"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Ar galima stovėti ant klojinių sienučių, priimant betoną?</w:t>
      </w:r>
    </w:p>
    <w:p w14:paraId="4D135469" w14:textId="2DB08D3F" w:rsidR="005D13B6" w:rsidRPr="000A4D90" w:rsidRDefault="005D13B6" w:rsidP="00B40E3E">
      <w:pPr>
        <w:pStyle w:val="ListParagraph"/>
        <w:numPr>
          <w:ilvl w:val="0"/>
          <w:numId w:val="58"/>
        </w:numPr>
        <w:shd w:val="clear" w:color="auto" w:fill="FFFFFF"/>
        <w:tabs>
          <w:tab w:val="clear" w:pos="360"/>
        </w:tabs>
        <w:spacing w:after="0"/>
        <w:ind w:left="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w:t>
      </w:r>
    </w:p>
    <w:p w14:paraId="66C13E6F" w14:textId="77777777" w:rsidR="0050159D" w:rsidRPr="0050159D" w:rsidRDefault="0050159D" w:rsidP="0050159D">
      <w:pPr>
        <w:pStyle w:val="ListParagraph"/>
        <w:widowControl w:val="0"/>
        <w:numPr>
          <w:ilvl w:val="0"/>
          <w:numId w:val="58"/>
        </w:numPr>
        <w:spacing w:after="0"/>
        <w:jc w:val="both"/>
        <w:rPr>
          <w:rFonts w:ascii="Times New Roman" w:hAnsi="Times New Roman"/>
          <w:i/>
          <w:sz w:val="24"/>
          <w:szCs w:val="24"/>
        </w:rPr>
      </w:pPr>
    </w:p>
    <w:p w14:paraId="799A22E6" w14:textId="77777777" w:rsidR="005D13B6" w:rsidRPr="000A4D90" w:rsidRDefault="005D13B6" w:rsidP="00B40E3E">
      <w:pPr>
        <w:pStyle w:val="ListParagraph"/>
        <w:numPr>
          <w:ilvl w:val="0"/>
          <w:numId w:val="58"/>
        </w:numPr>
        <w:shd w:val="clear" w:color="auto" w:fill="FFFFFF"/>
        <w:tabs>
          <w:tab w:val="clear" w:pos="360"/>
        </w:tabs>
        <w:spacing w:after="0"/>
        <w:ind w:left="0"/>
        <w:jc w:val="both"/>
        <w:textAlignment w:val="baseline"/>
        <w:rPr>
          <w:rFonts w:ascii="Times New Roman" w:eastAsia="Times New Roman" w:hAnsi="Times New Roman"/>
          <w:sz w:val="24"/>
          <w:szCs w:val="24"/>
          <w:lang w:eastAsia="lt-LT"/>
        </w:rPr>
      </w:pPr>
    </w:p>
    <w:p w14:paraId="2939BAD5" w14:textId="77777777" w:rsidR="005D13B6" w:rsidRPr="000A4D90" w:rsidRDefault="005D13B6" w:rsidP="00B40E3E">
      <w:pPr>
        <w:widowControl w:val="0"/>
        <w:numPr>
          <w:ilvl w:val="0"/>
          <w:numId w:val="62"/>
        </w:numPr>
        <w:spacing w:after="0"/>
        <w:ind w:left="0" w:firstLine="0"/>
        <w:jc w:val="both"/>
        <w:rPr>
          <w:rFonts w:ascii="Times New Roman" w:hAnsi="Times New Roman"/>
          <w:i/>
          <w:sz w:val="24"/>
          <w:szCs w:val="24"/>
        </w:rPr>
      </w:pPr>
      <w:r w:rsidRPr="000A4D90">
        <w:rPr>
          <w:rFonts w:ascii="Times New Roman" w:hAnsi="Times New Roman"/>
          <w:i/>
          <w:sz w:val="24"/>
          <w:szCs w:val="24"/>
        </w:rPr>
        <w:t xml:space="preserve">praktinė užduotis. </w:t>
      </w:r>
      <w:r w:rsidRPr="000A4D90">
        <w:rPr>
          <w:rFonts w:ascii="Times New Roman" w:hAnsi="Times New Roman"/>
          <w:iCs/>
          <w:sz w:val="24"/>
          <w:szCs w:val="24"/>
        </w:rPr>
        <w:t>ATSAKYKITE Į KLAUSIMUS.</w:t>
      </w:r>
    </w:p>
    <w:p w14:paraId="797F2EF2" w14:textId="791B5CF1" w:rsidR="005F7EA9" w:rsidRPr="000A4D90" w:rsidRDefault="0059164C" w:rsidP="00B40E3E">
      <w:pPr>
        <w:widowControl w:val="0"/>
        <w:spacing w:after="0"/>
        <w:jc w:val="center"/>
        <w:rPr>
          <w:rFonts w:ascii="Times New Roman" w:hAnsi="Times New Roman"/>
          <w:sz w:val="24"/>
          <w:szCs w:val="24"/>
        </w:rPr>
      </w:pPr>
      <w:r w:rsidRPr="000A4D90">
        <w:rPr>
          <w:rFonts w:ascii="Times New Roman" w:hAnsi="Times New Roman"/>
          <w:noProof/>
          <w:sz w:val="24"/>
          <w:szCs w:val="24"/>
          <w:lang w:eastAsia="lt-LT"/>
        </w:rPr>
        <w:drawing>
          <wp:inline distT="0" distB="0" distL="0" distR="0" wp14:anchorId="737945CE" wp14:editId="61B13072">
            <wp:extent cx="2357120" cy="1494155"/>
            <wp:effectExtent l="0" t="0" r="0" b="0"/>
            <wp:docPr id="89"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357120" cy="1494155"/>
                    </a:xfrm>
                    <a:prstGeom prst="rect">
                      <a:avLst/>
                    </a:prstGeom>
                    <a:noFill/>
                    <a:ln>
                      <a:noFill/>
                    </a:ln>
                  </pic:spPr>
                </pic:pic>
              </a:graphicData>
            </a:graphic>
          </wp:inline>
        </w:drawing>
      </w:r>
      <w:r w:rsidRPr="008A0081">
        <w:rPr>
          <w:rFonts w:ascii="Times New Roman" w:hAnsi="Times New Roman"/>
          <w:noProof/>
          <w:sz w:val="24"/>
          <w:lang w:eastAsia="lt-LT"/>
        </w:rPr>
        <w:drawing>
          <wp:inline distT="0" distB="0" distL="0" distR="0" wp14:anchorId="0E77D943" wp14:editId="49F1CC05">
            <wp:extent cx="2240915" cy="1506855"/>
            <wp:effectExtent l="0" t="0" r="0" b="0"/>
            <wp:docPr id="9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240915" cy="1506855"/>
                    </a:xfrm>
                    <a:prstGeom prst="rect">
                      <a:avLst/>
                    </a:prstGeom>
                    <a:noFill/>
                    <a:ln>
                      <a:noFill/>
                    </a:ln>
                  </pic:spPr>
                </pic:pic>
              </a:graphicData>
            </a:graphic>
          </wp:inline>
        </w:drawing>
      </w:r>
    </w:p>
    <w:p w14:paraId="4822703C" w14:textId="2C7AAE58" w:rsidR="005D13B6" w:rsidRPr="000A4D90" w:rsidRDefault="005D13B6" w:rsidP="00B40E3E">
      <w:pPr>
        <w:spacing w:after="0"/>
        <w:jc w:val="center"/>
        <w:rPr>
          <w:rFonts w:ascii="Times New Roman" w:hAnsi="Times New Roman"/>
          <w:i/>
          <w:sz w:val="24"/>
          <w:szCs w:val="24"/>
        </w:rPr>
      </w:pPr>
      <w:r w:rsidRPr="000A4D90">
        <w:rPr>
          <w:rFonts w:ascii="Times New Roman" w:hAnsi="Times New Roman"/>
          <w:sz w:val="24"/>
          <w:szCs w:val="24"/>
        </w:rPr>
        <w:t>14 pav.</w:t>
      </w:r>
      <w:r w:rsidRPr="000A4D90">
        <w:rPr>
          <w:rFonts w:ascii="Times New Roman" w:hAnsi="Times New Roman"/>
          <w:i/>
          <w:sz w:val="24"/>
          <w:szCs w:val="24"/>
        </w:rPr>
        <w:t xml:space="preserve"> </w:t>
      </w:r>
      <w:r w:rsidRPr="000A4D90">
        <w:rPr>
          <w:rFonts w:ascii="Times New Roman" w:hAnsi="Times New Roman"/>
          <w:iCs/>
          <w:sz w:val="24"/>
          <w:szCs w:val="24"/>
        </w:rPr>
        <w:t>Drenažo sistemos ženklinimo schema</w:t>
      </w:r>
      <w:r w:rsidR="000A5B11" w:rsidRPr="000A4D90">
        <w:rPr>
          <w:rFonts w:ascii="Times New Roman" w:hAnsi="Times New Roman"/>
          <w:iCs/>
          <w:sz w:val="24"/>
          <w:szCs w:val="24"/>
        </w:rPr>
        <w:t xml:space="preserve"> </w:t>
      </w:r>
      <w:r w:rsidRPr="000A4D90">
        <w:rPr>
          <w:rFonts w:ascii="Times New Roman" w:hAnsi="Times New Roman"/>
          <w:iCs/>
          <w:sz w:val="24"/>
          <w:szCs w:val="24"/>
        </w:rPr>
        <w:t>15 pav. Drenažo sistemos ženklinimo schema</w:t>
      </w:r>
    </w:p>
    <w:p w14:paraId="318CAD40" w14:textId="77777777" w:rsidR="005F7EA9" w:rsidRPr="000A4D90" w:rsidRDefault="005D13B6" w:rsidP="00B40E3E">
      <w:pPr>
        <w:pStyle w:val="Heading1"/>
        <w:spacing w:before="0" w:beforeAutospacing="0" w:after="0" w:afterAutospacing="0" w:line="276" w:lineRule="auto"/>
        <w:jc w:val="center"/>
        <w:rPr>
          <w:b w:val="0"/>
          <w:bCs w:val="0"/>
          <w:sz w:val="20"/>
          <w:szCs w:val="20"/>
          <w:lang w:val="lt-LT" w:eastAsia="lt-LT"/>
        </w:rPr>
      </w:pPr>
      <w:r w:rsidRPr="000A4D90">
        <w:rPr>
          <w:b w:val="0"/>
          <w:bCs w:val="0"/>
          <w:sz w:val="20"/>
          <w:szCs w:val="20"/>
          <w:lang w:val="lt-LT" w:eastAsia="lt-LT"/>
        </w:rPr>
        <w:t xml:space="preserve">Prieiga per internetą: </w:t>
      </w:r>
      <w:r w:rsidRPr="000A4D90">
        <w:rPr>
          <w:b w:val="0"/>
          <w:bCs w:val="0"/>
          <w:i/>
          <w:sz w:val="20"/>
          <w:szCs w:val="20"/>
          <w:lang w:val="lt-LT" w:eastAsia="lt-LT"/>
        </w:rPr>
        <w:t>https://zua.vdu.lt/wpcontent/uploads/2019/07/vandens_ukio_statybos_organizavimas_ir_technologija.pdf</w:t>
      </w:r>
    </w:p>
    <w:p w14:paraId="6848B7E8" w14:textId="77777777" w:rsidR="005D13B6" w:rsidRPr="000A4D90" w:rsidRDefault="005D13B6" w:rsidP="00B40E3E">
      <w:pPr>
        <w:pStyle w:val="ListParagraph"/>
        <w:widowControl w:val="0"/>
        <w:numPr>
          <w:ilvl w:val="3"/>
          <w:numId w:val="59"/>
        </w:numPr>
        <w:spacing w:after="0"/>
        <w:ind w:left="0" w:firstLine="0"/>
        <w:rPr>
          <w:rFonts w:ascii="Times New Roman" w:hAnsi="Times New Roman"/>
          <w:sz w:val="24"/>
          <w:szCs w:val="24"/>
        </w:rPr>
      </w:pPr>
      <w:r w:rsidRPr="000A4D90">
        <w:rPr>
          <w:rFonts w:ascii="Times New Roman" w:hAnsi="Times New Roman"/>
          <w:sz w:val="24"/>
          <w:szCs w:val="24"/>
        </w:rPr>
        <w:t>Kas turi būti nurodoma ženklinimo projekte?</w:t>
      </w:r>
    </w:p>
    <w:p w14:paraId="48C42DE0" w14:textId="77777777" w:rsidR="005D13B6" w:rsidRPr="000A4D90" w:rsidRDefault="005D13B6" w:rsidP="00B40E3E">
      <w:pPr>
        <w:pStyle w:val="ListParagraph"/>
        <w:widowControl w:val="0"/>
        <w:numPr>
          <w:ilvl w:val="3"/>
          <w:numId w:val="59"/>
        </w:numPr>
        <w:spacing w:after="0"/>
        <w:ind w:left="0" w:firstLine="0"/>
        <w:rPr>
          <w:rFonts w:ascii="Times New Roman" w:hAnsi="Times New Roman"/>
          <w:sz w:val="24"/>
          <w:szCs w:val="24"/>
        </w:rPr>
      </w:pPr>
      <w:r w:rsidRPr="000A4D90">
        <w:rPr>
          <w:rFonts w:ascii="Times New Roman" w:hAnsi="Times New Roman"/>
          <w:sz w:val="24"/>
          <w:szCs w:val="24"/>
        </w:rPr>
        <w:t>Kokie drenažo sistemų ženklinimo ypatumai?</w:t>
      </w:r>
    </w:p>
    <w:p w14:paraId="2920C81D" w14:textId="77777777" w:rsidR="005D13B6" w:rsidRPr="000A4D90" w:rsidRDefault="005D13B6" w:rsidP="00B40E3E">
      <w:pPr>
        <w:pStyle w:val="ListParagraph"/>
        <w:widowControl w:val="0"/>
        <w:numPr>
          <w:ilvl w:val="3"/>
          <w:numId w:val="59"/>
        </w:numPr>
        <w:spacing w:after="0"/>
        <w:ind w:left="0" w:firstLine="0"/>
        <w:rPr>
          <w:rFonts w:ascii="Times New Roman" w:hAnsi="Times New Roman"/>
          <w:sz w:val="24"/>
          <w:szCs w:val="24"/>
        </w:rPr>
      </w:pPr>
      <w:r w:rsidRPr="000A4D90">
        <w:rPr>
          <w:rFonts w:ascii="Times New Roman" w:hAnsi="Times New Roman"/>
          <w:sz w:val="24"/>
          <w:szCs w:val="24"/>
        </w:rPr>
        <w:t>Kokie griovių ženklinimo ypatumai?</w:t>
      </w:r>
    </w:p>
    <w:p w14:paraId="69A9BCED" w14:textId="77777777" w:rsidR="005D13B6" w:rsidRPr="000A4D90" w:rsidRDefault="005D13B6" w:rsidP="00B40E3E">
      <w:pPr>
        <w:pStyle w:val="ListParagraph"/>
        <w:widowControl w:val="0"/>
        <w:numPr>
          <w:ilvl w:val="3"/>
          <w:numId w:val="59"/>
        </w:numPr>
        <w:spacing w:after="0"/>
        <w:ind w:left="0" w:firstLine="0"/>
        <w:rPr>
          <w:rFonts w:ascii="Times New Roman" w:hAnsi="Times New Roman"/>
          <w:sz w:val="24"/>
          <w:szCs w:val="24"/>
        </w:rPr>
      </w:pPr>
      <w:r w:rsidRPr="000A4D90">
        <w:rPr>
          <w:rFonts w:ascii="Times New Roman" w:hAnsi="Times New Roman"/>
          <w:sz w:val="24"/>
          <w:szCs w:val="24"/>
        </w:rPr>
        <w:t>Išvardykite pagrindines gamtosaugos priemones statybvietėje.</w:t>
      </w:r>
    </w:p>
    <w:p w14:paraId="2FC1B960" w14:textId="77777777" w:rsidR="005D13B6" w:rsidRPr="000A4D90" w:rsidRDefault="005D13B6" w:rsidP="00B40E3E">
      <w:pPr>
        <w:pStyle w:val="ListParagraph"/>
        <w:widowControl w:val="0"/>
        <w:numPr>
          <w:ilvl w:val="3"/>
          <w:numId w:val="59"/>
        </w:numPr>
        <w:spacing w:after="0"/>
        <w:ind w:left="0" w:firstLine="0"/>
        <w:rPr>
          <w:rFonts w:ascii="Times New Roman" w:hAnsi="Times New Roman"/>
          <w:sz w:val="24"/>
          <w:szCs w:val="24"/>
        </w:rPr>
      </w:pPr>
      <w:r w:rsidRPr="000A4D90">
        <w:rPr>
          <w:rFonts w:ascii="Times New Roman" w:hAnsi="Times New Roman"/>
          <w:sz w:val="24"/>
          <w:szCs w:val="24"/>
        </w:rPr>
        <w:t>Paaiškinkite, kokius matavimus atliekant braižomos šios drenažo sistemų ženklinimo schemos?</w:t>
      </w:r>
    </w:p>
    <w:p w14:paraId="35F15338" w14:textId="77777777" w:rsidR="005D13B6" w:rsidRPr="000A4D90" w:rsidRDefault="005D13B6" w:rsidP="00B40E3E">
      <w:pPr>
        <w:pStyle w:val="ListParagraph"/>
        <w:widowControl w:val="0"/>
        <w:spacing w:after="0"/>
        <w:ind w:left="0"/>
        <w:rPr>
          <w:rFonts w:ascii="Times New Roman" w:hAnsi="Times New Roman"/>
          <w:sz w:val="24"/>
          <w:szCs w:val="24"/>
        </w:rPr>
      </w:pPr>
    </w:p>
    <w:p w14:paraId="2A256EE0" w14:textId="77777777" w:rsidR="00A234AE" w:rsidRPr="000A4D90" w:rsidRDefault="00A234AE" w:rsidP="00B40E3E">
      <w:pPr>
        <w:spacing w:after="0"/>
        <w:rPr>
          <w:rFonts w:ascii="Times New Roman" w:eastAsia="Times New Roman" w:hAnsi="Times New Roman"/>
          <w:b/>
          <w:bCs/>
          <w:kern w:val="36"/>
          <w:sz w:val="28"/>
          <w:szCs w:val="28"/>
          <w:lang w:eastAsia="lt-LT"/>
        </w:rPr>
      </w:pPr>
      <w:r w:rsidRPr="000A4D90">
        <w:rPr>
          <w:rFonts w:ascii="Times New Roman" w:hAnsi="Times New Roman"/>
          <w:sz w:val="28"/>
          <w:szCs w:val="28"/>
          <w:lang w:eastAsia="lt-LT"/>
        </w:rPr>
        <w:br w:type="page"/>
      </w:r>
    </w:p>
    <w:p w14:paraId="64F0688E" w14:textId="379D5728" w:rsidR="002F1904" w:rsidRPr="000A4D90" w:rsidRDefault="002F1904" w:rsidP="00B40E3E">
      <w:pPr>
        <w:pStyle w:val="Heading1"/>
        <w:spacing w:before="0" w:beforeAutospacing="0" w:after="0" w:afterAutospacing="0" w:line="276" w:lineRule="auto"/>
        <w:jc w:val="center"/>
        <w:rPr>
          <w:sz w:val="28"/>
          <w:szCs w:val="28"/>
          <w:lang w:val="lt-LT"/>
        </w:rPr>
      </w:pPr>
      <w:r w:rsidRPr="000A4D90">
        <w:rPr>
          <w:sz w:val="28"/>
          <w:szCs w:val="28"/>
          <w:lang w:val="lt-LT" w:eastAsia="lt-LT"/>
        </w:rPr>
        <w:lastRenderedPageBreak/>
        <w:t xml:space="preserve">Modulis </w:t>
      </w:r>
      <w:r w:rsidR="008E7A38" w:rsidRPr="000A4D90">
        <w:rPr>
          <w:sz w:val="28"/>
          <w:szCs w:val="28"/>
          <w:lang w:val="lt-LT" w:eastAsia="lt-LT"/>
        </w:rPr>
        <w:t xml:space="preserve">„Vandentiekio, nuotekų, šilumos </w:t>
      </w:r>
      <w:r w:rsidR="00AF33BF" w:rsidRPr="000A4D90">
        <w:rPr>
          <w:sz w:val="28"/>
          <w:szCs w:val="28"/>
          <w:lang w:val="lt-LT" w:eastAsia="lt-LT"/>
        </w:rPr>
        <w:t xml:space="preserve">išorės </w:t>
      </w:r>
      <w:r w:rsidR="008E7A38" w:rsidRPr="000A4D90">
        <w:rPr>
          <w:sz w:val="28"/>
          <w:szCs w:val="28"/>
          <w:lang w:val="lt-LT" w:eastAsia="lt-LT"/>
        </w:rPr>
        <w:t>tinklų vamzdynų montavimas</w:t>
      </w:r>
      <w:r w:rsidRPr="000A4D90">
        <w:rPr>
          <w:sz w:val="28"/>
          <w:szCs w:val="28"/>
          <w:lang w:val="lt-LT"/>
        </w:rPr>
        <w:t>“</w:t>
      </w:r>
    </w:p>
    <w:p w14:paraId="75E80286" w14:textId="77777777" w:rsidR="008B170F" w:rsidRPr="000A4D90" w:rsidRDefault="008B170F" w:rsidP="00B40E3E">
      <w:pPr>
        <w:pStyle w:val="Heading1"/>
        <w:spacing w:before="0" w:beforeAutospacing="0" w:after="0" w:afterAutospacing="0" w:line="276" w:lineRule="auto"/>
        <w:rPr>
          <w:b w:val="0"/>
          <w:i/>
          <w:sz w:val="24"/>
          <w:szCs w:val="24"/>
          <w:lang w:val="lt-LT"/>
        </w:rPr>
      </w:pPr>
    </w:p>
    <w:p w14:paraId="37B7DDE7" w14:textId="77777777" w:rsidR="0001674F" w:rsidRPr="000A4D90" w:rsidRDefault="00826CBB" w:rsidP="00B40E3E">
      <w:pPr>
        <w:pStyle w:val="Heading1"/>
        <w:spacing w:before="0" w:beforeAutospacing="0" w:after="0" w:afterAutospacing="0" w:line="276" w:lineRule="auto"/>
        <w:rPr>
          <w:b w:val="0"/>
          <w:bCs w:val="0"/>
          <w:sz w:val="24"/>
          <w:szCs w:val="24"/>
          <w:lang w:val="lt-LT"/>
        </w:rPr>
      </w:pPr>
      <w:bookmarkStart w:id="5" w:name="_Hlk61812937"/>
      <w:r w:rsidRPr="000A4D90">
        <w:rPr>
          <w:b w:val="0"/>
          <w:i/>
          <w:sz w:val="24"/>
          <w:szCs w:val="24"/>
          <w:lang w:val="lt-LT"/>
        </w:rPr>
        <w:t xml:space="preserve">1 </w:t>
      </w:r>
      <w:r w:rsidR="00B7488E" w:rsidRPr="000A4D90">
        <w:rPr>
          <w:b w:val="0"/>
          <w:i/>
          <w:sz w:val="24"/>
          <w:szCs w:val="24"/>
          <w:lang w:val="lt-LT"/>
        </w:rPr>
        <w:t>užduotis</w:t>
      </w:r>
      <w:r w:rsidR="00F54EE6" w:rsidRPr="000A4D90">
        <w:rPr>
          <w:b w:val="0"/>
          <w:i/>
          <w:sz w:val="24"/>
          <w:szCs w:val="24"/>
          <w:lang w:val="lt-LT"/>
        </w:rPr>
        <w:t>.</w:t>
      </w:r>
      <w:r w:rsidR="0063502A" w:rsidRPr="000A4D90">
        <w:rPr>
          <w:b w:val="0"/>
          <w:i/>
          <w:sz w:val="28"/>
          <w:szCs w:val="28"/>
          <w:lang w:val="lt-LT"/>
        </w:rPr>
        <w:t xml:space="preserve"> </w:t>
      </w:r>
      <w:r w:rsidR="004C527D" w:rsidRPr="000A4D90">
        <w:rPr>
          <w:b w:val="0"/>
          <w:iCs/>
          <w:sz w:val="24"/>
          <w:szCs w:val="24"/>
          <w:lang w:val="lt-LT"/>
        </w:rPr>
        <w:t>VANDENTIEKIO IR NUOTEKŲ TINKLŲ VAMZDYNAI</w:t>
      </w:r>
      <w:r w:rsidR="008D3E03" w:rsidRPr="000A4D90">
        <w:rPr>
          <w:b w:val="0"/>
          <w:bCs w:val="0"/>
          <w:sz w:val="24"/>
          <w:szCs w:val="24"/>
          <w:lang w:val="lt-LT"/>
        </w:rPr>
        <w:t>.</w:t>
      </w:r>
    </w:p>
    <w:bookmarkEnd w:id="5"/>
    <w:p w14:paraId="6874FA30" w14:textId="77777777" w:rsidR="00981ACC" w:rsidRPr="008A0081" w:rsidRDefault="0063502A" w:rsidP="00B40E3E">
      <w:pPr>
        <w:spacing w:after="0"/>
        <w:rPr>
          <w:rFonts w:ascii="Times New Roman" w:hAnsi="Times New Roman"/>
          <w:sz w:val="24"/>
          <w:szCs w:val="24"/>
        </w:rPr>
      </w:pPr>
      <w:r w:rsidRPr="000A4D90">
        <w:rPr>
          <w:rFonts w:ascii="Times New Roman" w:eastAsia="Times New Roman" w:hAnsi="Times New Roman"/>
          <w:bCs/>
          <w:kern w:val="36"/>
          <w:sz w:val="24"/>
          <w:szCs w:val="24"/>
          <w:lang w:eastAsia="x-none"/>
        </w:rPr>
        <w:t>1</w:t>
      </w:r>
      <w:r w:rsidR="004C527D" w:rsidRPr="000A4D90">
        <w:rPr>
          <w:rFonts w:ascii="Times New Roman" w:eastAsia="Times New Roman" w:hAnsi="Times New Roman"/>
          <w:bCs/>
          <w:kern w:val="36"/>
          <w:sz w:val="24"/>
          <w:szCs w:val="24"/>
          <w:lang w:eastAsia="x-none"/>
        </w:rPr>
        <w:t>.1 Aprašykite</w:t>
      </w:r>
      <w:r w:rsidR="00A00709" w:rsidRPr="000A4D90">
        <w:rPr>
          <w:rFonts w:ascii="Times New Roman" w:eastAsia="Times New Roman" w:hAnsi="Times New Roman"/>
          <w:bCs/>
          <w:kern w:val="36"/>
          <w:sz w:val="24"/>
          <w:szCs w:val="24"/>
          <w:lang w:eastAsia="x-none"/>
        </w:rPr>
        <w:t xml:space="preserve"> </w:t>
      </w:r>
      <w:proofErr w:type="spellStart"/>
      <w:r w:rsidR="00A00709" w:rsidRPr="000A4D90">
        <w:rPr>
          <w:rFonts w:ascii="Times New Roman" w:eastAsia="Times New Roman" w:hAnsi="Times New Roman"/>
          <w:bCs/>
          <w:kern w:val="36"/>
          <w:sz w:val="24"/>
          <w:szCs w:val="24"/>
          <w:lang w:eastAsia="x-none"/>
        </w:rPr>
        <w:t>polipropileninių</w:t>
      </w:r>
      <w:proofErr w:type="spellEnd"/>
      <w:r w:rsidR="00A00709" w:rsidRPr="000A4D90">
        <w:rPr>
          <w:rFonts w:ascii="Times New Roman" w:eastAsia="Times New Roman" w:hAnsi="Times New Roman"/>
          <w:bCs/>
          <w:kern w:val="36"/>
          <w:sz w:val="24"/>
          <w:szCs w:val="24"/>
          <w:lang w:eastAsia="x-none"/>
        </w:rPr>
        <w:t xml:space="preserve"> (PP)</w:t>
      </w:r>
      <w:r w:rsidR="004C527D" w:rsidRPr="000A4D90">
        <w:rPr>
          <w:rFonts w:ascii="Times New Roman" w:eastAsia="Times New Roman" w:hAnsi="Times New Roman"/>
          <w:bCs/>
          <w:kern w:val="36"/>
          <w:sz w:val="24"/>
          <w:szCs w:val="24"/>
          <w:lang w:eastAsia="x-none"/>
        </w:rPr>
        <w:t xml:space="preserve"> vamzdžių savybes</w:t>
      </w:r>
      <w:r w:rsidR="00887168" w:rsidRPr="000A4D90">
        <w:rPr>
          <w:rFonts w:ascii="Times New Roman" w:eastAsia="Times New Roman" w:hAnsi="Times New Roman"/>
          <w:bCs/>
          <w:kern w:val="36"/>
          <w:sz w:val="24"/>
          <w:szCs w:val="24"/>
          <w:lang w:eastAsia="x-none"/>
        </w:rPr>
        <w:t xml:space="preserve"> ir</w:t>
      </w:r>
      <w:r w:rsidR="004C527D" w:rsidRPr="000A4D90">
        <w:rPr>
          <w:rFonts w:ascii="Times New Roman" w:eastAsia="Times New Roman" w:hAnsi="Times New Roman"/>
          <w:bCs/>
          <w:kern w:val="36"/>
          <w:sz w:val="24"/>
          <w:szCs w:val="24"/>
          <w:lang w:eastAsia="x-none"/>
        </w:rPr>
        <w:t xml:space="preserve"> panaudojimą</w:t>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p>
    <w:p w14:paraId="4360AF92" w14:textId="77777777" w:rsidR="00B40E3E" w:rsidRPr="000A4D90" w:rsidRDefault="00B40E3E" w:rsidP="00B40E3E">
      <w:pPr>
        <w:spacing w:after="0"/>
        <w:rPr>
          <w:rFonts w:ascii="Times New Roman" w:eastAsia="Times New Roman" w:hAnsi="Times New Roman"/>
          <w:bCs/>
          <w:kern w:val="36"/>
          <w:sz w:val="24"/>
          <w:szCs w:val="24"/>
          <w:lang w:eastAsia="x-none"/>
        </w:rPr>
      </w:pPr>
    </w:p>
    <w:p w14:paraId="6AAEF8C6" w14:textId="09F627C7" w:rsidR="00981ACC" w:rsidRPr="000A4D90" w:rsidRDefault="0063502A"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1</w:t>
      </w:r>
      <w:r w:rsidR="00A00709" w:rsidRPr="000A4D90">
        <w:rPr>
          <w:rFonts w:ascii="Times New Roman" w:eastAsia="Times New Roman" w:hAnsi="Times New Roman"/>
          <w:bCs/>
          <w:kern w:val="36"/>
          <w:sz w:val="24"/>
          <w:szCs w:val="24"/>
          <w:lang w:eastAsia="x-none"/>
        </w:rPr>
        <w:t xml:space="preserve">.2 Aprašykite </w:t>
      </w:r>
      <w:proofErr w:type="spellStart"/>
      <w:r w:rsidR="00A00709" w:rsidRPr="000A4D90">
        <w:rPr>
          <w:rFonts w:ascii="Times New Roman" w:eastAsia="Times New Roman" w:hAnsi="Times New Roman"/>
          <w:bCs/>
          <w:kern w:val="36"/>
          <w:sz w:val="24"/>
          <w:szCs w:val="24"/>
          <w:lang w:eastAsia="x-none"/>
        </w:rPr>
        <w:t>polivinilchloridinių</w:t>
      </w:r>
      <w:proofErr w:type="spellEnd"/>
      <w:r w:rsidR="00A00709" w:rsidRPr="000A4D90">
        <w:rPr>
          <w:rFonts w:ascii="Times New Roman" w:eastAsia="Times New Roman" w:hAnsi="Times New Roman"/>
          <w:bCs/>
          <w:kern w:val="36"/>
          <w:sz w:val="24"/>
          <w:szCs w:val="24"/>
          <w:lang w:eastAsia="x-none"/>
        </w:rPr>
        <w:t xml:space="preserve"> (PVC) vamzdžių savybes ir panaudojimą</w:t>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p>
    <w:p w14:paraId="558AAF00" w14:textId="77777777" w:rsidR="00981ACC" w:rsidRPr="000A4D90" w:rsidRDefault="00981ACC" w:rsidP="00B40E3E">
      <w:pPr>
        <w:spacing w:after="0"/>
        <w:rPr>
          <w:rFonts w:ascii="Times New Roman" w:eastAsia="Times New Roman" w:hAnsi="Times New Roman"/>
          <w:bCs/>
          <w:kern w:val="36"/>
          <w:sz w:val="24"/>
          <w:szCs w:val="24"/>
          <w:lang w:eastAsia="x-none"/>
        </w:rPr>
      </w:pPr>
    </w:p>
    <w:p w14:paraId="4468827E" w14:textId="16417C5F" w:rsidR="00981ACC" w:rsidRPr="000A4D90" w:rsidRDefault="0063502A"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1</w:t>
      </w:r>
      <w:r w:rsidR="00A00709" w:rsidRPr="000A4D90">
        <w:rPr>
          <w:rFonts w:ascii="Times New Roman" w:eastAsia="Times New Roman" w:hAnsi="Times New Roman"/>
          <w:bCs/>
          <w:kern w:val="36"/>
          <w:sz w:val="24"/>
          <w:szCs w:val="24"/>
          <w:lang w:eastAsia="x-none"/>
        </w:rPr>
        <w:t>.3 Aprašykite polietileninių (PE) vamzdžių savybes ir panaudojimą</w:t>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p>
    <w:p w14:paraId="78630066" w14:textId="77777777" w:rsidR="00981ACC" w:rsidRPr="000A4D90" w:rsidRDefault="00981ACC" w:rsidP="00B40E3E">
      <w:pPr>
        <w:spacing w:after="0"/>
        <w:rPr>
          <w:rFonts w:ascii="Times New Roman" w:eastAsia="Times New Roman" w:hAnsi="Times New Roman"/>
          <w:bCs/>
          <w:kern w:val="36"/>
          <w:sz w:val="24"/>
          <w:szCs w:val="24"/>
          <w:lang w:eastAsia="x-none"/>
        </w:rPr>
      </w:pPr>
    </w:p>
    <w:p w14:paraId="09134716" w14:textId="49500BD6" w:rsidR="00214716" w:rsidRPr="000A4D90" w:rsidRDefault="0063502A"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1</w:t>
      </w:r>
      <w:r w:rsidR="00214716" w:rsidRPr="000A4D90">
        <w:rPr>
          <w:rFonts w:ascii="Times New Roman" w:eastAsia="Times New Roman" w:hAnsi="Times New Roman"/>
          <w:bCs/>
          <w:kern w:val="36"/>
          <w:sz w:val="24"/>
          <w:szCs w:val="24"/>
          <w:lang w:eastAsia="x-none"/>
        </w:rPr>
        <w:t>.4 Aprašykite ketaus vamzdžių savybes ir panaudojimą</w:t>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p>
    <w:p w14:paraId="439ADE8C" w14:textId="77777777" w:rsidR="00981ACC" w:rsidRPr="000A4D90" w:rsidRDefault="00981ACC" w:rsidP="00B40E3E">
      <w:pPr>
        <w:spacing w:after="0"/>
        <w:rPr>
          <w:rFonts w:ascii="Times New Roman" w:eastAsia="Times New Roman" w:hAnsi="Times New Roman"/>
          <w:bCs/>
          <w:kern w:val="36"/>
          <w:sz w:val="24"/>
          <w:szCs w:val="24"/>
          <w:lang w:eastAsia="x-none"/>
        </w:rPr>
      </w:pPr>
    </w:p>
    <w:p w14:paraId="27588C9C" w14:textId="02486810" w:rsidR="00214716" w:rsidRPr="000A4D90" w:rsidRDefault="0063502A"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1</w:t>
      </w:r>
      <w:r w:rsidR="00214716" w:rsidRPr="000A4D90">
        <w:rPr>
          <w:rFonts w:ascii="Times New Roman" w:eastAsia="Times New Roman" w:hAnsi="Times New Roman"/>
          <w:bCs/>
          <w:kern w:val="36"/>
          <w:sz w:val="24"/>
          <w:szCs w:val="24"/>
          <w:lang w:eastAsia="x-none"/>
        </w:rPr>
        <w:t>.5 Gelžbetoninių ir betoninių vamzdžių savybės ir pa</w:t>
      </w:r>
      <w:r w:rsidR="000A4D90">
        <w:rPr>
          <w:rFonts w:ascii="Times New Roman" w:eastAsia="Times New Roman" w:hAnsi="Times New Roman"/>
          <w:bCs/>
          <w:kern w:val="36"/>
          <w:sz w:val="24"/>
          <w:szCs w:val="24"/>
          <w:lang w:eastAsia="x-none"/>
        </w:rPr>
        <w:t>n</w:t>
      </w:r>
      <w:r w:rsidR="00214716" w:rsidRPr="000A4D90">
        <w:rPr>
          <w:rFonts w:ascii="Times New Roman" w:eastAsia="Times New Roman" w:hAnsi="Times New Roman"/>
          <w:bCs/>
          <w:kern w:val="36"/>
          <w:sz w:val="24"/>
          <w:szCs w:val="24"/>
          <w:lang w:eastAsia="x-none"/>
        </w:rPr>
        <w:t>audojimas</w:t>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r w:rsidR="00981ACC" w:rsidRPr="008A0081">
        <w:rPr>
          <w:rFonts w:ascii="Times New Roman" w:hAnsi="Times New Roman"/>
          <w:sz w:val="24"/>
          <w:szCs w:val="24"/>
          <w:u w:val="dotted"/>
        </w:rPr>
        <w:tab/>
      </w:r>
    </w:p>
    <w:p w14:paraId="6C0712EC" w14:textId="77777777" w:rsidR="00B40E3E" w:rsidRPr="000A4D90" w:rsidRDefault="00B40E3E" w:rsidP="00B40E3E">
      <w:pPr>
        <w:pStyle w:val="Heading1"/>
        <w:spacing w:before="0" w:beforeAutospacing="0" w:after="0" w:afterAutospacing="0" w:line="276" w:lineRule="auto"/>
        <w:rPr>
          <w:b w:val="0"/>
          <w:iCs/>
          <w:sz w:val="24"/>
          <w:szCs w:val="24"/>
          <w:lang w:val="lt-LT"/>
        </w:rPr>
      </w:pPr>
    </w:p>
    <w:p w14:paraId="0B16F7CB" w14:textId="77777777" w:rsidR="00967926" w:rsidRPr="000A4D90" w:rsidRDefault="00967926" w:rsidP="00B40E3E">
      <w:pPr>
        <w:spacing w:after="0"/>
        <w:rPr>
          <w:rFonts w:ascii="Times New Roman" w:eastAsia="Times New Roman" w:hAnsi="Times New Roman"/>
          <w:bCs/>
          <w:kern w:val="36"/>
          <w:sz w:val="24"/>
          <w:szCs w:val="24"/>
          <w:lang w:eastAsia="x-none"/>
        </w:rPr>
      </w:pPr>
    </w:p>
    <w:p w14:paraId="0B2CE64A" w14:textId="77777777" w:rsidR="00297204" w:rsidRPr="000A4D90" w:rsidRDefault="0063502A" w:rsidP="00B40E3E">
      <w:pPr>
        <w:pStyle w:val="Heading1"/>
        <w:spacing w:before="0" w:beforeAutospacing="0" w:after="0" w:afterAutospacing="0" w:line="276" w:lineRule="auto"/>
        <w:rPr>
          <w:b w:val="0"/>
          <w:iCs/>
          <w:sz w:val="24"/>
          <w:szCs w:val="24"/>
          <w:lang w:val="lt-LT"/>
        </w:rPr>
      </w:pPr>
      <w:bookmarkStart w:id="6" w:name="_Hlk61812978"/>
      <w:r w:rsidRPr="000A4D90">
        <w:rPr>
          <w:b w:val="0"/>
          <w:i/>
          <w:sz w:val="24"/>
          <w:szCs w:val="24"/>
          <w:lang w:val="lt-LT"/>
        </w:rPr>
        <w:t>2</w:t>
      </w:r>
      <w:r w:rsidR="004C527D" w:rsidRPr="000A4D90">
        <w:rPr>
          <w:b w:val="0"/>
          <w:i/>
          <w:sz w:val="24"/>
          <w:szCs w:val="24"/>
          <w:lang w:val="lt-LT"/>
        </w:rPr>
        <w:t xml:space="preserve"> užduotis.</w:t>
      </w:r>
      <w:r w:rsidR="004C527D" w:rsidRPr="000A4D90">
        <w:rPr>
          <w:b w:val="0"/>
          <w:i/>
          <w:sz w:val="28"/>
          <w:szCs w:val="28"/>
          <w:lang w:val="lt-LT"/>
        </w:rPr>
        <w:t xml:space="preserve"> </w:t>
      </w:r>
      <w:r w:rsidR="00D225E0" w:rsidRPr="000A4D90">
        <w:rPr>
          <w:b w:val="0"/>
          <w:iCs/>
          <w:sz w:val="24"/>
          <w:szCs w:val="24"/>
          <w:lang w:val="lt-LT"/>
        </w:rPr>
        <w:t>ATSAKYKITE Į KLAUSIMUS</w:t>
      </w:r>
      <w:r w:rsidR="00926AD9" w:rsidRPr="000A4D90">
        <w:rPr>
          <w:b w:val="0"/>
          <w:iCs/>
          <w:sz w:val="24"/>
          <w:szCs w:val="24"/>
          <w:lang w:val="lt-LT"/>
        </w:rPr>
        <w:t>.</w:t>
      </w:r>
    </w:p>
    <w:bookmarkEnd w:id="6"/>
    <w:p w14:paraId="1DBCBF6F" w14:textId="719DF81D" w:rsidR="005F7EA9" w:rsidRPr="008A0081" w:rsidRDefault="00D225E0" w:rsidP="00B40E3E">
      <w:pPr>
        <w:numPr>
          <w:ilvl w:val="0"/>
          <w:numId w:val="5"/>
        </w:numPr>
        <w:spacing w:after="0"/>
        <w:ind w:left="0" w:firstLine="0"/>
        <w:rPr>
          <w:rFonts w:ascii="Times New Roman" w:hAnsi="Times New Roman"/>
          <w:sz w:val="24"/>
          <w:szCs w:val="24"/>
          <w:u w:val="dotted"/>
        </w:rPr>
      </w:pPr>
      <w:r w:rsidRPr="000A4D90">
        <w:rPr>
          <w:rFonts w:ascii="Times New Roman" w:eastAsia="Times New Roman" w:hAnsi="Times New Roman"/>
          <w:bCs/>
          <w:kern w:val="36"/>
          <w:sz w:val="24"/>
          <w:szCs w:val="24"/>
          <w:lang w:eastAsia="x-none"/>
        </w:rPr>
        <w:t>Koki</w:t>
      </w:r>
      <w:r w:rsidR="00826358" w:rsidRPr="000A4D90">
        <w:rPr>
          <w:rFonts w:ascii="Times New Roman" w:eastAsia="Times New Roman" w:hAnsi="Times New Roman"/>
          <w:bCs/>
          <w:kern w:val="36"/>
          <w:sz w:val="24"/>
          <w:szCs w:val="24"/>
          <w:lang w:eastAsia="x-none"/>
        </w:rPr>
        <w:t>u</w:t>
      </w:r>
      <w:r w:rsidRPr="000A4D90">
        <w:rPr>
          <w:rFonts w:ascii="Times New Roman" w:eastAsia="Times New Roman" w:hAnsi="Times New Roman"/>
          <w:bCs/>
          <w:kern w:val="36"/>
          <w:sz w:val="24"/>
          <w:szCs w:val="24"/>
          <w:lang w:eastAsia="x-none"/>
        </w:rPr>
        <w:t xml:space="preserve"> tikslu naudojama lauko vandentiekio tinklų armatūra?</w:t>
      </w:r>
      <w:r w:rsidR="00A93E22" w:rsidRPr="008A0081">
        <w:rPr>
          <w:rFonts w:ascii="Times New Roman" w:hAnsi="Times New Roman"/>
          <w:sz w:val="24"/>
          <w:szCs w:val="24"/>
          <w:u w:val="dotted"/>
        </w:rPr>
        <w:t xml:space="preserve"> </w:t>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r w:rsidR="00A93E22" w:rsidRPr="008A0081">
        <w:rPr>
          <w:rFonts w:ascii="Times New Roman" w:hAnsi="Times New Roman"/>
          <w:sz w:val="24"/>
          <w:szCs w:val="24"/>
          <w:u w:val="dotted"/>
        </w:rPr>
        <w:tab/>
      </w:r>
    </w:p>
    <w:p w14:paraId="05978044" w14:textId="0113313A" w:rsidR="005F7EA9" w:rsidRPr="008A0081" w:rsidRDefault="00A93E22" w:rsidP="00B40E3E">
      <w:pPr>
        <w:numPr>
          <w:ilvl w:val="0"/>
          <w:numId w:val="5"/>
        </w:numPr>
        <w:spacing w:after="0"/>
        <w:ind w:left="0" w:firstLine="0"/>
        <w:rPr>
          <w:rFonts w:ascii="Times New Roman" w:hAnsi="Times New Roman"/>
          <w:sz w:val="24"/>
          <w:szCs w:val="24"/>
          <w:u w:val="dotted"/>
        </w:rPr>
      </w:pPr>
      <w:r w:rsidRPr="000A4D90">
        <w:rPr>
          <w:rFonts w:ascii="Times New Roman" w:eastAsia="Times New Roman" w:hAnsi="Times New Roman"/>
          <w:bCs/>
          <w:kern w:val="36"/>
          <w:sz w:val="24"/>
          <w:szCs w:val="24"/>
          <w:lang w:eastAsia="x-none"/>
        </w:rPr>
        <w:t xml:space="preserve">Kokią žinote uždarymo ir reguliavimo armatūrą?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p>
    <w:p w14:paraId="14CA14BB" w14:textId="1C4DD97F" w:rsidR="005F7EA9" w:rsidRPr="008A0081" w:rsidRDefault="00A93E22" w:rsidP="00B40E3E">
      <w:pPr>
        <w:numPr>
          <w:ilvl w:val="0"/>
          <w:numId w:val="5"/>
        </w:numPr>
        <w:spacing w:after="0"/>
        <w:ind w:left="0" w:firstLine="0"/>
        <w:rPr>
          <w:rFonts w:ascii="Times New Roman" w:hAnsi="Times New Roman"/>
          <w:sz w:val="24"/>
          <w:szCs w:val="24"/>
          <w:u w:val="dotted"/>
        </w:rPr>
      </w:pPr>
      <w:r w:rsidRPr="000A4D90">
        <w:rPr>
          <w:rFonts w:ascii="Times New Roman" w:eastAsia="Times New Roman" w:hAnsi="Times New Roman"/>
          <w:bCs/>
          <w:kern w:val="36"/>
          <w:sz w:val="24"/>
          <w:szCs w:val="24"/>
          <w:lang w:eastAsia="x-none"/>
        </w:rPr>
        <w:t xml:space="preserve">Kokią žinote apsauginę armatūrą?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p>
    <w:p w14:paraId="41CD2D51" w14:textId="77777777" w:rsidR="000A4D90" w:rsidRPr="000A4D90" w:rsidRDefault="000A4D90" w:rsidP="000A4D90">
      <w:pPr>
        <w:spacing w:after="0"/>
        <w:rPr>
          <w:rFonts w:ascii="Times New Roman" w:eastAsia="Times New Roman" w:hAnsi="Times New Roman"/>
          <w:bCs/>
          <w:kern w:val="36"/>
          <w:sz w:val="24"/>
          <w:szCs w:val="24"/>
          <w:lang w:eastAsia="x-none"/>
        </w:rPr>
      </w:pPr>
    </w:p>
    <w:p w14:paraId="7A31F736" w14:textId="20205E30" w:rsidR="00A93E22" w:rsidRPr="000A4D90" w:rsidRDefault="00A93E22" w:rsidP="00B40E3E">
      <w:pPr>
        <w:spacing w:after="0"/>
        <w:rPr>
          <w:rFonts w:ascii="Times New Roman" w:eastAsia="Times New Roman" w:hAnsi="Times New Roman"/>
          <w:bCs/>
          <w:kern w:val="36"/>
          <w:sz w:val="24"/>
          <w:szCs w:val="24"/>
          <w:lang w:eastAsia="x-none"/>
        </w:rPr>
      </w:pPr>
    </w:p>
    <w:p w14:paraId="69E5BCD3" w14:textId="77777777" w:rsidR="00947605" w:rsidRPr="000A4D90" w:rsidRDefault="0063502A" w:rsidP="00B40E3E">
      <w:pPr>
        <w:spacing w:after="0"/>
        <w:rPr>
          <w:rFonts w:ascii="Times New Roman" w:eastAsia="Times New Roman" w:hAnsi="Times New Roman"/>
          <w:bCs/>
          <w:kern w:val="36"/>
          <w:sz w:val="24"/>
          <w:szCs w:val="24"/>
          <w:lang w:eastAsia="x-none"/>
        </w:rPr>
      </w:pPr>
      <w:bookmarkStart w:id="7" w:name="_Hlk61813015"/>
      <w:r w:rsidRPr="000A4D90">
        <w:rPr>
          <w:rFonts w:ascii="Times New Roman" w:eastAsia="Times New Roman" w:hAnsi="Times New Roman"/>
          <w:bCs/>
          <w:i/>
          <w:iCs/>
          <w:kern w:val="36"/>
          <w:sz w:val="24"/>
          <w:szCs w:val="24"/>
          <w:lang w:eastAsia="x-none"/>
        </w:rPr>
        <w:t>3</w:t>
      </w:r>
      <w:r w:rsidR="00947605" w:rsidRPr="000A4D90">
        <w:rPr>
          <w:rFonts w:ascii="Times New Roman" w:eastAsia="Times New Roman" w:hAnsi="Times New Roman"/>
          <w:bCs/>
          <w:i/>
          <w:iCs/>
          <w:kern w:val="36"/>
          <w:sz w:val="24"/>
          <w:szCs w:val="24"/>
          <w:lang w:eastAsia="x-none"/>
        </w:rPr>
        <w:t xml:space="preserve"> užduotis.</w:t>
      </w:r>
      <w:r w:rsidR="00947605" w:rsidRPr="000A4D90">
        <w:rPr>
          <w:rFonts w:ascii="Times New Roman" w:eastAsia="Times New Roman" w:hAnsi="Times New Roman"/>
          <w:bCs/>
          <w:kern w:val="36"/>
          <w:sz w:val="24"/>
          <w:szCs w:val="24"/>
          <w:lang w:eastAsia="x-none"/>
        </w:rPr>
        <w:t xml:space="preserve"> LAUKO </w:t>
      </w:r>
      <w:r w:rsidR="00C0289A" w:rsidRPr="000A4D90">
        <w:rPr>
          <w:rFonts w:ascii="Times New Roman" w:eastAsia="Times New Roman" w:hAnsi="Times New Roman"/>
          <w:bCs/>
          <w:kern w:val="36"/>
          <w:sz w:val="24"/>
          <w:szCs w:val="24"/>
          <w:lang w:eastAsia="x-none"/>
        </w:rPr>
        <w:t>S</w:t>
      </w:r>
      <w:r w:rsidR="00495E39" w:rsidRPr="000A4D90">
        <w:rPr>
          <w:rFonts w:ascii="Times New Roman" w:eastAsia="Times New Roman" w:hAnsi="Times New Roman"/>
          <w:bCs/>
          <w:kern w:val="36"/>
          <w:sz w:val="24"/>
          <w:szCs w:val="24"/>
          <w:lang w:eastAsia="x-none"/>
        </w:rPr>
        <w:t>AVITAKINIŲ</w:t>
      </w:r>
      <w:r w:rsidR="00947605" w:rsidRPr="000A4D90">
        <w:rPr>
          <w:rFonts w:ascii="Times New Roman" w:eastAsia="Times New Roman" w:hAnsi="Times New Roman"/>
          <w:bCs/>
          <w:kern w:val="36"/>
          <w:sz w:val="24"/>
          <w:szCs w:val="24"/>
          <w:lang w:eastAsia="x-none"/>
        </w:rPr>
        <w:t xml:space="preserve"> VAMZDŽIŲ SUJUNGIMAS</w:t>
      </w:r>
      <w:r w:rsidR="00926AD9" w:rsidRPr="000A4D90">
        <w:rPr>
          <w:rFonts w:ascii="Times New Roman" w:eastAsia="Times New Roman" w:hAnsi="Times New Roman"/>
          <w:bCs/>
          <w:kern w:val="36"/>
          <w:sz w:val="24"/>
          <w:szCs w:val="24"/>
          <w:lang w:eastAsia="x-none"/>
        </w:rPr>
        <w:t>.</w:t>
      </w:r>
    </w:p>
    <w:bookmarkEnd w:id="7"/>
    <w:p w14:paraId="1EE126C9" w14:textId="2A9EBD49" w:rsidR="00947605" w:rsidRDefault="0063502A"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3</w:t>
      </w:r>
      <w:r w:rsidR="00947605" w:rsidRPr="000A4D90">
        <w:rPr>
          <w:rFonts w:ascii="Times New Roman" w:eastAsia="Times New Roman" w:hAnsi="Times New Roman"/>
          <w:bCs/>
          <w:kern w:val="36"/>
          <w:sz w:val="24"/>
          <w:szCs w:val="24"/>
          <w:lang w:eastAsia="x-none"/>
        </w:rPr>
        <w:t>.1 Nuosekliai aprašykite PVC vamzdžio sujungimo darbų sek</w:t>
      </w:r>
      <w:r w:rsidR="00ED6BCE" w:rsidRPr="000A4D90">
        <w:rPr>
          <w:rFonts w:ascii="Times New Roman" w:eastAsia="Times New Roman" w:hAnsi="Times New Roman"/>
          <w:bCs/>
          <w:kern w:val="36"/>
          <w:sz w:val="24"/>
          <w:szCs w:val="24"/>
          <w:lang w:eastAsia="x-none"/>
        </w:rPr>
        <w:t>ą</w:t>
      </w:r>
      <w:r w:rsidR="00981ACC" w:rsidRPr="000A4D90">
        <w:rPr>
          <w:rFonts w:ascii="Times New Roman" w:eastAsia="Times New Roman" w:hAnsi="Times New Roman"/>
          <w:bCs/>
          <w:kern w:val="36"/>
          <w:sz w:val="24"/>
          <w:szCs w:val="24"/>
          <w:lang w:eastAsia="x-none"/>
        </w:rPr>
        <w:t xml:space="preserve"> pagal pateiktus paveikslėlius</w:t>
      </w:r>
      <w:r w:rsidR="00947605" w:rsidRPr="000A4D90">
        <w:rPr>
          <w:rFonts w:ascii="Times New Roman" w:eastAsia="Times New Roman" w:hAnsi="Times New Roman"/>
          <w:bCs/>
          <w:kern w:val="36"/>
          <w:sz w:val="24"/>
          <w:szCs w:val="24"/>
          <w:lang w:eastAsia="x-non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1"/>
        <w:gridCol w:w="5010"/>
      </w:tblGrid>
      <w:tr w:rsidR="0050159D" w14:paraId="153F300D" w14:textId="77777777" w:rsidTr="0050159D">
        <w:tc>
          <w:tcPr>
            <w:tcW w:w="4955" w:type="dxa"/>
          </w:tcPr>
          <w:p w14:paraId="2DBD1A25" w14:textId="5103A27E" w:rsidR="0050159D" w:rsidRDefault="0050159D" w:rsidP="0050159D">
            <w:pPr>
              <w:spacing w:after="0"/>
              <w:jc w:val="center"/>
              <w:rPr>
                <w:rFonts w:ascii="Times New Roman" w:eastAsia="Times New Roman" w:hAnsi="Times New Roman"/>
                <w:bCs/>
                <w:kern w:val="36"/>
                <w:sz w:val="24"/>
                <w:szCs w:val="24"/>
                <w:lang w:eastAsia="x-none"/>
              </w:rPr>
            </w:pPr>
            <w:r w:rsidRPr="000A4D90">
              <w:rPr>
                <w:rFonts w:ascii="Times New Roman" w:hAnsi="Times New Roman"/>
                <w:noProof/>
                <w:sz w:val="24"/>
                <w:szCs w:val="24"/>
              </w:rPr>
              <w:drawing>
                <wp:inline distT="0" distB="0" distL="0" distR="0" wp14:anchorId="4F8A4311" wp14:editId="063BCF00">
                  <wp:extent cx="3024379" cy="1440000"/>
                  <wp:effectExtent l="0" t="0" r="5080" b="8255"/>
                  <wp:docPr id="9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33">
                            <a:extLst>
                              <a:ext uri="{28A0092B-C50C-407E-A947-70E740481C1C}">
                                <a14:useLocalDpi xmlns:a14="http://schemas.microsoft.com/office/drawing/2010/main" val="0"/>
                              </a:ext>
                            </a:extLst>
                          </a:blip>
                          <a:srcRect l="45087" t="17664" r="32832" b="63631"/>
                          <a:stretch>
                            <a:fillRect/>
                          </a:stretch>
                        </pic:blipFill>
                        <pic:spPr bwMode="auto">
                          <a:xfrm>
                            <a:off x="0" y="0"/>
                            <a:ext cx="3024379" cy="1440000"/>
                          </a:xfrm>
                          <a:prstGeom prst="rect">
                            <a:avLst/>
                          </a:prstGeom>
                          <a:noFill/>
                          <a:ln>
                            <a:noFill/>
                          </a:ln>
                        </pic:spPr>
                      </pic:pic>
                    </a:graphicData>
                  </a:graphic>
                </wp:inline>
              </w:drawing>
            </w:r>
            <w:r w:rsidRPr="000A4D90">
              <w:rPr>
                <w:rFonts w:ascii="Times New Roman" w:hAnsi="Times New Roman"/>
                <w:sz w:val="24"/>
                <w:szCs w:val="24"/>
              </w:rPr>
              <w:t>a)</w:t>
            </w:r>
          </w:p>
        </w:tc>
        <w:tc>
          <w:tcPr>
            <w:tcW w:w="4956" w:type="dxa"/>
          </w:tcPr>
          <w:p w14:paraId="4AA0C8AB" w14:textId="137DA31A" w:rsidR="0050159D" w:rsidRDefault="0050159D" w:rsidP="0050159D">
            <w:pPr>
              <w:spacing w:after="0"/>
              <w:jc w:val="center"/>
              <w:rPr>
                <w:rFonts w:ascii="Times New Roman" w:eastAsia="Times New Roman" w:hAnsi="Times New Roman"/>
                <w:bCs/>
                <w:kern w:val="36"/>
                <w:sz w:val="24"/>
                <w:szCs w:val="24"/>
                <w:lang w:eastAsia="x-none"/>
              </w:rPr>
            </w:pPr>
            <w:r w:rsidRPr="000A4D90">
              <w:rPr>
                <w:rFonts w:ascii="Times New Roman" w:hAnsi="Times New Roman"/>
                <w:noProof/>
                <w:sz w:val="24"/>
                <w:szCs w:val="24"/>
              </w:rPr>
              <w:drawing>
                <wp:inline distT="0" distB="0" distL="0" distR="0" wp14:anchorId="490347F4" wp14:editId="1DEC4824">
                  <wp:extent cx="3022449" cy="1440000"/>
                  <wp:effectExtent l="0" t="0" r="6985" b="8255"/>
                  <wp:docPr id="9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133">
                            <a:extLst>
                              <a:ext uri="{28A0092B-C50C-407E-A947-70E740481C1C}">
                                <a14:useLocalDpi xmlns:a14="http://schemas.microsoft.com/office/drawing/2010/main" val="0"/>
                              </a:ext>
                            </a:extLst>
                          </a:blip>
                          <a:srcRect l="45087" t="37004" r="32799" b="44292"/>
                          <a:stretch>
                            <a:fillRect/>
                          </a:stretch>
                        </pic:blipFill>
                        <pic:spPr bwMode="auto">
                          <a:xfrm>
                            <a:off x="0" y="0"/>
                            <a:ext cx="3022449" cy="1440000"/>
                          </a:xfrm>
                          <a:prstGeom prst="rect">
                            <a:avLst/>
                          </a:prstGeom>
                          <a:noFill/>
                          <a:ln>
                            <a:noFill/>
                          </a:ln>
                        </pic:spPr>
                      </pic:pic>
                    </a:graphicData>
                  </a:graphic>
                </wp:inline>
              </w:drawing>
            </w:r>
            <w:r w:rsidRPr="000A4D90">
              <w:rPr>
                <w:rFonts w:ascii="Times New Roman" w:hAnsi="Times New Roman"/>
                <w:sz w:val="24"/>
                <w:szCs w:val="24"/>
              </w:rPr>
              <w:t>b)</w:t>
            </w:r>
          </w:p>
        </w:tc>
      </w:tr>
      <w:tr w:rsidR="0050159D" w14:paraId="04BDFB87" w14:textId="77777777" w:rsidTr="0050159D">
        <w:tc>
          <w:tcPr>
            <w:tcW w:w="4955" w:type="dxa"/>
          </w:tcPr>
          <w:p w14:paraId="342313BA" w14:textId="55E6E26D" w:rsidR="0050159D" w:rsidRDefault="0050159D" w:rsidP="0050159D">
            <w:pPr>
              <w:spacing w:after="0"/>
              <w:jc w:val="center"/>
              <w:rPr>
                <w:rFonts w:ascii="Times New Roman" w:eastAsia="Times New Roman" w:hAnsi="Times New Roman"/>
                <w:bCs/>
                <w:kern w:val="36"/>
                <w:sz w:val="24"/>
                <w:szCs w:val="24"/>
                <w:lang w:eastAsia="x-none"/>
              </w:rPr>
            </w:pPr>
            <w:r w:rsidRPr="000A4D90">
              <w:rPr>
                <w:rFonts w:ascii="Times New Roman" w:hAnsi="Times New Roman"/>
                <w:noProof/>
                <w:sz w:val="24"/>
                <w:szCs w:val="24"/>
              </w:rPr>
              <w:lastRenderedPageBreak/>
              <w:drawing>
                <wp:inline distT="0" distB="0" distL="0" distR="0" wp14:anchorId="0F80FD68" wp14:editId="6286309B">
                  <wp:extent cx="3044394" cy="1440000"/>
                  <wp:effectExtent l="0" t="0" r="3810" b="8255"/>
                  <wp:docPr id="9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pic:cNvPicPr>
                            <a:picLocks noChangeAspect="1" noChangeArrowheads="1"/>
                          </pic:cNvPicPr>
                        </pic:nvPicPr>
                        <pic:blipFill>
                          <a:blip r:embed="rId133">
                            <a:extLst>
                              <a:ext uri="{28A0092B-C50C-407E-A947-70E740481C1C}">
                                <a14:useLocalDpi xmlns:a14="http://schemas.microsoft.com/office/drawing/2010/main" val="0"/>
                              </a:ext>
                            </a:extLst>
                          </a:blip>
                          <a:srcRect l="45175" t="56500" r="32889" b="25111"/>
                          <a:stretch>
                            <a:fillRect/>
                          </a:stretch>
                        </pic:blipFill>
                        <pic:spPr bwMode="auto">
                          <a:xfrm>
                            <a:off x="0" y="0"/>
                            <a:ext cx="3044394" cy="1440000"/>
                          </a:xfrm>
                          <a:prstGeom prst="rect">
                            <a:avLst/>
                          </a:prstGeom>
                          <a:noFill/>
                          <a:ln>
                            <a:noFill/>
                          </a:ln>
                        </pic:spPr>
                      </pic:pic>
                    </a:graphicData>
                  </a:graphic>
                </wp:inline>
              </w:drawing>
            </w:r>
            <w:r w:rsidRPr="000A4D90">
              <w:rPr>
                <w:rFonts w:ascii="Times New Roman" w:hAnsi="Times New Roman"/>
                <w:sz w:val="24"/>
                <w:szCs w:val="24"/>
              </w:rPr>
              <w:t>c)</w:t>
            </w:r>
          </w:p>
        </w:tc>
        <w:tc>
          <w:tcPr>
            <w:tcW w:w="4956" w:type="dxa"/>
          </w:tcPr>
          <w:p w14:paraId="40B89878" w14:textId="3A02E8F0" w:rsidR="0050159D" w:rsidRDefault="0050159D" w:rsidP="0050159D">
            <w:pPr>
              <w:spacing w:after="0"/>
              <w:jc w:val="center"/>
              <w:rPr>
                <w:rFonts w:ascii="Times New Roman" w:eastAsia="Times New Roman" w:hAnsi="Times New Roman"/>
                <w:bCs/>
                <w:kern w:val="36"/>
                <w:sz w:val="24"/>
                <w:szCs w:val="24"/>
                <w:lang w:eastAsia="x-none"/>
              </w:rPr>
            </w:pPr>
            <w:r w:rsidRPr="000A4D90">
              <w:rPr>
                <w:rFonts w:ascii="Times New Roman" w:hAnsi="Times New Roman"/>
                <w:noProof/>
                <w:sz w:val="24"/>
                <w:szCs w:val="24"/>
              </w:rPr>
              <w:drawing>
                <wp:inline distT="0" distB="0" distL="0" distR="0" wp14:anchorId="6F5C19BB" wp14:editId="3B541BE3">
                  <wp:extent cx="3003643" cy="1440000"/>
                  <wp:effectExtent l="0" t="0" r="6350" b="8255"/>
                  <wp:docPr id="9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133">
                            <a:extLst>
                              <a:ext uri="{28A0092B-C50C-407E-A947-70E740481C1C}">
                                <a14:useLocalDpi xmlns:a14="http://schemas.microsoft.com/office/drawing/2010/main" val="0"/>
                              </a:ext>
                            </a:extLst>
                          </a:blip>
                          <a:srcRect l="44997" t="75365" r="32799" b="5698"/>
                          <a:stretch>
                            <a:fillRect/>
                          </a:stretch>
                        </pic:blipFill>
                        <pic:spPr bwMode="auto">
                          <a:xfrm>
                            <a:off x="0" y="0"/>
                            <a:ext cx="3003643" cy="1440000"/>
                          </a:xfrm>
                          <a:prstGeom prst="rect">
                            <a:avLst/>
                          </a:prstGeom>
                          <a:noFill/>
                          <a:ln>
                            <a:noFill/>
                          </a:ln>
                        </pic:spPr>
                      </pic:pic>
                    </a:graphicData>
                  </a:graphic>
                </wp:inline>
              </w:drawing>
            </w:r>
            <w:r w:rsidRPr="000A4D90">
              <w:rPr>
                <w:rFonts w:ascii="Times New Roman" w:hAnsi="Times New Roman"/>
                <w:sz w:val="24"/>
                <w:szCs w:val="24"/>
              </w:rPr>
              <w:t>d)</w:t>
            </w:r>
          </w:p>
        </w:tc>
      </w:tr>
      <w:tr w:rsidR="0050159D" w14:paraId="1AA0564F" w14:textId="77777777" w:rsidTr="0050159D">
        <w:tc>
          <w:tcPr>
            <w:tcW w:w="4955" w:type="dxa"/>
          </w:tcPr>
          <w:p w14:paraId="07672BE9" w14:textId="0401177D" w:rsidR="0050159D" w:rsidRDefault="0050159D" w:rsidP="0050159D">
            <w:pPr>
              <w:spacing w:after="0"/>
              <w:jc w:val="center"/>
              <w:rPr>
                <w:rFonts w:ascii="Times New Roman" w:eastAsia="Times New Roman" w:hAnsi="Times New Roman"/>
                <w:bCs/>
                <w:kern w:val="36"/>
                <w:sz w:val="24"/>
                <w:szCs w:val="24"/>
                <w:lang w:eastAsia="x-none"/>
              </w:rPr>
            </w:pPr>
            <w:r w:rsidRPr="000A4D90">
              <w:rPr>
                <w:rFonts w:ascii="Times New Roman" w:hAnsi="Times New Roman"/>
                <w:noProof/>
                <w:sz w:val="24"/>
                <w:szCs w:val="24"/>
              </w:rPr>
              <w:drawing>
                <wp:inline distT="0" distB="0" distL="0" distR="0" wp14:anchorId="4069F026" wp14:editId="3B2EBAD2">
                  <wp:extent cx="2995791" cy="1440000"/>
                  <wp:effectExtent l="0" t="0" r="0" b="8255"/>
                  <wp:docPr id="9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a:picLocks noChangeAspect="1" noChangeArrowheads="1"/>
                          </pic:cNvPicPr>
                        </pic:nvPicPr>
                        <pic:blipFill>
                          <a:blip r:embed="rId134">
                            <a:extLst>
                              <a:ext uri="{28A0092B-C50C-407E-A947-70E740481C1C}">
                                <a14:useLocalDpi xmlns:a14="http://schemas.microsoft.com/office/drawing/2010/main" val="0"/>
                              </a:ext>
                            </a:extLst>
                          </a:blip>
                          <a:srcRect l="45193" t="24786" r="32951" b="56589"/>
                          <a:stretch>
                            <a:fillRect/>
                          </a:stretch>
                        </pic:blipFill>
                        <pic:spPr bwMode="auto">
                          <a:xfrm>
                            <a:off x="0" y="0"/>
                            <a:ext cx="2995791" cy="1440000"/>
                          </a:xfrm>
                          <a:prstGeom prst="rect">
                            <a:avLst/>
                          </a:prstGeom>
                          <a:noFill/>
                          <a:ln>
                            <a:noFill/>
                          </a:ln>
                        </pic:spPr>
                      </pic:pic>
                    </a:graphicData>
                  </a:graphic>
                </wp:inline>
              </w:drawing>
            </w:r>
            <w:r w:rsidRPr="000A4D90">
              <w:rPr>
                <w:rFonts w:ascii="Times New Roman" w:hAnsi="Times New Roman"/>
                <w:sz w:val="24"/>
                <w:szCs w:val="24"/>
              </w:rPr>
              <w:t>e)</w:t>
            </w:r>
          </w:p>
        </w:tc>
        <w:tc>
          <w:tcPr>
            <w:tcW w:w="4956" w:type="dxa"/>
          </w:tcPr>
          <w:p w14:paraId="1C0C3029" w14:textId="1CAF168E" w:rsidR="0050159D" w:rsidRDefault="0050159D" w:rsidP="0050159D">
            <w:pPr>
              <w:spacing w:after="0"/>
              <w:jc w:val="center"/>
              <w:rPr>
                <w:rFonts w:ascii="Times New Roman" w:eastAsia="Times New Roman" w:hAnsi="Times New Roman"/>
                <w:bCs/>
                <w:kern w:val="36"/>
                <w:sz w:val="24"/>
                <w:szCs w:val="24"/>
                <w:lang w:eastAsia="x-none"/>
              </w:rPr>
            </w:pPr>
            <w:r w:rsidRPr="000A4D90">
              <w:rPr>
                <w:rFonts w:ascii="Times New Roman" w:hAnsi="Times New Roman"/>
                <w:noProof/>
                <w:sz w:val="24"/>
                <w:szCs w:val="24"/>
              </w:rPr>
              <w:drawing>
                <wp:inline distT="0" distB="0" distL="0" distR="0" wp14:anchorId="7FD9ADE8" wp14:editId="5CF18EDF">
                  <wp:extent cx="3113000" cy="1440000"/>
                  <wp:effectExtent l="0" t="0" r="0" b="8255"/>
                  <wp:docPr id="9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pic:cNvPicPr>
                            <a:picLocks noChangeAspect="1" noChangeArrowheads="1"/>
                          </pic:cNvPicPr>
                        </pic:nvPicPr>
                        <pic:blipFill>
                          <a:blip r:embed="rId134">
                            <a:extLst>
                              <a:ext uri="{28A0092B-C50C-407E-A947-70E740481C1C}">
                                <a14:useLocalDpi xmlns:a14="http://schemas.microsoft.com/office/drawing/2010/main" val="0"/>
                              </a:ext>
                            </a:extLst>
                          </a:blip>
                          <a:srcRect l="45132" t="44695" r="33070" b="37321"/>
                          <a:stretch>
                            <a:fillRect/>
                          </a:stretch>
                        </pic:blipFill>
                        <pic:spPr bwMode="auto">
                          <a:xfrm>
                            <a:off x="0" y="0"/>
                            <a:ext cx="3113000" cy="1440000"/>
                          </a:xfrm>
                          <a:prstGeom prst="rect">
                            <a:avLst/>
                          </a:prstGeom>
                          <a:noFill/>
                          <a:ln>
                            <a:noFill/>
                          </a:ln>
                        </pic:spPr>
                      </pic:pic>
                    </a:graphicData>
                  </a:graphic>
                </wp:inline>
              </w:drawing>
            </w:r>
            <w:r w:rsidRPr="000A4D90">
              <w:rPr>
                <w:rFonts w:ascii="Times New Roman" w:hAnsi="Times New Roman"/>
                <w:sz w:val="24"/>
                <w:szCs w:val="24"/>
              </w:rPr>
              <w:t>f)</w:t>
            </w:r>
          </w:p>
        </w:tc>
      </w:tr>
    </w:tbl>
    <w:p w14:paraId="76B87A94" w14:textId="77777777" w:rsidR="00ED6BCE" w:rsidRPr="000A4D90" w:rsidRDefault="004F4F50" w:rsidP="00B40E3E">
      <w:pPr>
        <w:spacing w:after="0"/>
        <w:jc w:val="center"/>
        <w:rPr>
          <w:rFonts w:ascii="Times New Roman" w:hAnsi="Times New Roman"/>
          <w:sz w:val="24"/>
          <w:szCs w:val="24"/>
        </w:rPr>
      </w:pPr>
      <w:r w:rsidRPr="000A4D90">
        <w:rPr>
          <w:rFonts w:ascii="Times New Roman" w:hAnsi="Times New Roman"/>
          <w:sz w:val="24"/>
          <w:szCs w:val="24"/>
        </w:rPr>
        <w:t>16</w:t>
      </w:r>
      <w:r w:rsidR="0063502A" w:rsidRPr="000A4D90">
        <w:rPr>
          <w:rFonts w:ascii="Times New Roman" w:hAnsi="Times New Roman"/>
          <w:sz w:val="24"/>
          <w:szCs w:val="24"/>
        </w:rPr>
        <w:t xml:space="preserve"> p</w:t>
      </w:r>
      <w:r w:rsidR="00296D1B" w:rsidRPr="000A4D90">
        <w:rPr>
          <w:rFonts w:ascii="Times New Roman" w:hAnsi="Times New Roman"/>
          <w:sz w:val="24"/>
          <w:szCs w:val="24"/>
        </w:rPr>
        <w:t>av. PVC vamzdžio su sandarinimo tarpine sujungimas</w:t>
      </w:r>
    </w:p>
    <w:p w14:paraId="1E4373E8" w14:textId="77777777" w:rsidR="00296D1B" w:rsidRPr="000A4D90" w:rsidRDefault="00296D1B" w:rsidP="00B40E3E">
      <w:pPr>
        <w:spacing w:after="0"/>
        <w:jc w:val="center"/>
        <w:outlineLvl w:val="0"/>
        <w:rPr>
          <w:rFonts w:ascii="Times New Roman" w:hAnsi="Times New Roman"/>
          <w:sz w:val="20"/>
          <w:szCs w:val="20"/>
          <w:lang w:eastAsia="lt-LT"/>
        </w:rPr>
      </w:pPr>
      <w:r w:rsidRPr="000A4D90">
        <w:rPr>
          <w:rFonts w:ascii="Times New Roman" w:hAnsi="Times New Roman"/>
          <w:sz w:val="20"/>
          <w:szCs w:val="20"/>
          <w:lang w:eastAsia="lt-LT"/>
        </w:rPr>
        <w:t xml:space="preserve">Šaltinis: </w:t>
      </w:r>
      <w:r w:rsidRPr="000A4D90">
        <w:rPr>
          <w:rFonts w:ascii="Times New Roman" w:hAnsi="Times New Roman"/>
          <w:i/>
          <w:iCs/>
          <w:sz w:val="20"/>
          <w:szCs w:val="20"/>
          <w:lang w:eastAsia="lt-LT"/>
        </w:rPr>
        <w:t xml:space="preserve">Plastikinių ir </w:t>
      </w:r>
      <w:proofErr w:type="spellStart"/>
      <w:r w:rsidRPr="000A4D90">
        <w:rPr>
          <w:rFonts w:ascii="Times New Roman" w:hAnsi="Times New Roman"/>
          <w:i/>
          <w:iCs/>
          <w:sz w:val="20"/>
          <w:szCs w:val="20"/>
          <w:lang w:eastAsia="lt-LT"/>
        </w:rPr>
        <w:t>slėgiminių</w:t>
      </w:r>
      <w:proofErr w:type="spellEnd"/>
      <w:r w:rsidRPr="000A4D90">
        <w:rPr>
          <w:rFonts w:ascii="Times New Roman" w:hAnsi="Times New Roman"/>
          <w:i/>
          <w:iCs/>
          <w:sz w:val="20"/>
          <w:szCs w:val="20"/>
          <w:lang w:eastAsia="lt-LT"/>
        </w:rPr>
        <w:t xml:space="preserve"> vamzdynų sistemos. Projektavimo ir montavimo taisyklės. </w:t>
      </w:r>
      <w:r w:rsidRPr="000A4D90">
        <w:rPr>
          <w:rFonts w:ascii="Times New Roman" w:hAnsi="Times New Roman"/>
          <w:sz w:val="20"/>
          <w:szCs w:val="20"/>
          <w:lang w:eastAsia="lt-LT"/>
        </w:rPr>
        <w:t>Prieiga per internetą:</w:t>
      </w:r>
      <w:r w:rsidRPr="000A4D90">
        <w:rPr>
          <w:rFonts w:ascii="Times New Roman" w:hAnsi="Times New Roman"/>
          <w:sz w:val="20"/>
          <w:szCs w:val="20"/>
        </w:rPr>
        <w:t xml:space="preserve"> </w:t>
      </w:r>
      <w:bookmarkStart w:id="8" w:name="_Hlk66907742"/>
      <w:r w:rsidRPr="000A4D90">
        <w:rPr>
          <w:rFonts w:ascii="Times New Roman" w:hAnsi="Times New Roman"/>
          <w:sz w:val="20"/>
          <w:szCs w:val="20"/>
          <w:lang w:eastAsia="lt-LT"/>
        </w:rPr>
        <w:t>https://www.santechnikos-centras.lt/index.php?route=product/product/download&amp;product_id=114&amp;download_id=81</w:t>
      </w:r>
      <w:bookmarkEnd w:id="8"/>
    </w:p>
    <w:p w14:paraId="0C6EDE95" w14:textId="3E0AAB1D" w:rsidR="00C0289A" w:rsidRPr="000A4D90" w:rsidRDefault="00C0289A" w:rsidP="00B40E3E">
      <w:pPr>
        <w:spacing w:after="0"/>
        <w:rPr>
          <w:rFonts w:ascii="Times New Roman" w:eastAsia="Times New Roman" w:hAnsi="Times New Roman"/>
          <w:bCs/>
          <w:kern w:val="36"/>
          <w:sz w:val="24"/>
          <w:szCs w:val="24"/>
          <w:lang w:eastAsia="x-none"/>
        </w:rPr>
      </w:pPr>
      <w:r w:rsidRPr="000A4D90">
        <w:rPr>
          <w:rFonts w:ascii="Times New Roman" w:hAnsi="Times New Roman"/>
          <w:sz w:val="24"/>
          <w:szCs w:val="24"/>
        </w:rPr>
        <w:t>a)</w:t>
      </w:r>
      <w:r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p>
    <w:p w14:paraId="145DBE2B" w14:textId="28742C69" w:rsidR="00C0289A" w:rsidRPr="000A4D90" w:rsidRDefault="00C0289A" w:rsidP="00B40E3E">
      <w:pPr>
        <w:spacing w:after="0"/>
        <w:rPr>
          <w:rFonts w:ascii="Times New Roman" w:eastAsia="Times New Roman" w:hAnsi="Times New Roman"/>
          <w:bCs/>
          <w:kern w:val="36"/>
          <w:sz w:val="24"/>
          <w:szCs w:val="24"/>
          <w:lang w:eastAsia="x-none"/>
        </w:rPr>
      </w:pPr>
      <w:r w:rsidRPr="000A4D90">
        <w:rPr>
          <w:rFonts w:ascii="Times New Roman" w:hAnsi="Times New Roman"/>
          <w:sz w:val="24"/>
          <w:szCs w:val="24"/>
        </w:rPr>
        <w:t>b)</w:t>
      </w:r>
      <w:r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p>
    <w:p w14:paraId="6B552866" w14:textId="0E768172" w:rsidR="00C0289A" w:rsidRPr="000A4D90" w:rsidRDefault="00C0289A" w:rsidP="00B40E3E">
      <w:pPr>
        <w:spacing w:after="0"/>
        <w:rPr>
          <w:rFonts w:ascii="Times New Roman" w:eastAsia="Times New Roman" w:hAnsi="Times New Roman"/>
          <w:bCs/>
          <w:kern w:val="36"/>
          <w:sz w:val="24"/>
          <w:szCs w:val="24"/>
          <w:lang w:eastAsia="x-none"/>
        </w:rPr>
      </w:pPr>
      <w:r w:rsidRPr="000A4D90">
        <w:rPr>
          <w:rFonts w:ascii="Times New Roman" w:hAnsi="Times New Roman"/>
          <w:sz w:val="24"/>
          <w:szCs w:val="24"/>
        </w:rPr>
        <w:t>c)</w:t>
      </w:r>
      <w:r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p>
    <w:p w14:paraId="3CFBB469" w14:textId="79F2D6BC" w:rsidR="00C0289A" w:rsidRPr="000A4D90" w:rsidRDefault="00C0289A" w:rsidP="00B40E3E">
      <w:pPr>
        <w:spacing w:after="0"/>
        <w:rPr>
          <w:rFonts w:ascii="Times New Roman" w:eastAsia="Times New Roman" w:hAnsi="Times New Roman"/>
          <w:bCs/>
          <w:kern w:val="36"/>
          <w:sz w:val="24"/>
          <w:szCs w:val="24"/>
          <w:lang w:eastAsia="x-none"/>
        </w:rPr>
      </w:pPr>
      <w:r w:rsidRPr="000A4D90">
        <w:rPr>
          <w:rFonts w:ascii="Times New Roman" w:hAnsi="Times New Roman"/>
          <w:sz w:val="24"/>
          <w:szCs w:val="24"/>
        </w:rPr>
        <w:t>d)</w:t>
      </w:r>
      <w:r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p>
    <w:p w14:paraId="1F44F497" w14:textId="47C37C8E" w:rsidR="00C0289A" w:rsidRPr="000A4D90" w:rsidRDefault="00C0289A" w:rsidP="00B40E3E">
      <w:pPr>
        <w:spacing w:after="0"/>
        <w:rPr>
          <w:rFonts w:ascii="Times New Roman" w:eastAsia="Times New Roman" w:hAnsi="Times New Roman"/>
          <w:bCs/>
          <w:kern w:val="36"/>
          <w:sz w:val="24"/>
          <w:szCs w:val="24"/>
          <w:lang w:eastAsia="x-none"/>
        </w:rPr>
      </w:pPr>
      <w:r w:rsidRPr="000A4D90">
        <w:rPr>
          <w:rFonts w:ascii="Times New Roman" w:hAnsi="Times New Roman"/>
          <w:sz w:val="24"/>
          <w:szCs w:val="24"/>
        </w:rPr>
        <w:t>e)</w:t>
      </w:r>
      <w:r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p>
    <w:p w14:paraId="33681388" w14:textId="3900E2C9" w:rsidR="00C0289A" w:rsidRPr="000A4D90" w:rsidRDefault="00C0289A" w:rsidP="00B40E3E">
      <w:pPr>
        <w:spacing w:after="0"/>
        <w:rPr>
          <w:rFonts w:ascii="Times New Roman" w:eastAsia="Times New Roman" w:hAnsi="Times New Roman"/>
          <w:bCs/>
          <w:kern w:val="36"/>
          <w:sz w:val="24"/>
          <w:szCs w:val="24"/>
          <w:lang w:eastAsia="x-none"/>
        </w:rPr>
      </w:pPr>
      <w:r w:rsidRPr="000A4D90">
        <w:rPr>
          <w:rFonts w:ascii="Times New Roman" w:hAnsi="Times New Roman"/>
          <w:sz w:val="24"/>
          <w:szCs w:val="24"/>
        </w:rPr>
        <w:t>f)</w:t>
      </w:r>
      <w:r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p>
    <w:p w14:paraId="3AC2179B" w14:textId="77777777" w:rsidR="001F7EB7" w:rsidRPr="000A4D90" w:rsidRDefault="001F7EB7" w:rsidP="00B40E3E">
      <w:pPr>
        <w:spacing w:after="0"/>
        <w:rPr>
          <w:rFonts w:ascii="Times New Roman" w:eastAsia="Times New Roman" w:hAnsi="Times New Roman"/>
          <w:bCs/>
          <w:kern w:val="36"/>
          <w:sz w:val="24"/>
          <w:szCs w:val="24"/>
          <w:lang w:eastAsia="x-none"/>
        </w:rPr>
      </w:pPr>
    </w:p>
    <w:p w14:paraId="43106EEC" w14:textId="77777777" w:rsidR="00ED6BCE" w:rsidRPr="000A4D90" w:rsidRDefault="0063502A"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3</w:t>
      </w:r>
      <w:r w:rsidR="00ED6BCE" w:rsidRPr="000A4D90">
        <w:rPr>
          <w:rFonts w:ascii="Times New Roman" w:eastAsia="Times New Roman" w:hAnsi="Times New Roman"/>
          <w:bCs/>
          <w:kern w:val="36"/>
          <w:sz w:val="24"/>
          <w:szCs w:val="24"/>
          <w:lang w:eastAsia="x-none"/>
        </w:rPr>
        <w:t>.2 Nuosekliai aprašykite P</w:t>
      </w:r>
      <w:r w:rsidR="00187E3B" w:rsidRPr="000A4D90">
        <w:rPr>
          <w:rFonts w:ascii="Times New Roman" w:eastAsia="Times New Roman" w:hAnsi="Times New Roman"/>
          <w:bCs/>
          <w:kern w:val="36"/>
          <w:sz w:val="24"/>
          <w:szCs w:val="24"/>
          <w:lang w:eastAsia="x-none"/>
        </w:rPr>
        <w:t>E</w:t>
      </w:r>
      <w:r w:rsidR="00ED6BCE" w:rsidRPr="000A4D90">
        <w:rPr>
          <w:rFonts w:ascii="Times New Roman" w:eastAsia="Times New Roman" w:hAnsi="Times New Roman"/>
          <w:bCs/>
          <w:kern w:val="36"/>
          <w:sz w:val="24"/>
          <w:szCs w:val="24"/>
          <w:lang w:eastAsia="x-none"/>
        </w:rPr>
        <w:t xml:space="preserve"> vamzdžio sujungimo darbų seką</w:t>
      </w:r>
      <w:r w:rsidR="00981ACC" w:rsidRPr="000A4D90">
        <w:rPr>
          <w:rFonts w:ascii="Times New Roman" w:eastAsia="Times New Roman" w:hAnsi="Times New Roman"/>
          <w:bCs/>
          <w:kern w:val="36"/>
          <w:sz w:val="24"/>
          <w:szCs w:val="24"/>
          <w:lang w:eastAsia="x-none"/>
        </w:rPr>
        <w:t xml:space="preserve"> pagal pateiktus </w:t>
      </w:r>
      <w:r w:rsidR="00D85979" w:rsidRPr="000A4D90">
        <w:rPr>
          <w:rFonts w:ascii="Times New Roman" w:eastAsia="Times New Roman" w:hAnsi="Times New Roman"/>
          <w:bCs/>
          <w:kern w:val="36"/>
          <w:sz w:val="24"/>
          <w:szCs w:val="24"/>
          <w:lang w:eastAsia="x-none"/>
        </w:rPr>
        <w:t xml:space="preserve">17 ir 18 </w:t>
      </w:r>
      <w:r w:rsidR="00981ACC" w:rsidRPr="000A4D90">
        <w:rPr>
          <w:rFonts w:ascii="Times New Roman" w:eastAsia="Times New Roman" w:hAnsi="Times New Roman"/>
          <w:bCs/>
          <w:kern w:val="36"/>
          <w:sz w:val="24"/>
          <w:szCs w:val="24"/>
          <w:lang w:eastAsia="x-none"/>
        </w:rPr>
        <w:t>paveikslėlius</w:t>
      </w:r>
      <w:r w:rsidR="00ED6BCE" w:rsidRPr="000A4D90">
        <w:rPr>
          <w:rFonts w:ascii="Times New Roman" w:eastAsia="Times New Roman" w:hAnsi="Times New Roman"/>
          <w:bCs/>
          <w:kern w:val="36"/>
          <w:sz w:val="24"/>
          <w:szCs w:val="24"/>
          <w:lang w:eastAsia="x-none"/>
        </w:rPr>
        <w:t>.</w:t>
      </w:r>
    </w:p>
    <w:p w14:paraId="687C36DD" w14:textId="66623177" w:rsidR="00296D1B" w:rsidRPr="008A0081" w:rsidRDefault="0059164C" w:rsidP="00B40E3E">
      <w:pPr>
        <w:spacing w:after="0"/>
        <w:jc w:val="center"/>
        <w:rPr>
          <w:rFonts w:ascii="Times New Roman" w:hAnsi="Times New Roman"/>
          <w:sz w:val="24"/>
        </w:rPr>
      </w:pPr>
      <w:r w:rsidRPr="008A0081">
        <w:rPr>
          <w:rFonts w:ascii="Times New Roman" w:hAnsi="Times New Roman"/>
          <w:noProof/>
          <w:sz w:val="24"/>
        </w:rPr>
        <w:drawing>
          <wp:inline distT="0" distB="0" distL="0" distR="0" wp14:anchorId="04515BC3" wp14:editId="6FFDCB3C">
            <wp:extent cx="3062074" cy="1800000"/>
            <wp:effectExtent l="0" t="0" r="5080" b="0"/>
            <wp:docPr id="9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35">
                      <a:extLst>
                        <a:ext uri="{28A0092B-C50C-407E-A947-70E740481C1C}">
                          <a14:useLocalDpi xmlns:a14="http://schemas.microsoft.com/office/drawing/2010/main" val="0"/>
                        </a:ext>
                      </a:extLst>
                    </a:blip>
                    <a:srcRect l="44391" t="52992" r="31891" b="22221"/>
                    <a:stretch>
                      <a:fillRect/>
                    </a:stretch>
                  </pic:blipFill>
                  <pic:spPr bwMode="auto">
                    <a:xfrm>
                      <a:off x="0" y="0"/>
                      <a:ext cx="3062074" cy="1800000"/>
                    </a:xfrm>
                    <a:prstGeom prst="rect">
                      <a:avLst/>
                    </a:prstGeom>
                    <a:noFill/>
                    <a:ln>
                      <a:noFill/>
                    </a:ln>
                  </pic:spPr>
                </pic:pic>
              </a:graphicData>
            </a:graphic>
          </wp:inline>
        </w:drawing>
      </w:r>
    </w:p>
    <w:p w14:paraId="0051A20B" w14:textId="77777777" w:rsidR="00717252" w:rsidRPr="008A0081" w:rsidRDefault="004F4F50" w:rsidP="00B40E3E">
      <w:pPr>
        <w:spacing w:after="0"/>
        <w:jc w:val="center"/>
        <w:rPr>
          <w:rFonts w:ascii="Times New Roman" w:hAnsi="Times New Roman"/>
          <w:sz w:val="24"/>
        </w:rPr>
      </w:pPr>
      <w:r w:rsidRPr="008A0081">
        <w:rPr>
          <w:rFonts w:ascii="Times New Roman" w:hAnsi="Times New Roman"/>
          <w:sz w:val="24"/>
        </w:rPr>
        <w:t>17</w:t>
      </w:r>
      <w:r w:rsidR="0063502A" w:rsidRPr="008A0081">
        <w:rPr>
          <w:rFonts w:ascii="Times New Roman" w:hAnsi="Times New Roman"/>
          <w:sz w:val="24"/>
        </w:rPr>
        <w:t xml:space="preserve"> p</w:t>
      </w:r>
      <w:r w:rsidR="00717252" w:rsidRPr="008A0081">
        <w:rPr>
          <w:rFonts w:ascii="Times New Roman" w:hAnsi="Times New Roman"/>
          <w:sz w:val="24"/>
        </w:rPr>
        <w:t>av. PE vamzdžių sandūros sulydymas</w:t>
      </w:r>
    </w:p>
    <w:p w14:paraId="56C226BC" w14:textId="77777777" w:rsidR="00717252" w:rsidRPr="000A4D90" w:rsidRDefault="00717252" w:rsidP="00B40E3E">
      <w:pPr>
        <w:spacing w:after="0"/>
        <w:jc w:val="center"/>
        <w:outlineLvl w:val="0"/>
        <w:rPr>
          <w:rFonts w:ascii="Times New Roman" w:hAnsi="Times New Roman"/>
          <w:sz w:val="20"/>
          <w:szCs w:val="20"/>
          <w:lang w:eastAsia="lt-LT"/>
        </w:rPr>
      </w:pPr>
      <w:r w:rsidRPr="000A4D90">
        <w:rPr>
          <w:rFonts w:ascii="Times New Roman" w:hAnsi="Times New Roman"/>
          <w:sz w:val="20"/>
          <w:szCs w:val="20"/>
          <w:lang w:eastAsia="lt-LT"/>
        </w:rPr>
        <w:t xml:space="preserve">Šaltinis: </w:t>
      </w:r>
      <w:r w:rsidRPr="000A4D90">
        <w:rPr>
          <w:rFonts w:ascii="Times New Roman" w:hAnsi="Times New Roman"/>
          <w:i/>
          <w:iCs/>
          <w:sz w:val="20"/>
          <w:szCs w:val="20"/>
          <w:lang w:eastAsia="lt-LT"/>
        </w:rPr>
        <w:t xml:space="preserve">Plastikinių ir </w:t>
      </w:r>
      <w:proofErr w:type="spellStart"/>
      <w:r w:rsidRPr="000A4D90">
        <w:rPr>
          <w:rFonts w:ascii="Times New Roman" w:hAnsi="Times New Roman"/>
          <w:i/>
          <w:iCs/>
          <w:sz w:val="20"/>
          <w:szCs w:val="20"/>
          <w:lang w:eastAsia="lt-LT"/>
        </w:rPr>
        <w:t>slėgiminių</w:t>
      </w:r>
      <w:proofErr w:type="spellEnd"/>
      <w:r w:rsidRPr="000A4D90">
        <w:rPr>
          <w:rFonts w:ascii="Times New Roman" w:hAnsi="Times New Roman"/>
          <w:i/>
          <w:iCs/>
          <w:sz w:val="20"/>
          <w:szCs w:val="20"/>
          <w:lang w:eastAsia="lt-LT"/>
        </w:rPr>
        <w:t xml:space="preserve"> vamzdynų sistemos. Projektavimo ir montavimo taisyklės. </w:t>
      </w:r>
      <w:r w:rsidRPr="000A4D90">
        <w:rPr>
          <w:rFonts w:ascii="Times New Roman" w:hAnsi="Times New Roman"/>
          <w:sz w:val="20"/>
          <w:szCs w:val="20"/>
          <w:lang w:eastAsia="lt-LT"/>
        </w:rPr>
        <w:t>Prieiga per internetą:</w:t>
      </w:r>
      <w:r w:rsidRPr="000A4D90">
        <w:rPr>
          <w:rFonts w:ascii="Times New Roman" w:hAnsi="Times New Roman"/>
          <w:sz w:val="20"/>
          <w:szCs w:val="20"/>
        </w:rPr>
        <w:t xml:space="preserve"> </w:t>
      </w:r>
      <w:r w:rsidRPr="000A4D90">
        <w:rPr>
          <w:rFonts w:ascii="Times New Roman" w:hAnsi="Times New Roman"/>
          <w:sz w:val="20"/>
          <w:szCs w:val="20"/>
          <w:lang w:eastAsia="lt-LT"/>
        </w:rPr>
        <w:t>https://www.santechnikos-centras.lt/index.php?route=product/product/download&amp;product_id=114&amp;download_id=81</w:t>
      </w:r>
    </w:p>
    <w:p w14:paraId="77241046" w14:textId="1CF34BF8" w:rsidR="005F7EA9" w:rsidRPr="000A4D90" w:rsidRDefault="00717252" w:rsidP="00B40E3E">
      <w:pPr>
        <w:spacing w:after="0"/>
        <w:rPr>
          <w:rFonts w:ascii="Times New Roman" w:hAnsi="Times New Roman"/>
          <w:sz w:val="24"/>
          <w:szCs w:val="24"/>
          <w:u w:val="dotted"/>
        </w:rPr>
      </w:pPr>
      <w:r w:rsidRPr="000A4D90">
        <w:rPr>
          <w:rFonts w:ascii="Times New Roman" w:hAnsi="Times New Roman"/>
          <w:sz w:val="24"/>
          <w:szCs w:val="24"/>
        </w:rPr>
        <w:t>PE vamzdžių sandūros sulydymo technologija</w:t>
      </w:r>
      <w:r w:rsidR="00C0289A" w:rsidRPr="000A4D90">
        <w:rPr>
          <w:rFonts w:ascii="Times New Roman" w:hAnsi="Times New Roman"/>
          <w:sz w:val="24"/>
          <w:szCs w:val="24"/>
          <w:u w:val="dotted"/>
        </w:rPr>
        <w:tab/>
      </w:r>
      <w:r w:rsidR="00C0289A" w:rsidRPr="000A4D90">
        <w:rPr>
          <w:rFonts w:ascii="Times New Roman" w:hAnsi="Times New Roman"/>
          <w:sz w:val="24"/>
          <w:szCs w:val="24"/>
          <w:u w:val="dotted"/>
        </w:rPr>
        <w:tab/>
      </w:r>
      <w:r w:rsidR="00C0289A" w:rsidRPr="000A4D90">
        <w:rPr>
          <w:rFonts w:ascii="Times New Roman" w:hAnsi="Times New Roman"/>
          <w:sz w:val="24"/>
          <w:szCs w:val="24"/>
          <w:u w:val="dotted"/>
        </w:rPr>
        <w:tab/>
      </w:r>
      <w:r w:rsidR="00C0289A" w:rsidRPr="000A4D90">
        <w:rPr>
          <w:rFonts w:ascii="Times New Roman" w:hAnsi="Times New Roman"/>
          <w:sz w:val="24"/>
          <w:szCs w:val="24"/>
          <w:u w:val="dotted"/>
        </w:rPr>
        <w:tab/>
      </w:r>
      <w:r w:rsidR="00C0289A" w:rsidRPr="000A4D90">
        <w:rPr>
          <w:rFonts w:ascii="Times New Roman" w:hAnsi="Times New Roman"/>
          <w:sz w:val="24"/>
          <w:szCs w:val="24"/>
          <w:u w:val="dotted"/>
        </w:rPr>
        <w:tab/>
      </w:r>
      <w:r w:rsidR="00C0289A" w:rsidRPr="000A4D90">
        <w:rPr>
          <w:rFonts w:ascii="Times New Roman" w:hAnsi="Times New Roman"/>
          <w:sz w:val="24"/>
          <w:szCs w:val="24"/>
          <w:u w:val="dotted"/>
        </w:rPr>
        <w:tab/>
      </w:r>
      <w:r w:rsidR="00C0289A" w:rsidRPr="000A4D90">
        <w:rPr>
          <w:rFonts w:ascii="Times New Roman" w:hAnsi="Times New Roman"/>
          <w:sz w:val="24"/>
          <w:szCs w:val="24"/>
          <w:u w:val="dotted"/>
        </w:rPr>
        <w:tab/>
      </w:r>
      <w:r w:rsidR="00C0289A" w:rsidRPr="000A4D90">
        <w:rPr>
          <w:rFonts w:ascii="Times New Roman" w:hAnsi="Times New Roman"/>
          <w:sz w:val="24"/>
          <w:szCs w:val="24"/>
          <w:u w:val="dotted"/>
        </w:rPr>
        <w:tab/>
      </w:r>
      <w:r w:rsidR="00C0289A"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C0289A" w:rsidRPr="000A4D90">
        <w:rPr>
          <w:rFonts w:ascii="Times New Roman" w:hAnsi="Times New Roman"/>
          <w:sz w:val="24"/>
          <w:szCs w:val="24"/>
          <w:u w:val="dotted"/>
        </w:rPr>
        <w:tab/>
      </w:r>
      <w:r w:rsidR="00C0289A" w:rsidRPr="000A4D90">
        <w:rPr>
          <w:rFonts w:ascii="Times New Roman" w:hAnsi="Times New Roman"/>
          <w:sz w:val="24"/>
          <w:szCs w:val="24"/>
          <w:u w:val="dotted"/>
        </w:rPr>
        <w:tab/>
      </w:r>
      <w:r w:rsidR="00C0289A" w:rsidRPr="000A4D90">
        <w:rPr>
          <w:rFonts w:ascii="Times New Roman" w:hAnsi="Times New Roman"/>
          <w:sz w:val="24"/>
          <w:szCs w:val="24"/>
          <w:u w:val="dotted"/>
        </w:rPr>
        <w:tab/>
      </w:r>
      <w:r w:rsidR="00C0289A" w:rsidRPr="000A4D90">
        <w:rPr>
          <w:rFonts w:ascii="Times New Roman" w:hAnsi="Times New Roman"/>
          <w:sz w:val="24"/>
          <w:szCs w:val="24"/>
          <w:u w:val="dotted"/>
        </w:rPr>
        <w:tab/>
      </w:r>
      <w:r w:rsidR="00C0289A"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C0289A"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C0289A"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C0289A" w:rsidRPr="000A4D90">
        <w:rPr>
          <w:rFonts w:ascii="Times New Roman" w:hAnsi="Times New Roman"/>
          <w:sz w:val="24"/>
          <w:szCs w:val="24"/>
          <w:u w:val="dotted"/>
        </w:rPr>
        <w:tab/>
      </w:r>
      <w:r w:rsidR="00C0289A"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C0289A" w:rsidRPr="000A4D90">
        <w:rPr>
          <w:rFonts w:ascii="Times New Roman" w:hAnsi="Times New Roman"/>
          <w:sz w:val="24"/>
          <w:szCs w:val="24"/>
          <w:u w:val="dotted"/>
        </w:rPr>
        <w:tab/>
      </w:r>
    </w:p>
    <w:p w14:paraId="2A6469BD" w14:textId="278A13BD" w:rsidR="00296D1B" w:rsidRPr="008A0081" w:rsidRDefault="0059164C" w:rsidP="00B40E3E">
      <w:pPr>
        <w:spacing w:after="0"/>
        <w:jc w:val="center"/>
        <w:rPr>
          <w:rFonts w:ascii="Times New Roman" w:hAnsi="Times New Roman"/>
          <w:sz w:val="24"/>
        </w:rPr>
      </w:pPr>
      <w:r w:rsidRPr="008A0081">
        <w:rPr>
          <w:rFonts w:ascii="Times New Roman" w:hAnsi="Times New Roman"/>
          <w:noProof/>
          <w:sz w:val="24"/>
        </w:rPr>
        <w:lastRenderedPageBreak/>
        <w:drawing>
          <wp:inline distT="0" distB="0" distL="0" distR="0" wp14:anchorId="4039F519" wp14:editId="352A53E8">
            <wp:extent cx="2977914" cy="1800000"/>
            <wp:effectExtent l="0" t="0" r="0" b="0"/>
            <wp:docPr id="98"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136">
                      <a:extLst>
                        <a:ext uri="{28A0092B-C50C-407E-A947-70E740481C1C}">
                          <a14:useLocalDpi xmlns:a14="http://schemas.microsoft.com/office/drawing/2010/main" val="0"/>
                        </a:ext>
                      </a:extLst>
                    </a:blip>
                    <a:srcRect l="44391" t="42165" r="32211" b="32596"/>
                    <a:stretch>
                      <a:fillRect/>
                    </a:stretch>
                  </pic:blipFill>
                  <pic:spPr bwMode="auto">
                    <a:xfrm>
                      <a:off x="0" y="0"/>
                      <a:ext cx="2977914" cy="1800000"/>
                    </a:xfrm>
                    <a:prstGeom prst="rect">
                      <a:avLst/>
                    </a:prstGeom>
                    <a:noFill/>
                    <a:ln>
                      <a:noFill/>
                    </a:ln>
                  </pic:spPr>
                </pic:pic>
              </a:graphicData>
            </a:graphic>
          </wp:inline>
        </w:drawing>
      </w:r>
    </w:p>
    <w:p w14:paraId="693949A1" w14:textId="77777777" w:rsidR="00947605" w:rsidRPr="000A4D90" w:rsidRDefault="004F4F50" w:rsidP="00B40E3E">
      <w:pPr>
        <w:spacing w:after="0"/>
        <w:jc w:val="center"/>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18</w:t>
      </w:r>
      <w:r w:rsidR="0063502A" w:rsidRPr="000A4D90">
        <w:rPr>
          <w:rFonts w:ascii="Times New Roman" w:eastAsia="Times New Roman" w:hAnsi="Times New Roman"/>
          <w:bCs/>
          <w:kern w:val="36"/>
          <w:sz w:val="24"/>
          <w:szCs w:val="24"/>
          <w:lang w:eastAsia="x-none"/>
        </w:rPr>
        <w:t xml:space="preserve"> p</w:t>
      </w:r>
      <w:r w:rsidR="00717252" w:rsidRPr="000A4D90">
        <w:rPr>
          <w:rFonts w:ascii="Times New Roman" w:eastAsia="Times New Roman" w:hAnsi="Times New Roman"/>
          <w:bCs/>
          <w:kern w:val="36"/>
          <w:sz w:val="24"/>
          <w:szCs w:val="24"/>
          <w:lang w:eastAsia="x-none"/>
        </w:rPr>
        <w:t xml:space="preserve">av. PE vamzdžių </w:t>
      </w:r>
      <w:proofErr w:type="spellStart"/>
      <w:r w:rsidR="00717252" w:rsidRPr="000A4D90">
        <w:rPr>
          <w:rFonts w:ascii="Times New Roman" w:eastAsia="Times New Roman" w:hAnsi="Times New Roman"/>
          <w:bCs/>
          <w:kern w:val="36"/>
          <w:sz w:val="24"/>
          <w:szCs w:val="24"/>
          <w:lang w:eastAsia="x-none"/>
        </w:rPr>
        <w:t>elektromovų</w:t>
      </w:r>
      <w:proofErr w:type="spellEnd"/>
      <w:r w:rsidR="00717252" w:rsidRPr="000A4D90">
        <w:rPr>
          <w:rFonts w:ascii="Times New Roman" w:eastAsia="Times New Roman" w:hAnsi="Times New Roman"/>
          <w:bCs/>
          <w:kern w:val="36"/>
          <w:sz w:val="24"/>
          <w:szCs w:val="24"/>
          <w:lang w:eastAsia="x-none"/>
        </w:rPr>
        <w:t xml:space="preserve"> sulydymas</w:t>
      </w:r>
    </w:p>
    <w:p w14:paraId="55CA9AC0" w14:textId="737A1AB1" w:rsidR="00717252" w:rsidRPr="000A4D90" w:rsidRDefault="00717252" w:rsidP="00B40E3E">
      <w:pPr>
        <w:spacing w:after="0"/>
        <w:jc w:val="center"/>
        <w:outlineLvl w:val="0"/>
        <w:rPr>
          <w:rFonts w:ascii="Times New Roman" w:hAnsi="Times New Roman"/>
          <w:sz w:val="20"/>
          <w:szCs w:val="20"/>
          <w:lang w:eastAsia="lt-LT"/>
        </w:rPr>
      </w:pPr>
      <w:r w:rsidRPr="000A4D90">
        <w:rPr>
          <w:rFonts w:ascii="Times New Roman" w:hAnsi="Times New Roman"/>
          <w:sz w:val="20"/>
          <w:szCs w:val="20"/>
          <w:lang w:eastAsia="lt-LT"/>
        </w:rPr>
        <w:t xml:space="preserve">Šaltinis: </w:t>
      </w:r>
      <w:r w:rsidRPr="000A4D90">
        <w:rPr>
          <w:rFonts w:ascii="Times New Roman" w:hAnsi="Times New Roman"/>
          <w:i/>
          <w:iCs/>
          <w:sz w:val="20"/>
          <w:szCs w:val="20"/>
          <w:lang w:eastAsia="lt-LT"/>
        </w:rPr>
        <w:t xml:space="preserve">Plastikinių ir </w:t>
      </w:r>
      <w:proofErr w:type="spellStart"/>
      <w:r w:rsidRPr="000A4D90">
        <w:rPr>
          <w:rFonts w:ascii="Times New Roman" w:hAnsi="Times New Roman"/>
          <w:i/>
          <w:iCs/>
          <w:sz w:val="20"/>
          <w:szCs w:val="20"/>
          <w:lang w:eastAsia="lt-LT"/>
        </w:rPr>
        <w:t>slėgiminių</w:t>
      </w:r>
      <w:proofErr w:type="spellEnd"/>
      <w:r w:rsidRPr="000A4D90">
        <w:rPr>
          <w:rFonts w:ascii="Times New Roman" w:hAnsi="Times New Roman"/>
          <w:i/>
          <w:iCs/>
          <w:sz w:val="20"/>
          <w:szCs w:val="20"/>
          <w:lang w:eastAsia="lt-LT"/>
        </w:rPr>
        <w:t xml:space="preserve"> vamzdynų sistemos. Projektavimo ir montavimo taisyklės.</w:t>
      </w:r>
      <w:r w:rsidR="000A5B11" w:rsidRPr="000A4D90">
        <w:rPr>
          <w:rFonts w:ascii="Times New Roman" w:hAnsi="Times New Roman"/>
          <w:i/>
          <w:iCs/>
          <w:sz w:val="20"/>
          <w:szCs w:val="20"/>
          <w:lang w:eastAsia="lt-LT"/>
        </w:rPr>
        <w:t xml:space="preserve"> </w:t>
      </w:r>
      <w:r w:rsidRPr="000A4D90">
        <w:rPr>
          <w:rFonts w:ascii="Times New Roman" w:hAnsi="Times New Roman"/>
          <w:sz w:val="20"/>
          <w:szCs w:val="20"/>
          <w:lang w:eastAsia="lt-LT"/>
        </w:rPr>
        <w:t>Prieiga per internetą:</w:t>
      </w:r>
      <w:r w:rsidRPr="000A4D90">
        <w:rPr>
          <w:rFonts w:ascii="Times New Roman" w:hAnsi="Times New Roman"/>
          <w:sz w:val="20"/>
          <w:szCs w:val="20"/>
        </w:rPr>
        <w:t xml:space="preserve"> </w:t>
      </w:r>
      <w:r w:rsidRPr="000A4D90">
        <w:rPr>
          <w:rFonts w:ascii="Times New Roman" w:hAnsi="Times New Roman"/>
          <w:sz w:val="20"/>
          <w:szCs w:val="20"/>
          <w:lang w:eastAsia="lt-LT"/>
        </w:rPr>
        <w:t>https://www.santechnikos-centras.lt/index.php?route=product/product/download&amp;product_id=114&amp;download_id=81</w:t>
      </w:r>
    </w:p>
    <w:p w14:paraId="0A399327" w14:textId="7AD6C4EE" w:rsidR="005F7EA9" w:rsidRPr="000A4D90" w:rsidRDefault="00C0289A" w:rsidP="00B40E3E">
      <w:pPr>
        <w:spacing w:after="0"/>
        <w:rPr>
          <w:rFonts w:ascii="Times New Roman" w:hAnsi="Times New Roman"/>
          <w:sz w:val="24"/>
          <w:szCs w:val="24"/>
          <w:u w:val="dotted"/>
        </w:rPr>
      </w:pPr>
      <w:r w:rsidRPr="000A4D90">
        <w:rPr>
          <w:rFonts w:ascii="Times New Roman" w:hAnsi="Times New Roman"/>
          <w:sz w:val="24"/>
          <w:szCs w:val="24"/>
        </w:rPr>
        <w:t xml:space="preserve">PE vamzdžių </w:t>
      </w:r>
      <w:proofErr w:type="spellStart"/>
      <w:r w:rsidRPr="000A4D90">
        <w:rPr>
          <w:rFonts w:ascii="Times New Roman" w:hAnsi="Times New Roman"/>
          <w:sz w:val="24"/>
          <w:szCs w:val="24"/>
        </w:rPr>
        <w:t>elektromovų</w:t>
      </w:r>
      <w:proofErr w:type="spellEnd"/>
      <w:r w:rsidRPr="000A4D90">
        <w:rPr>
          <w:rFonts w:ascii="Times New Roman" w:hAnsi="Times New Roman"/>
          <w:sz w:val="24"/>
          <w:szCs w:val="24"/>
        </w:rPr>
        <w:t xml:space="preserve"> sulydymo technologija</w:t>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p>
    <w:p w14:paraId="4FF20274" w14:textId="023C783D" w:rsidR="004F4F50" w:rsidRDefault="004F4F50" w:rsidP="00B40E3E">
      <w:pPr>
        <w:spacing w:after="0"/>
        <w:rPr>
          <w:rFonts w:ascii="Times New Roman" w:eastAsia="Times New Roman" w:hAnsi="Times New Roman"/>
          <w:bCs/>
          <w:kern w:val="36"/>
          <w:sz w:val="24"/>
          <w:szCs w:val="24"/>
          <w:lang w:eastAsia="x-none"/>
        </w:rPr>
      </w:pPr>
    </w:p>
    <w:p w14:paraId="64DD70FC" w14:textId="77777777" w:rsidR="0050159D" w:rsidRPr="000A4D90" w:rsidRDefault="0050159D" w:rsidP="00B40E3E">
      <w:pPr>
        <w:spacing w:after="0"/>
        <w:rPr>
          <w:rFonts w:ascii="Times New Roman" w:eastAsia="Times New Roman" w:hAnsi="Times New Roman"/>
          <w:bCs/>
          <w:kern w:val="36"/>
          <w:sz w:val="24"/>
          <w:szCs w:val="24"/>
          <w:lang w:eastAsia="x-none"/>
        </w:rPr>
      </w:pPr>
    </w:p>
    <w:p w14:paraId="1254F77B" w14:textId="77777777" w:rsidR="0063502A" w:rsidRPr="000A4D90" w:rsidRDefault="0063502A" w:rsidP="00B40E3E">
      <w:pPr>
        <w:spacing w:after="0"/>
        <w:rPr>
          <w:rFonts w:ascii="Times New Roman" w:eastAsia="Times New Roman" w:hAnsi="Times New Roman"/>
          <w:bCs/>
          <w:kern w:val="36"/>
          <w:sz w:val="24"/>
          <w:szCs w:val="24"/>
          <w:lang w:eastAsia="x-none"/>
        </w:rPr>
      </w:pPr>
      <w:bookmarkStart w:id="9" w:name="_Hlk61813133"/>
      <w:r w:rsidRPr="000A4D90">
        <w:rPr>
          <w:rFonts w:ascii="Times New Roman" w:eastAsia="Times New Roman" w:hAnsi="Times New Roman"/>
          <w:bCs/>
          <w:i/>
          <w:iCs/>
          <w:kern w:val="36"/>
          <w:sz w:val="24"/>
          <w:szCs w:val="24"/>
          <w:lang w:eastAsia="x-none"/>
        </w:rPr>
        <w:t>4 užduotis.</w:t>
      </w:r>
      <w:r w:rsidRPr="000A4D90">
        <w:rPr>
          <w:rFonts w:ascii="Times New Roman" w:eastAsia="Times New Roman" w:hAnsi="Times New Roman"/>
          <w:bCs/>
          <w:kern w:val="36"/>
          <w:sz w:val="24"/>
          <w:szCs w:val="24"/>
          <w:lang w:eastAsia="x-none"/>
        </w:rPr>
        <w:t xml:space="preserve"> VAMZDYNŲ BANDYMAI</w:t>
      </w:r>
      <w:r w:rsidR="00926AD9" w:rsidRPr="000A4D90">
        <w:rPr>
          <w:rFonts w:ascii="Times New Roman" w:eastAsia="Times New Roman" w:hAnsi="Times New Roman"/>
          <w:bCs/>
          <w:kern w:val="36"/>
          <w:sz w:val="24"/>
          <w:szCs w:val="24"/>
          <w:lang w:eastAsia="x-none"/>
        </w:rPr>
        <w:t>.</w:t>
      </w:r>
    </w:p>
    <w:bookmarkEnd w:id="9"/>
    <w:p w14:paraId="19D5807A" w14:textId="43E34E37" w:rsidR="005F7EA9" w:rsidRPr="000A4D90" w:rsidRDefault="0063502A" w:rsidP="00B40E3E">
      <w:pPr>
        <w:spacing w:after="0"/>
        <w:rPr>
          <w:rFonts w:ascii="Times New Roman" w:hAnsi="Times New Roman"/>
          <w:sz w:val="24"/>
          <w:szCs w:val="24"/>
          <w:u w:val="dotted"/>
        </w:rPr>
      </w:pPr>
      <w:r w:rsidRPr="000A4D90">
        <w:rPr>
          <w:rFonts w:ascii="Times New Roman" w:eastAsia="Times New Roman" w:hAnsi="Times New Roman"/>
          <w:bCs/>
          <w:kern w:val="36"/>
          <w:sz w:val="24"/>
          <w:szCs w:val="24"/>
          <w:lang w:eastAsia="x-none"/>
        </w:rPr>
        <w:t>4.1 Aprašykite slėginių vamzdynų hidraulinio bandymo technologiją</w:t>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t xml:space="preserve"> </w:t>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Pr>
          <w:rFonts w:ascii="Times New Roman" w:hAnsi="Times New Roman"/>
          <w:sz w:val="24"/>
          <w:szCs w:val="24"/>
          <w:u w:val="dotted"/>
        </w:rPr>
        <w:tab/>
      </w:r>
      <w:r w:rsidR="0050159D">
        <w:rPr>
          <w:rFonts w:ascii="Times New Roman" w:hAnsi="Times New Roman"/>
          <w:sz w:val="24"/>
          <w:szCs w:val="24"/>
          <w:u w:val="dotted"/>
        </w:rPr>
        <w:tab/>
      </w:r>
      <w:r w:rsidR="0050159D">
        <w:rPr>
          <w:rFonts w:ascii="Times New Roman" w:hAnsi="Times New Roman"/>
          <w:sz w:val="24"/>
          <w:szCs w:val="24"/>
          <w:u w:val="dotted"/>
        </w:rPr>
        <w:tab/>
      </w:r>
      <w:r w:rsidR="0050159D">
        <w:rPr>
          <w:rFonts w:ascii="Times New Roman" w:hAnsi="Times New Roman"/>
          <w:sz w:val="24"/>
          <w:szCs w:val="24"/>
          <w:u w:val="dotted"/>
        </w:rPr>
        <w:tab/>
      </w:r>
      <w:r w:rsidR="0050159D">
        <w:rPr>
          <w:rFonts w:ascii="Times New Roman" w:hAnsi="Times New Roman"/>
          <w:sz w:val="24"/>
          <w:szCs w:val="24"/>
          <w:u w:val="dotted"/>
        </w:rPr>
        <w:tab/>
      </w:r>
      <w:r w:rsidR="0050159D" w:rsidRPr="000A4D90">
        <w:rPr>
          <w:rFonts w:ascii="Times New Roman" w:hAnsi="Times New Roman"/>
          <w:sz w:val="24"/>
          <w:szCs w:val="24"/>
          <w:u w:val="dotted"/>
        </w:rPr>
        <w:tab/>
        <w:t xml:space="preserve"> </w:t>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t xml:space="preserve"> </w:t>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p>
    <w:p w14:paraId="1019F100" w14:textId="433315BB" w:rsidR="0063502A" w:rsidRPr="000A4D90" w:rsidRDefault="0063502A" w:rsidP="00B40E3E">
      <w:pPr>
        <w:spacing w:after="0"/>
        <w:rPr>
          <w:rFonts w:ascii="Times New Roman" w:eastAsia="Times New Roman" w:hAnsi="Times New Roman"/>
          <w:bCs/>
          <w:kern w:val="36"/>
          <w:sz w:val="24"/>
          <w:szCs w:val="24"/>
          <w:lang w:eastAsia="x-none"/>
        </w:rPr>
      </w:pPr>
    </w:p>
    <w:p w14:paraId="0FAEBCE0" w14:textId="79DAE6D4" w:rsidR="005F7EA9" w:rsidRDefault="0063502A" w:rsidP="00B40E3E">
      <w:pPr>
        <w:spacing w:after="0"/>
        <w:rPr>
          <w:rFonts w:ascii="Times New Roman" w:hAnsi="Times New Roman"/>
          <w:sz w:val="24"/>
          <w:szCs w:val="24"/>
          <w:u w:val="dotted"/>
        </w:rPr>
      </w:pPr>
      <w:r w:rsidRPr="000A4D90">
        <w:rPr>
          <w:rFonts w:ascii="Times New Roman" w:eastAsia="Times New Roman" w:hAnsi="Times New Roman"/>
          <w:bCs/>
          <w:kern w:val="36"/>
          <w:sz w:val="24"/>
          <w:szCs w:val="24"/>
          <w:lang w:eastAsia="x-none"/>
        </w:rPr>
        <w:t>4.2 Aprašykite savitakinių vamzdynų hidraulinio bandymo technologiją</w:t>
      </w:r>
      <w:r w:rsidRPr="000A4D90">
        <w:rPr>
          <w:rFonts w:ascii="Times New Roman" w:hAnsi="Times New Roman"/>
          <w:sz w:val="24"/>
          <w:szCs w:val="24"/>
          <w:u w:val="dotted"/>
        </w:rPr>
        <w:tab/>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t xml:space="preserve"> </w:t>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Pr>
          <w:rFonts w:ascii="Times New Roman" w:hAnsi="Times New Roman"/>
          <w:sz w:val="24"/>
          <w:szCs w:val="24"/>
          <w:u w:val="dotted"/>
        </w:rPr>
        <w:tab/>
      </w:r>
      <w:r w:rsidR="0050159D">
        <w:rPr>
          <w:rFonts w:ascii="Times New Roman" w:hAnsi="Times New Roman"/>
          <w:sz w:val="24"/>
          <w:szCs w:val="24"/>
          <w:u w:val="dotted"/>
        </w:rPr>
        <w:tab/>
      </w:r>
      <w:r w:rsidR="0050159D">
        <w:rPr>
          <w:rFonts w:ascii="Times New Roman" w:hAnsi="Times New Roman"/>
          <w:sz w:val="24"/>
          <w:szCs w:val="24"/>
          <w:u w:val="dotted"/>
        </w:rPr>
        <w:tab/>
      </w:r>
      <w:r w:rsidR="0050159D">
        <w:rPr>
          <w:rFonts w:ascii="Times New Roman" w:hAnsi="Times New Roman"/>
          <w:sz w:val="24"/>
          <w:szCs w:val="24"/>
          <w:u w:val="dotted"/>
        </w:rPr>
        <w:tab/>
      </w:r>
      <w:r w:rsidR="0050159D">
        <w:rPr>
          <w:rFonts w:ascii="Times New Roman" w:hAnsi="Times New Roman"/>
          <w:sz w:val="24"/>
          <w:szCs w:val="24"/>
          <w:u w:val="dotted"/>
        </w:rPr>
        <w:tab/>
      </w:r>
      <w:r w:rsidR="0050159D">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t xml:space="preserve"> </w:t>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t xml:space="preserve"> </w:t>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p>
    <w:p w14:paraId="6825ABBB" w14:textId="083A0811" w:rsidR="0050159D" w:rsidRDefault="0050159D" w:rsidP="00B40E3E">
      <w:pPr>
        <w:spacing w:after="0"/>
        <w:rPr>
          <w:rFonts w:ascii="Times New Roman" w:hAnsi="Times New Roman"/>
          <w:sz w:val="24"/>
          <w:szCs w:val="24"/>
          <w:u w:val="dotted"/>
        </w:rPr>
      </w:pPr>
    </w:p>
    <w:p w14:paraId="35543391" w14:textId="77777777" w:rsidR="0050159D" w:rsidRPr="000A4D90" w:rsidRDefault="0050159D" w:rsidP="00B40E3E">
      <w:pPr>
        <w:spacing w:after="0"/>
        <w:rPr>
          <w:rFonts w:ascii="Times New Roman" w:hAnsi="Times New Roman"/>
          <w:sz w:val="24"/>
          <w:szCs w:val="24"/>
          <w:u w:val="dotted"/>
        </w:rPr>
      </w:pPr>
    </w:p>
    <w:p w14:paraId="758A333C" w14:textId="01F42EA9" w:rsidR="00CB7605" w:rsidRPr="000A4D90" w:rsidRDefault="00135B52" w:rsidP="00B40E3E">
      <w:pPr>
        <w:spacing w:after="0"/>
        <w:rPr>
          <w:rFonts w:ascii="Times New Roman" w:eastAsia="Times New Roman" w:hAnsi="Times New Roman"/>
          <w:sz w:val="24"/>
          <w:szCs w:val="24"/>
          <w:lang w:eastAsia="lt-LT"/>
        </w:rPr>
      </w:pPr>
      <w:bookmarkStart w:id="10" w:name="_Hlk61813187"/>
      <w:r w:rsidRPr="000A4D90">
        <w:rPr>
          <w:rFonts w:ascii="Times New Roman" w:eastAsia="Times New Roman" w:hAnsi="Times New Roman"/>
          <w:bCs/>
          <w:i/>
          <w:iCs/>
          <w:kern w:val="36"/>
          <w:sz w:val="24"/>
          <w:szCs w:val="24"/>
          <w:lang w:eastAsia="x-none"/>
        </w:rPr>
        <w:t>5 užduotis.</w:t>
      </w:r>
      <w:r w:rsidRPr="000A4D90">
        <w:rPr>
          <w:rFonts w:ascii="Times New Roman" w:eastAsia="Times New Roman" w:hAnsi="Times New Roman"/>
          <w:bCs/>
          <w:kern w:val="36"/>
          <w:sz w:val="24"/>
          <w:szCs w:val="24"/>
          <w:lang w:eastAsia="x-none"/>
        </w:rPr>
        <w:t xml:space="preserve"> </w:t>
      </w:r>
      <w:r w:rsidR="00BD7156" w:rsidRPr="000A4D90">
        <w:rPr>
          <w:rFonts w:ascii="Times New Roman" w:eastAsia="Times New Roman" w:hAnsi="Times New Roman"/>
          <w:bCs/>
          <w:kern w:val="36"/>
          <w:sz w:val="24"/>
          <w:szCs w:val="24"/>
          <w:lang w:eastAsia="x-none"/>
        </w:rPr>
        <w:t xml:space="preserve">PLASTIKINIŲ </w:t>
      </w:r>
      <w:r w:rsidR="00CB7605" w:rsidRPr="000A4D90">
        <w:rPr>
          <w:rFonts w:ascii="Times New Roman" w:eastAsia="Times New Roman" w:hAnsi="Times New Roman"/>
          <w:sz w:val="24"/>
          <w:szCs w:val="24"/>
          <w:lang w:eastAsia="lt-LT"/>
        </w:rPr>
        <w:t xml:space="preserve">SLĖGINIŲ LAUKO </w:t>
      </w:r>
      <w:r w:rsidR="00BD7156" w:rsidRPr="000A4D90">
        <w:rPr>
          <w:rFonts w:ascii="Times New Roman" w:eastAsia="Times New Roman" w:hAnsi="Times New Roman"/>
          <w:sz w:val="24"/>
          <w:szCs w:val="24"/>
          <w:lang w:eastAsia="lt-LT"/>
        </w:rPr>
        <w:t>VAMZDYNŲ</w:t>
      </w:r>
      <w:r w:rsidR="00CB7605" w:rsidRPr="000A4D90">
        <w:rPr>
          <w:rFonts w:ascii="Times New Roman" w:eastAsia="Times New Roman" w:hAnsi="Times New Roman"/>
          <w:sz w:val="24"/>
          <w:szCs w:val="24"/>
          <w:lang w:eastAsia="lt-LT"/>
        </w:rPr>
        <w:t xml:space="preserve"> MONTAVIMAS</w:t>
      </w:r>
      <w:r w:rsidR="00BD7156" w:rsidRPr="000A4D90">
        <w:rPr>
          <w:rFonts w:ascii="Times New Roman" w:eastAsia="Times New Roman" w:hAnsi="Times New Roman"/>
          <w:sz w:val="24"/>
          <w:szCs w:val="24"/>
          <w:lang w:eastAsia="lt-LT"/>
        </w:rPr>
        <w:t xml:space="preserve"> TRANŠĖJOJE</w:t>
      </w:r>
      <w:r w:rsidR="00CB7605" w:rsidRPr="000A4D90">
        <w:rPr>
          <w:rFonts w:ascii="Times New Roman" w:eastAsia="Times New Roman" w:hAnsi="Times New Roman"/>
          <w:sz w:val="24"/>
          <w:szCs w:val="24"/>
          <w:lang w:eastAsia="lt-LT"/>
        </w:rPr>
        <w:t>.</w:t>
      </w:r>
    </w:p>
    <w:bookmarkEnd w:id="10"/>
    <w:p w14:paraId="51DC71BE" w14:textId="77777777" w:rsidR="00EF7B32" w:rsidRPr="000A4D90" w:rsidRDefault="006E34AD" w:rsidP="00B40E3E">
      <w:pPr>
        <w:spacing w:after="0"/>
        <w:rPr>
          <w:rFonts w:ascii="Times New Roman" w:eastAsia="Times New Roman" w:hAnsi="Times New Roman"/>
          <w:sz w:val="24"/>
          <w:szCs w:val="24"/>
          <w:lang w:eastAsia="lt-LT"/>
        </w:rPr>
      </w:pPr>
      <w:r w:rsidRPr="000A4D90">
        <w:rPr>
          <w:rFonts w:ascii="Times New Roman" w:eastAsia="Times New Roman" w:hAnsi="Times New Roman"/>
          <w:i/>
          <w:iCs/>
          <w:sz w:val="24"/>
          <w:szCs w:val="24"/>
          <w:lang w:eastAsia="lt-LT"/>
        </w:rPr>
        <w:t>Praktinės užduoties tikslas</w:t>
      </w:r>
      <w:r w:rsidRPr="000A4D90">
        <w:rPr>
          <w:rFonts w:ascii="Times New Roman" w:eastAsia="Times New Roman" w:hAnsi="Times New Roman"/>
          <w:sz w:val="24"/>
          <w:szCs w:val="24"/>
          <w:lang w:eastAsia="lt-LT"/>
        </w:rPr>
        <w:t>: pagal pateiktą darbų seką, atlikti vamzdžio klojimo darbus.</w:t>
      </w:r>
    </w:p>
    <w:p w14:paraId="11046410" w14:textId="77777777" w:rsidR="006E34AD" w:rsidRPr="000A4D90" w:rsidRDefault="006E34AD" w:rsidP="00B40E3E">
      <w:pPr>
        <w:spacing w:after="0"/>
        <w:rPr>
          <w:rFonts w:ascii="Times New Roman" w:hAnsi="Times New Roman"/>
          <w:i/>
          <w:sz w:val="24"/>
          <w:szCs w:val="24"/>
          <w:lang w:eastAsia="lt-LT"/>
        </w:rPr>
      </w:pPr>
      <w:r w:rsidRPr="000A4D90">
        <w:rPr>
          <w:rFonts w:ascii="Times New Roman" w:hAnsi="Times New Roman"/>
          <w:i/>
          <w:iCs/>
          <w:sz w:val="24"/>
          <w:szCs w:val="24"/>
          <w:lang w:eastAsia="lt-LT"/>
        </w:rPr>
        <w:t>Užduotis</w:t>
      </w:r>
      <w:r w:rsidRPr="000A4D90">
        <w:rPr>
          <w:rFonts w:ascii="Times New Roman" w:hAnsi="Times New Roman"/>
          <w:sz w:val="24"/>
          <w:szCs w:val="24"/>
          <w:lang w:eastAsia="lt-LT"/>
        </w:rPr>
        <w:t>:</w:t>
      </w:r>
      <w:r w:rsidRPr="000A4D90">
        <w:rPr>
          <w:rFonts w:ascii="Times New Roman" w:hAnsi="Times New Roman"/>
          <w:i/>
          <w:sz w:val="24"/>
          <w:szCs w:val="24"/>
          <w:lang w:eastAsia="lt-LT"/>
        </w:rPr>
        <w:t xml:space="preserve"> </w:t>
      </w:r>
      <w:r w:rsidRPr="000A4D90">
        <w:rPr>
          <w:rFonts w:ascii="Times New Roman" w:hAnsi="Times New Roman"/>
          <w:iCs/>
          <w:sz w:val="24"/>
          <w:szCs w:val="24"/>
          <w:lang w:eastAsia="lt-LT"/>
        </w:rPr>
        <w:t>pagal reikalavimus paruošti pagrindą vamzdžio klojimui, paklojus vamzdį jį užkasti, užpilti gruntu, sutankinti.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4394"/>
      </w:tblGrid>
      <w:tr w:rsidR="001055BB" w:rsidRPr="000A4D90" w14:paraId="5CCA79A8" w14:textId="77777777" w:rsidTr="008A0081">
        <w:trPr>
          <w:jc w:val="center"/>
        </w:trPr>
        <w:tc>
          <w:tcPr>
            <w:tcW w:w="4219" w:type="dxa"/>
            <w:shd w:val="clear" w:color="auto" w:fill="auto"/>
            <w:vAlign w:val="center"/>
          </w:tcPr>
          <w:p w14:paraId="63542445" w14:textId="66587CFF" w:rsidR="00EF7B32" w:rsidRPr="000A4D90" w:rsidRDefault="0059164C" w:rsidP="008A0081">
            <w:pPr>
              <w:spacing w:after="0"/>
              <w:jc w:val="center"/>
              <w:rPr>
                <w:rFonts w:ascii="Times New Roman" w:hAnsi="Times New Roman"/>
              </w:rPr>
            </w:pPr>
            <w:r w:rsidRPr="008A0081">
              <w:rPr>
                <w:rFonts w:ascii="Times New Roman" w:hAnsi="Times New Roman"/>
                <w:noProof/>
                <w:sz w:val="24"/>
              </w:rPr>
              <w:drawing>
                <wp:inline distT="0" distB="0" distL="0" distR="0" wp14:anchorId="0A7C8ED6" wp14:editId="0E3D1499">
                  <wp:extent cx="1882141" cy="720000"/>
                  <wp:effectExtent l="0" t="0" r="3810" b="4445"/>
                  <wp:docPr id="99"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137">
                            <a:extLst>
                              <a:ext uri="{28A0092B-C50C-407E-A947-70E740481C1C}">
                                <a14:useLocalDpi xmlns:a14="http://schemas.microsoft.com/office/drawing/2010/main" val="0"/>
                              </a:ext>
                            </a:extLst>
                          </a:blip>
                          <a:srcRect l="49925" t="60939" r="30962" b="26076"/>
                          <a:stretch>
                            <a:fillRect/>
                          </a:stretch>
                        </pic:blipFill>
                        <pic:spPr bwMode="auto">
                          <a:xfrm>
                            <a:off x="0" y="0"/>
                            <a:ext cx="1882141" cy="720000"/>
                          </a:xfrm>
                          <a:prstGeom prst="rect">
                            <a:avLst/>
                          </a:prstGeom>
                          <a:noFill/>
                          <a:ln>
                            <a:noFill/>
                          </a:ln>
                        </pic:spPr>
                      </pic:pic>
                    </a:graphicData>
                  </a:graphic>
                </wp:inline>
              </w:drawing>
            </w:r>
            <w:r w:rsidRPr="008A0081">
              <w:rPr>
                <w:rFonts w:ascii="Times New Roman" w:hAnsi="Times New Roman"/>
                <w:noProof/>
                <w:sz w:val="24"/>
              </w:rPr>
              <w:drawing>
                <wp:inline distT="0" distB="0" distL="0" distR="0" wp14:anchorId="6780578B" wp14:editId="6ECCF128">
                  <wp:extent cx="1794410" cy="720000"/>
                  <wp:effectExtent l="0" t="0" r="0" b="4445"/>
                  <wp:docPr id="100"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pic:cNvPicPr>
                            <a:picLocks noChangeAspect="1" noChangeArrowheads="1"/>
                          </pic:cNvPicPr>
                        </pic:nvPicPr>
                        <pic:blipFill>
                          <a:blip r:embed="rId137">
                            <a:extLst>
                              <a:ext uri="{28A0092B-C50C-407E-A947-70E740481C1C}">
                                <a14:useLocalDpi xmlns:a14="http://schemas.microsoft.com/office/drawing/2010/main" val="0"/>
                              </a:ext>
                            </a:extLst>
                          </a:blip>
                          <a:srcRect l="50026" t="38734" r="30898" b="47672"/>
                          <a:stretch>
                            <a:fillRect/>
                          </a:stretch>
                        </pic:blipFill>
                        <pic:spPr bwMode="auto">
                          <a:xfrm>
                            <a:off x="0" y="0"/>
                            <a:ext cx="1794410" cy="720000"/>
                          </a:xfrm>
                          <a:prstGeom prst="rect">
                            <a:avLst/>
                          </a:prstGeom>
                          <a:noFill/>
                          <a:ln>
                            <a:noFill/>
                          </a:ln>
                        </pic:spPr>
                      </pic:pic>
                    </a:graphicData>
                  </a:graphic>
                </wp:inline>
              </w:drawing>
            </w:r>
            <w:r w:rsidR="00EF7B32" w:rsidRPr="008A0081">
              <w:rPr>
                <w:rFonts w:ascii="Times New Roman" w:hAnsi="Times New Roman"/>
                <w:sz w:val="24"/>
              </w:rPr>
              <w:t>a)</w:t>
            </w:r>
          </w:p>
        </w:tc>
        <w:tc>
          <w:tcPr>
            <w:tcW w:w="4394" w:type="dxa"/>
            <w:shd w:val="clear" w:color="auto" w:fill="auto"/>
            <w:vAlign w:val="center"/>
          </w:tcPr>
          <w:p w14:paraId="2E004E59" w14:textId="68726247" w:rsidR="00EF7B32" w:rsidRPr="000A4D90" w:rsidRDefault="0059164C" w:rsidP="008A0081">
            <w:pPr>
              <w:spacing w:after="0"/>
              <w:jc w:val="center"/>
              <w:rPr>
                <w:rFonts w:ascii="Times New Roman" w:hAnsi="Times New Roman"/>
              </w:rPr>
            </w:pPr>
            <w:r w:rsidRPr="008A0081">
              <w:rPr>
                <w:rFonts w:ascii="Times New Roman" w:hAnsi="Times New Roman"/>
                <w:noProof/>
                <w:sz w:val="24"/>
              </w:rPr>
              <w:drawing>
                <wp:inline distT="0" distB="0" distL="0" distR="0" wp14:anchorId="41AB6B5A" wp14:editId="44C97CC5">
                  <wp:extent cx="1933573" cy="1440000"/>
                  <wp:effectExtent l="0" t="0" r="0" b="8255"/>
                  <wp:docPr id="10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38">
                            <a:extLst>
                              <a:ext uri="{28A0092B-C50C-407E-A947-70E740481C1C}">
                                <a14:useLocalDpi xmlns:a14="http://schemas.microsoft.com/office/drawing/2010/main" val="0"/>
                              </a:ext>
                            </a:extLst>
                          </a:blip>
                          <a:srcRect l="43721" t="14999" r="45239" b="70419"/>
                          <a:stretch>
                            <a:fillRect/>
                          </a:stretch>
                        </pic:blipFill>
                        <pic:spPr bwMode="auto">
                          <a:xfrm>
                            <a:off x="0" y="0"/>
                            <a:ext cx="1933573" cy="1440000"/>
                          </a:xfrm>
                          <a:prstGeom prst="rect">
                            <a:avLst/>
                          </a:prstGeom>
                          <a:noFill/>
                          <a:ln>
                            <a:noFill/>
                          </a:ln>
                        </pic:spPr>
                      </pic:pic>
                    </a:graphicData>
                  </a:graphic>
                </wp:inline>
              </w:drawing>
            </w:r>
            <w:r w:rsidR="00EF7B32" w:rsidRPr="008A0081">
              <w:rPr>
                <w:rFonts w:ascii="Times New Roman" w:hAnsi="Times New Roman"/>
                <w:sz w:val="24"/>
              </w:rPr>
              <w:t>b)</w:t>
            </w:r>
          </w:p>
        </w:tc>
      </w:tr>
      <w:tr w:rsidR="001055BB" w:rsidRPr="000A4D90" w14:paraId="5E6FE899" w14:textId="77777777" w:rsidTr="008A0081">
        <w:trPr>
          <w:jc w:val="center"/>
        </w:trPr>
        <w:tc>
          <w:tcPr>
            <w:tcW w:w="4219" w:type="dxa"/>
            <w:shd w:val="clear" w:color="auto" w:fill="auto"/>
            <w:vAlign w:val="center"/>
          </w:tcPr>
          <w:p w14:paraId="5EAA0D41" w14:textId="08ED2A58" w:rsidR="00EF7B32" w:rsidRPr="000A4D90" w:rsidRDefault="0059164C" w:rsidP="008A0081">
            <w:pPr>
              <w:spacing w:after="0"/>
              <w:jc w:val="center"/>
              <w:rPr>
                <w:rFonts w:ascii="Times New Roman" w:hAnsi="Times New Roman"/>
              </w:rPr>
            </w:pPr>
            <w:r w:rsidRPr="008A0081">
              <w:rPr>
                <w:rFonts w:ascii="Times New Roman" w:hAnsi="Times New Roman"/>
                <w:noProof/>
                <w:sz w:val="24"/>
              </w:rPr>
              <w:drawing>
                <wp:inline distT="0" distB="0" distL="0" distR="0" wp14:anchorId="68423F33" wp14:editId="69C4A8EE">
                  <wp:extent cx="2126163" cy="1440000"/>
                  <wp:effectExtent l="0" t="0" r="7620" b="8255"/>
                  <wp:docPr id="102"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pic:cNvPicPr>
                            <a:picLocks noChangeAspect="1" noChangeArrowheads="1"/>
                          </pic:cNvPicPr>
                        </pic:nvPicPr>
                        <pic:blipFill>
                          <a:blip r:embed="rId138">
                            <a:extLst>
                              <a:ext uri="{28A0092B-C50C-407E-A947-70E740481C1C}">
                                <a14:useLocalDpi xmlns:a14="http://schemas.microsoft.com/office/drawing/2010/main" val="0"/>
                              </a:ext>
                            </a:extLst>
                          </a:blip>
                          <a:srcRect l="43394" t="35886" r="44081" b="49100"/>
                          <a:stretch>
                            <a:fillRect/>
                          </a:stretch>
                        </pic:blipFill>
                        <pic:spPr bwMode="auto">
                          <a:xfrm>
                            <a:off x="0" y="0"/>
                            <a:ext cx="2126163" cy="1440000"/>
                          </a:xfrm>
                          <a:prstGeom prst="rect">
                            <a:avLst/>
                          </a:prstGeom>
                          <a:noFill/>
                          <a:ln>
                            <a:noFill/>
                          </a:ln>
                        </pic:spPr>
                      </pic:pic>
                    </a:graphicData>
                  </a:graphic>
                </wp:inline>
              </w:drawing>
            </w:r>
            <w:r w:rsidR="00EF7B32" w:rsidRPr="008A0081">
              <w:rPr>
                <w:rFonts w:ascii="Times New Roman" w:hAnsi="Times New Roman"/>
                <w:sz w:val="24"/>
              </w:rPr>
              <w:t>c)</w:t>
            </w:r>
          </w:p>
        </w:tc>
        <w:tc>
          <w:tcPr>
            <w:tcW w:w="4394" w:type="dxa"/>
            <w:shd w:val="clear" w:color="auto" w:fill="auto"/>
            <w:vAlign w:val="center"/>
          </w:tcPr>
          <w:p w14:paraId="3CCB4DAE" w14:textId="29904733" w:rsidR="00EF7B32" w:rsidRPr="000A4D90" w:rsidRDefault="0059164C" w:rsidP="008A0081">
            <w:pPr>
              <w:spacing w:after="0"/>
              <w:jc w:val="center"/>
              <w:rPr>
                <w:rFonts w:ascii="Times New Roman" w:hAnsi="Times New Roman"/>
              </w:rPr>
            </w:pPr>
            <w:r w:rsidRPr="008A0081">
              <w:rPr>
                <w:rFonts w:ascii="Times New Roman" w:hAnsi="Times New Roman"/>
                <w:noProof/>
                <w:sz w:val="24"/>
              </w:rPr>
              <w:drawing>
                <wp:inline distT="0" distB="0" distL="0" distR="0" wp14:anchorId="507F69C2" wp14:editId="0F81AA11">
                  <wp:extent cx="2121468" cy="1440000"/>
                  <wp:effectExtent l="0" t="0" r="0" b="8255"/>
                  <wp:docPr id="103"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pic:cNvPicPr>
                            <a:picLocks noChangeAspect="1" noChangeArrowheads="1"/>
                          </pic:cNvPicPr>
                        </pic:nvPicPr>
                        <pic:blipFill>
                          <a:blip r:embed="rId138">
                            <a:extLst>
                              <a:ext uri="{28A0092B-C50C-407E-A947-70E740481C1C}">
                                <a14:useLocalDpi xmlns:a14="http://schemas.microsoft.com/office/drawing/2010/main" val="0"/>
                              </a:ext>
                            </a:extLst>
                          </a:blip>
                          <a:srcRect l="43028" t="59456" r="43916" b="24731"/>
                          <a:stretch>
                            <a:fillRect/>
                          </a:stretch>
                        </pic:blipFill>
                        <pic:spPr bwMode="auto">
                          <a:xfrm>
                            <a:off x="0" y="0"/>
                            <a:ext cx="2121468" cy="1440000"/>
                          </a:xfrm>
                          <a:prstGeom prst="rect">
                            <a:avLst/>
                          </a:prstGeom>
                          <a:noFill/>
                          <a:ln>
                            <a:noFill/>
                          </a:ln>
                        </pic:spPr>
                      </pic:pic>
                    </a:graphicData>
                  </a:graphic>
                </wp:inline>
              </w:drawing>
            </w:r>
            <w:r w:rsidR="00EF7B32" w:rsidRPr="008A0081">
              <w:rPr>
                <w:rFonts w:ascii="Times New Roman" w:hAnsi="Times New Roman"/>
                <w:sz w:val="24"/>
              </w:rPr>
              <w:t>d)</w:t>
            </w:r>
          </w:p>
        </w:tc>
      </w:tr>
      <w:tr w:rsidR="001055BB" w:rsidRPr="008A0081" w14:paraId="42F088C0" w14:textId="77777777" w:rsidTr="008A0081">
        <w:trPr>
          <w:jc w:val="center"/>
        </w:trPr>
        <w:tc>
          <w:tcPr>
            <w:tcW w:w="4219" w:type="dxa"/>
            <w:shd w:val="clear" w:color="auto" w:fill="auto"/>
            <w:vAlign w:val="center"/>
          </w:tcPr>
          <w:p w14:paraId="063B0E00" w14:textId="09E1061C" w:rsidR="00EF7B32" w:rsidRPr="000A4D90" w:rsidRDefault="0059164C" w:rsidP="008A0081">
            <w:pPr>
              <w:spacing w:after="0"/>
              <w:jc w:val="center"/>
              <w:rPr>
                <w:rFonts w:ascii="Times New Roman" w:hAnsi="Times New Roman"/>
              </w:rPr>
            </w:pPr>
            <w:r w:rsidRPr="008A0081">
              <w:rPr>
                <w:rFonts w:ascii="Times New Roman" w:hAnsi="Times New Roman"/>
                <w:noProof/>
                <w:sz w:val="24"/>
              </w:rPr>
              <w:drawing>
                <wp:inline distT="0" distB="0" distL="0" distR="0" wp14:anchorId="43091656" wp14:editId="142B149B">
                  <wp:extent cx="2225721" cy="1440000"/>
                  <wp:effectExtent l="0" t="0" r="3175" b="8255"/>
                  <wp:docPr id="104"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pic:cNvPicPr>
                            <a:picLocks noChangeAspect="1" noChangeArrowheads="1"/>
                          </pic:cNvPicPr>
                        </pic:nvPicPr>
                        <pic:blipFill>
                          <a:blip r:embed="rId138">
                            <a:extLst>
                              <a:ext uri="{28A0092B-C50C-407E-A947-70E740481C1C}">
                                <a14:useLocalDpi xmlns:a14="http://schemas.microsoft.com/office/drawing/2010/main" val="0"/>
                              </a:ext>
                            </a:extLst>
                          </a:blip>
                          <a:srcRect l="42946" t="81291" r="43915" b="3760"/>
                          <a:stretch>
                            <a:fillRect/>
                          </a:stretch>
                        </pic:blipFill>
                        <pic:spPr bwMode="auto">
                          <a:xfrm>
                            <a:off x="0" y="0"/>
                            <a:ext cx="2225721" cy="1440000"/>
                          </a:xfrm>
                          <a:prstGeom prst="rect">
                            <a:avLst/>
                          </a:prstGeom>
                          <a:noFill/>
                          <a:ln>
                            <a:noFill/>
                          </a:ln>
                        </pic:spPr>
                      </pic:pic>
                    </a:graphicData>
                  </a:graphic>
                </wp:inline>
              </w:drawing>
            </w:r>
            <w:r w:rsidR="00EF7B32" w:rsidRPr="008A0081">
              <w:rPr>
                <w:rFonts w:ascii="Times New Roman" w:hAnsi="Times New Roman"/>
                <w:sz w:val="24"/>
              </w:rPr>
              <w:t>e)</w:t>
            </w:r>
          </w:p>
        </w:tc>
        <w:tc>
          <w:tcPr>
            <w:tcW w:w="4394" w:type="dxa"/>
            <w:shd w:val="clear" w:color="auto" w:fill="auto"/>
            <w:vAlign w:val="center"/>
          </w:tcPr>
          <w:p w14:paraId="2294D65E" w14:textId="21A44D4C" w:rsidR="00EF7B32" w:rsidRPr="008A0081" w:rsidRDefault="0059164C" w:rsidP="008A0081">
            <w:pPr>
              <w:spacing w:after="0"/>
              <w:jc w:val="center"/>
              <w:rPr>
                <w:rFonts w:ascii="Times New Roman" w:hAnsi="Times New Roman"/>
                <w:sz w:val="24"/>
              </w:rPr>
            </w:pPr>
            <w:r w:rsidRPr="008A0081">
              <w:rPr>
                <w:rFonts w:ascii="Times New Roman" w:hAnsi="Times New Roman"/>
                <w:noProof/>
                <w:sz w:val="24"/>
              </w:rPr>
              <w:drawing>
                <wp:inline distT="0" distB="0" distL="0" distR="0" wp14:anchorId="4EAAB96F" wp14:editId="3F13ADE9">
                  <wp:extent cx="2212232" cy="1440000"/>
                  <wp:effectExtent l="0" t="0" r="0" b="8255"/>
                  <wp:docPr id="105"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139">
                            <a:extLst>
                              <a:ext uri="{28A0092B-C50C-407E-A947-70E740481C1C}">
                                <a14:useLocalDpi xmlns:a14="http://schemas.microsoft.com/office/drawing/2010/main" val="0"/>
                              </a:ext>
                            </a:extLst>
                          </a:blip>
                          <a:srcRect l="43028" t="24554" r="43889" b="60292"/>
                          <a:stretch>
                            <a:fillRect/>
                          </a:stretch>
                        </pic:blipFill>
                        <pic:spPr bwMode="auto">
                          <a:xfrm>
                            <a:off x="0" y="0"/>
                            <a:ext cx="2212232" cy="1440000"/>
                          </a:xfrm>
                          <a:prstGeom prst="rect">
                            <a:avLst/>
                          </a:prstGeom>
                          <a:noFill/>
                          <a:ln>
                            <a:noFill/>
                          </a:ln>
                        </pic:spPr>
                      </pic:pic>
                    </a:graphicData>
                  </a:graphic>
                </wp:inline>
              </w:drawing>
            </w:r>
            <w:r w:rsidR="00EF7B32" w:rsidRPr="008A0081">
              <w:rPr>
                <w:rFonts w:ascii="Times New Roman" w:hAnsi="Times New Roman"/>
                <w:sz w:val="24"/>
              </w:rPr>
              <w:t>f)</w:t>
            </w:r>
          </w:p>
        </w:tc>
      </w:tr>
    </w:tbl>
    <w:p w14:paraId="20BAF4DC" w14:textId="77777777" w:rsidR="00EF7B32" w:rsidRPr="000A4D90" w:rsidRDefault="004F4F50" w:rsidP="00B40E3E">
      <w:pPr>
        <w:spacing w:after="0"/>
        <w:jc w:val="center"/>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lastRenderedPageBreak/>
        <w:t>19</w:t>
      </w:r>
      <w:r w:rsidR="00B048D2" w:rsidRPr="000A4D90">
        <w:rPr>
          <w:rFonts w:ascii="Times New Roman" w:eastAsia="Times New Roman" w:hAnsi="Times New Roman"/>
          <w:bCs/>
          <w:kern w:val="36"/>
          <w:sz w:val="24"/>
          <w:szCs w:val="24"/>
          <w:lang w:eastAsia="x-none"/>
        </w:rPr>
        <w:t xml:space="preserve"> </w:t>
      </w:r>
      <w:r w:rsidR="00EF7B32" w:rsidRPr="000A4D90">
        <w:rPr>
          <w:rFonts w:ascii="Times New Roman" w:eastAsia="Times New Roman" w:hAnsi="Times New Roman"/>
          <w:bCs/>
          <w:kern w:val="36"/>
          <w:sz w:val="24"/>
          <w:szCs w:val="24"/>
          <w:lang w:eastAsia="x-none"/>
        </w:rPr>
        <w:t>pav. Plastikinio slėginio vamzdžio montavimo eiga</w:t>
      </w:r>
    </w:p>
    <w:p w14:paraId="3F505DDC" w14:textId="6D15713F" w:rsidR="00EF7B32" w:rsidRPr="000A4D90" w:rsidRDefault="00EF7B32" w:rsidP="00B40E3E">
      <w:pPr>
        <w:spacing w:after="0"/>
        <w:jc w:val="center"/>
        <w:outlineLvl w:val="0"/>
        <w:rPr>
          <w:rFonts w:ascii="Times New Roman" w:hAnsi="Times New Roman"/>
          <w:sz w:val="20"/>
          <w:szCs w:val="20"/>
          <w:lang w:eastAsia="lt-LT"/>
        </w:rPr>
      </w:pPr>
      <w:r w:rsidRPr="000A4D90">
        <w:rPr>
          <w:rFonts w:ascii="Times New Roman" w:hAnsi="Times New Roman"/>
          <w:sz w:val="20"/>
          <w:szCs w:val="20"/>
          <w:lang w:eastAsia="lt-LT"/>
        </w:rPr>
        <w:t xml:space="preserve">Šaltinis: </w:t>
      </w:r>
      <w:proofErr w:type="spellStart"/>
      <w:r w:rsidRPr="000A4D90">
        <w:rPr>
          <w:rFonts w:ascii="Times New Roman" w:hAnsi="Times New Roman"/>
          <w:i/>
          <w:iCs/>
          <w:sz w:val="20"/>
          <w:szCs w:val="20"/>
          <w:lang w:eastAsia="lt-LT"/>
        </w:rPr>
        <w:t>Wavin</w:t>
      </w:r>
      <w:proofErr w:type="spellEnd"/>
      <w:r w:rsidRPr="000A4D90">
        <w:rPr>
          <w:rFonts w:ascii="Times New Roman" w:hAnsi="Times New Roman"/>
          <w:i/>
          <w:iCs/>
          <w:sz w:val="20"/>
          <w:szCs w:val="20"/>
          <w:lang w:eastAsia="lt-LT"/>
        </w:rPr>
        <w:t xml:space="preserve"> plastikinių </w:t>
      </w:r>
      <w:proofErr w:type="spellStart"/>
      <w:r w:rsidRPr="000A4D90">
        <w:rPr>
          <w:rFonts w:ascii="Times New Roman" w:hAnsi="Times New Roman"/>
          <w:i/>
          <w:iCs/>
          <w:sz w:val="20"/>
          <w:szCs w:val="20"/>
          <w:lang w:eastAsia="lt-LT"/>
        </w:rPr>
        <w:t>slėgiminių</w:t>
      </w:r>
      <w:proofErr w:type="spellEnd"/>
      <w:r w:rsidRPr="000A4D90">
        <w:rPr>
          <w:rFonts w:ascii="Times New Roman" w:hAnsi="Times New Roman"/>
          <w:i/>
          <w:iCs/>
          <w:sz w:val="20"/>
          <w:szCs w:val="20"/>
          <w:lang w:eastAsia="lt-LT"/>
        </w:rPr>
        <w:t xml:space="preserve"> vamzdynų sistemų įrengimas. Projektavimo taisyklės.</w:t>
      </w:r>
      <w:r w:rsidR="000A5B11" w:rsidRPr="000A4D90">
        <w:rPr>
          <w:rFonts w:ascii="Times New Roman" w:hAnsi="Times New Roman"/>
          <w:i/>
          <w:iCs/>
          <w:sz w:val="20"/>
          <w:szCs w:val="20"/>
          <w:lang w:eastAsia="lt-LT"/>
        </w:rPr>
        <w:t xml:space="preserve"> </w:t>
      </w:r>
      <w:r w:rsidRPr="000A4D90">
        <w:rPr>
          <w:rFonts w:ascii="Times New Roman" w:hAnsi="Times New Roman"/>
          <w:sz w:val="20"/>
          <w:szCs w:val="20"/>
          <w:lang w:eastAsia="lt-LT"/>
        </w:rPr>
        <w:t>Prieiga per internetą:</w:t>
      </w:r>
      <w:r w:rsidRPr="000A4D90">
        <w:rPr>
          <w:rFonts w:ascii="Times New Roman" w:hAnsi="Times New Roman"/>
          <w:sz w:val="20"/>
          <w:szCs w:val="20"/>
        </w:rPr>
        <w:t xml:space="preserve"> </w:t>
      </w:r>
      <w:hyperlink r:id="rId140" w:history="1">
        <w:r w:rsidRPr="000A4D90">
          <w:rPr>
            <w:rStyle w:val="Hyperlink"/>
            <w:rFonts w:ascii="Times New Roman" w:hAnsi="Times New Roman"/>
            <w:color w:val="auto"/>
            <w:sz w:val="20"/>
            <w:szCs w:val="20"/>
            <w:lang w:eastAsia="lt-LT"/>
          </w:rPr>
          <w:t>https://www.wavin.com</w:t>
        </w:r>
      </w:hyperlink>
    </w:p>
    <w:p w14:paraId="092D94C5" w14:textId="77777777" w:rsidR="006E34AD" w:rsidRPr="000A4D90" w:rsidRDefault="006E34AD" w:rsidP="00B40E3E">
      <w:pPr>
        <w:spacing w:after="0"/>
        <w:jc w:val="center"/>
        <w:outlineLvl w:val="0"/>
        <w:rPr>
          <w:rFonts w:ascii="Times New Roman" w:hAnsi="Times New Roman"/>
          <w:sz w:val="20"/>
          <w:szCs w:val="20"/>
          <w:lang w:eastAsia="lt-LT"/>
        </w:rPr>
      </w:pPr>
    </w:p>
    <w:p w14:paraId="34B106DC" w14:textId="77777777" w:rsidR="006E34AD" w:rsidRPr="000A4D90" w:rsidRDefault="006E34AD" w:rsidP="00B40E3E">
      <w:pPr>
        <w:spacing w:after="0"/>
        <w:rPr>
          <w:rFonts w:ascii="Times New Roman" w:hAnsi="Times New Roman"/>
          <w:sz w:val="24"/>
          <w:szCs w:val="24"/>
        </w:rPr>
      </w:pPr>
      <w:r w:rsidRPr="000A4D90">
        <w:rPr>
          <w:rFonts w:ascii="Times New Roman" w:hAnsi="Times New Roman"/>
          <w:sz w:val="24"/>
          <w:szCs w:val="24"/>
        </w:rPr>
        <w:t>ATLIKĘ PRAKTINĘ UŽDUOTĮ ATSAKYKITE Į ŠIUOS KLAUSIMUS:</w:t>
      </w:r>
    </w:p>
    <w:p w14:paraId="6DCB3643" w14:textId="4AEC31FA" w:rsidR="005F7EA9" w:rsidRPr="000A4D90" w:rsidRDefault="00076B9D" w:rsidP="00B40E3E">
      <w:pPr>
        <w:spacing w:after="0"/>
        <w:rPr>
          <w:rFonts w:ascii="Times New Roman" w:hAnsi="Times New Roman"/>
          <w:sz w:val="24"/>
          <w:szCs w:val="24"/>
          <w:u w:val="dotted"/>
        </w:rPr>
      </w:pPr>
      <w:r w:rsidRPr="000A4D90">
        <w:rPr>
          <w:rFonts w:ascii="Times New Roman" w:hAnsi="Times New Roman"/>
          <w:sz w:val="24"/>
          <w:szCs w:val="24"/>
        </w:rPr>
        <w:t>5.</w:t>
      </w:r>
      <w:r w:rsidR="00EF7B32" w:rsidRPr="000A4D90">
        <w:rPr>
          <w:rFonts w:ascii="Times New Roman" w:hAnsi="Times New Roman"/>
          <w:sz w:val="24"/>
          <w:szCs w:val="24"/>
        </w:rPr>
        <w:t>1</w:t>
      </w:r>
      <w:r w:rsidR="006E34AD" w:rsidRPr="000A4D90">
        <w:rPr>
          <w:rFonts w:ascii="Times New Roman" w:hAnsi="Times New Roman"/>
          <w:sz w:val="24"/>
          <w:szCs w:val="24"/>
        </w:rPr>
        <w:t>.</w:t>
      </w:r>
      <w:r w:rsidR="00EF7B32" w:rsidRPr="000A4D90">
        <w:rPr>
          <w:rFonts w:ascii="Times New Roman" w:hAnsi="Times New Roman"/>
          <w:sz w:val="24"/>
          <w:szCs w:val="24"/>
        </w:rPr>
        <w:t xml:space="preserve"> Pagal pateikt</w:t>
      </w:r>
      <w:r w:rsidR="002B6D68" w:rsidRPr="000A4D90">
        <w:rPr>
          <w:rFonts w:ascii="Times New Roman" w:hAnsi="Times New Roman"/>
          <w:sz w:val="24"/>
          <w:szCs w:val="24"/>
        </w:rPr>
        <w:t>us</w:t>
      </w:r>
      <w:r w:rsidR="00EF7B32" w:rsidRPr="000A4D90">
        <w:rPr>
          <w:rFonts w:ascii="Times New Roman" w:hAnsi="Times New Roman"/>
          <w:sz w:val="24"/>
          <w:szCs w:val="24"/>
        </w:rPr>
        <w:t xml:space="preserve"> a) </w:t>
      </w:r>
      <w:r w:rsidR="00E233B3" w:rsidRPr="000A4D90">
        <w:rPr>
          <w:rFonts w:ascii="Times New Roman" w:hAnsi="Times New Roman"/>
          <w:sz w:val="24"/>
          <w:szCs w:val="24"/>
        </w:rPr>
        <w:t xml:space="preserve">ir b) </w:t>
      </w:r>
      <w:r w:rsidR="00870D67" w:rsidRPr="000A4D90">
        <w:rPr>
          <w:rFonts w:ascii="Times New Roman" w:hAnsi="Times New Roman"/>
          <w:sz w:val="24"/>
          <w:szCs w:val="24"/>
        </w:rPr>
        <w:t>paveikslėlius</w:t>
      </w:r>
      <w:r w:rsidR="00EF7B32" w:rsidRPr="000A4D90">
        <w:rPr>
          <w:rFonts w:ascii="Times New Roman" w:hAnsi="Times New Roman"/>
          <w:sz w:val="24"/>
          <w:szCs w:val="24"/>
        </w:rPr>
        <w:t xml:space="preserve"> aprašykite kokie reikalavimai taikomi pagrindo įrengimui prieš paklojant vamzdį</w:t>
      </w:r>
      <w:r w:rsidR="00EF7B32" w:rsidRPr="000A4D90">
        <w:rPr>
          <w:rFonts w:ascii="Times New Roman" w:hAnsi="Times New Roman"/>
          <w:sz w:val="24"/>
          <w:szCs w:val="24"/>
          <w:u w:val="dotted"/>
        </w:rPr>
        <w:tab/>
      </w:r>
      <w:r w:rsidR="00EF7B32"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EF7B32" w:rsidRPr="000A4D90">
        <w:rPr>
          <w:rFonts w:ascii="Times New Roman" w:hAnsi="Times New Roman"/>
          <w:sz w:val="24"/>
          <w:szCs w:val="24"/>
          <w:u w:val="dotted"/>
        </w:rPr>
        <w:tab/>
      </w:r>
      <w:r w:rsidR="00EF7B32"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50159D" w:rsidRPr="000A4D90">
        <w:rPr>
          <w:rFonts w:ascii="Times New Roman" w:hAnsi="Times New Roman"/>
          <w:sz w:val="24"/>
          <w:szCs w:val="24"/>
          <w:u w:val="dotted"/>
        </w:rPr>
        <w:tab/>
      </w:r>
      <w:r w:rsidR="00EF7B32" w:rsidRPr="000A4D90">
        <w:rPr>
          <w:rFonts w:ascii="Times New Roman" w:hAnsi="Times New Roman"/>
          <w:sz w:val="24"/>
          <w:szCs w:val="24"/>
          <w:u w:val="dotted"/>
        </w:rPr>
        <w:tab/>
      </w:r>
      <w:r w:rsidR="00EF7B32"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EF7B32" w:rsidRPr="000A4D90">
        <w:rPr>
          <w:rFonts w:ascii="Times New Roman" w:hAnsi="Times New Roman"/>
          <w:sz w:val="24"/>
          <w:szCs w:val="24"/>
          <w:u w:val="dotted"/>
        </w:rPr>
        <w:tab/>
      </w:r>
      <w:r w:rsidR="00EF7B32" w:rsidRPr="000A4D90">
        <w:rPr>
          <w:rFonts w:ascii="Times New Roman" w:hAnsi="Times New Roman"/>
          <w:sz w:val="24"/>
          <w:szCs w:val="24"/>
          <w:u w:val="dotted"/>
        </w:rPr>
        <w:tab/>
      </w:r>
      <w:r w:rsidR="00EF7B32"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EF7B32"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EF7B32" w:rsidRPr="000A4D90">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0A4D90">
        <w:rPr>
          <w:rFonts w:ascii="Times New Roman" w:hAnsi="Times New Roman"/>
          <w:sz w:val="24"/>
          <w:szCs w:val="24"/>
          <w:u w:val="dotted"/>
        </w:rPr>
        <w:t xml:space="preserve"> </w:t>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p>
    <w:p w14:paraId="6DD08704" w14:textId="4B649C41" w:rsidR="002B6D68" w:rsidRPr="000A4D90" w:rsidRDefault="002B6D68" w:rsidP="00B40E3E">
      <w:pPr>
        <w:spacing w:after="0"/>
        <w:rPr>
          <w:rFonts w:ascii="Times New Roman" w:hAnsi="Times New Roman"/>
          <w:sz w:val="24"/>
          <w:szCs w:val="24"/>
          <w:u w:val="dotted"/>
        </w:rPr>
      </w:pPr>
    </w:p>
    <w:p w14:paraId="61E2CF3D" w14:textId="1F05EADA" w:rsidR="005F7EA9" w:rsidRPr="000A4D90" w:rsidRDefault="00076B9D" w:rsidP="00B40E3E">
      <w:pPr>
        <w:spacing w:after="0"/>
        <w:rPr>
          <w:rFonts w:ascii="Times New Roman" w:hAnsi="Times New Roman"/>
          <w:sz w:val="24"/>
          <w:szCs w:val="24"/>
          <w:u w:val="dotted"/>
        </w:rPr>
      </w:pPr>
      <w:r w:rsidRPr="000A4D90">
        <w:rPr>
          <w:rFonts w:ascii="Times New Roman" w:hAnsi="Times New Roman"/>
          <w:sz w:val="24"/>
          <w:szCs w:val="24"/>
        </w:rPr>
        <w:t>5.</w:t>
      </w:r>
      <w:r w:rsidR="002B6D68" w:rsidRPr="000A4D90">
        <w:rPr>
          <w:rFonts w:ascii="Times New Roman" w:hAnsi="Times New Roman"/>
          <w:sz w:val="24"/>
          <w:szCs w:val="24"/>
        </w:rPr>
        <w:t>2</w:t>
      </w:r>
      <w:r w:rsidR="006E34AD" w:rsidRPr="000A4D90">
        <w:rPr>
          <w:rFonts w:ascii="Times New Roman" w:hAnsi="Times New Roman"/>
          <w:sz w:val="24"/>
          <w:szCs w:val="24"/>
        </w:rPr>
        <w:t>.</w:t>
      </w:r>
      <w:r w:rsidR="002B6D68" w:rsidRPr="000A4D90">
        <w:rPr>
          <w:rFonts w:ascii="Times New Roman" w:hAnsi="Times New Roman"/>
          <w:sz w:val="24"/>
          <w:szCs w:val="24"/>
        </w:rPr>
        <w:t xml:space="preserve"> Pagal pateiktus c), d), e), f) </w:t>
      </w:r>
      <w:r w:rsidR="00870D67" w:rsidRPr="000A4D90">
        <w:rPr>
          <w:rFonts w:ascii="Times New Roman" w:hAnsi="Times New Roman"/>
          <w:sz w:val="24"/>
          <w:szCs w:val="24"/>
        </w:rPr>
        <w:t xml:space="preserve">paveikslėlius </w:t>
      </w:r>
      <w:r w:rsidR="002B6D68" w:rsidRPr="000A4D90">
        <w:rPr>
          <w:rFonts w:ascii="Times New Roman" w:hAnsi="Times New Roman"/>
          <w:sz w:val="24"/>
          <w:szCs w:val="24"/>
        </w:rPr>
        <w:t>aprašykite kaip užkasamas vamzdis, kokie reikalavimai taikomi grunto užpylimui ir sutankinimui</w:t>
      </w:r>
      <w:r w:rsidR="002B6D68" w:rsidRPr="000A4D90">
        <w:rPr>
          <w:rFonts w:ascii="Times New Roman" w:hAnsi="Times New Roman"/>
          <w:sz w:val="24"/>
          <w:szCs w:val="24"/>
          <w:u w:val="dotted"/>
        </w:rPr>
        <w:tab/>
      </w:r>
      <w:r w:rsidR="002B6D68"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2B6D68" w:rsidRPr="000A4D90">
        <w:rPr>
          <w:rFonts w:ascii="Times New Roman" w:hAnsi="Times New Roman"/>
          <w:sz w:val="24"/>
          <w:szCs w:val="24"/>
          <w:u w:val="dotted"/>
        </w:rPr>
        <w:tab/>
      </w:r>
      <w:r w:rsidR="002B6D68" w:rsidRPr="000A4D90">
        <w:rPr>
          <w:rFonts w:ascii="Times New Roman" w:hAnsi="Times New Roman"/>
          <w:sz w:val="24"/>
          <w:szCs w:val="24"/>
          <w:u w:val="dotted"/>
        </w:rPr>
        <w:tab/>
      </w:r>
      <w:r w:rsidR="002B6D68" w:rsidRPr="000A4D90">
        <w:rPr>
          <w:rFonts w:ascii="Times New Roman" w:hAnsi="Times New Roman"/>
          <w:sz w:val="24"/>
          <w:szCs w:val="24"/>
          <w:u w:val="dotted"/>
        </w:rPr>
        <w:tab/>
      </w:r>
      <w:r w:rsidR="002B6D68"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2B6D68" w:rsidRPr="000A4D90">
        <w:rPr>
          <w:rFonts w:ascii="Times New Roman" w:hAnsi="Times New Roman"/>
          <w:sz w:val="24"/>
          <w:szCs w:val="24"/>
          <w:u w:val="dotted"/>
        </w:rPr>
        <w:tab/>
      </w:r>
      <w:r w:rsidR="002B6D68" w:rsidRPr="000A4D90">
        <w:rPr>
          <w:rFonts w:ascii="Times New Roman" w:hAnsi="Times New Roman"/>
          <w:sz w:val="24"/>
          <w:szCs w:val="24"/>
          <w:u w:val="dotted"/>
        </w:rPr>
        <w:tab/>
      </w:r>
      <w:r w:rsidR="002B6D68"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2B6D68" w:rsidRPr="000A4D90">
        <w:rPr>
          <w:rFonts w:ascii="Times New Roman" w:hAnsi="Times New Roman"/>
          <w:sz w:val="24"/>
          <w:szCs w:val="24"/>
          <w:u w:val="dotted"/>
        </w:rPr>
        <w:tab/>
      </w:r>
      <w:r w:rsidR="002B6D68" w:rsidRPr="000A4D90">
        <w:rPr>
          <w:rFonts w:ascii="Times New Roman" w:hAnsi="Times New Roman"/>
          <w:sz w:val="24"/>
          <w:szCs w:val="24"/>
          <w:u w:val="dotted"/>
        </w:rPr>
        <w:tab/>
      </w:r>
      <w:r w:rsidR="002B6D68"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2B6D68" w:rsidRPr="000A4D90">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r w:rsidR="0050159D" w:rsidRPr="008A0081">
        <w:rPr>
          <w:rFonts w:ascii="Times New Roman" w:hAnsi="Times New Roman"/>
          <w:sz w:val="24"/>
          <w:szCs w:val="24"/>
          <w:u w:val="dotted"/>
        </w:rPr>
        <w:tab/>
      </w:r>
    </w:p>
    <w:p w14:paraId="1A81119F" w14:textId="0C02C8EC" w:rsidR="00EF69F3" w:rsidRPr="000A4D90" w:rsidRDefault="00EF69F3" w:rsidP="00B40E3E">
      <w:pPr>
        <w:autoSpaceDE w:val="0"/>
        <w:autoSpaceDN w:val="0"/>
        <w:adjustRightInd w:val="0"/>
        <w:spacing w:after="0"/>
        <w:rPr>
          <w:rFonts w:ascii="Times New Roman" w:eastAsia="HelveticaNeueCEU-Light" w:hAnsi="Times New Roman"/>
          <w:sz w:val="24"/>
          <w:szCs w:val="24"/>
        </w:rPr>
      </w:pPr>
    </w:p>
    <w:p w14:paraId="648DC76B" w14:textId="77777777" w:rsidR="00870D67" w:rsidRPr="000A4D90" w:rsidRDefault="00870D67" w:rsidP="00B40E3E">
      <w:pPr>
        <w:autoSpaceDE w:val="0"/>
        <w:autoSpaceDN w:val="0"/>
        <w:adjustRightInd w:val="0"/>
        <w:spacing w:after="0"/>
        <w:rPr>
          <w:rFonts w:ascii="Times New Roman" w:eastAsia="HelveticaNeueCEU-Light" w:hAnsi="Times New Roman"/>
          <w:sz w:val="24"/>
          <w:szCs w:val="24"/>
        </w:rPr>
      </w:pPr>
    </w:p>
    <w:p w14:paraId="2E2838BA" w14:textId="77777777" w:rsidR="00CB7605" w:rsidRPr="000A4D90" w:rsidRDefault="00EF69F3" w:rsidP="00B40E3E">
      <w:pPr>
        <w:spacing w:after="0"/>
        <w:rPr>
          <w:rFonts w:ascii="Times New Roman" w:eastAsia="Times New Roman" w:hAnsi="Times New Roman"/>
          <w:sz w:val="24"/>
          <w:szCs w:val="24"/>
          <w:lang w:eastAsia="lt-LT"/>
        </w:rPr>
      </w:pPr>
      <w:r w:rsidRPr="000A4D90">
        <w:rPr>
          <w:rFonts w:ascii="Times New Roman" w:eastAsia="Times New Roman" w:hAnsi="Times New Roman"/>
          <w:bCs/>
          <w:i/>
          <w:iCs/>
          <w:kern w:val="36"/>
          <w:sz w:val="24"/>
          <w:szCs w:val="24"/>
          <w:lang w:eastAsia="x-none"/>
        </w:rPr>
        <w:t>6</w:t>
      </w:r>
      <w:r w:rsidR="00135B52" w:rsidRPr="000A4D90">
        <w:rPr>
          <w:rFonts w:ascii="Times New Roman" w:eastAsia="Times New Roman" w:hAnsi="Times New Roman"/>
          <w:bCs/>
          <w:i/>
          <w:iCs/>
          <w:kern w:val="36"/>
          <w:sz w:val="24"/>
          <w:szCs w:val="24"/>
          <w:lang w:eastAsia="x-none"/>
        </w:rPr>
        <w:t xml:space="preserve"> užduotis.</w:t>
      </w:r>
      <w:r w:rsidR="00135B52" w:rsidRPr="000A4D90">
        <w:rPr>
          <w:rFonts w:ascii="Times New Roman" w:eastAsia="Times New Roman" w:hAnsi="Times New Roman"/>
          <w:bCs/>
          <w:kern w:val="36"/>
          <w:sz w:val="24"/>
          <w:szCs w:val="24"/>
          <w:lang w:eastAsia="x-none"/>
        </w:rPr>
        <w:t xml:space="preserve"> </w:t>
      </w:r>
      <w:r w:rsidR="000A36D0" w:rsidRPr="000A4D90">
        <w:rPr>
          <w:rFonts w:ascii="Times New Roman" w:eastAsia="Times New Roman" w:hAnsi="Times New Roman"/>
          <w:sz w:val="24"/>
          <w:szCs w:val="24"/>
          <w:lang w:eastAsia="lt-LT"/>
        </w:rPr>
        <w:t>DRENAŽO VAMZDŽIŲ TIPAI IR PASKIRTIS</w:t>
      </w:r>
      <w:r w:rsidR="00CB7605" w:rsidRPr="000A4D90">
        <w:rPr>
          <w:rFonts w:ascii="Times New Roman" w:eastAsia="Times New Roman" w:hAnsi="Times New Roman"/>
          <w:sz w:val="24"/>
          <w:szCs w:val="24"/>
          <w:lang w:eastAsia="lt-LT"/>
        </w:rPr>
        <w:t>.</w:t>
      </w:r>
    </w:p>
    <w:p w14:paraId="38589CB3" w14:textId="77777777" w:rsidR="00CB7605" w:rsidRPr="000A4D90" w:rsidRDefault="000A36D0" w:rsidP="00B40E3E">
      <w:pPr>
        <w:spacing w:after="0"/>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Kuriais atvejais naudojami šie drenažo vamzdžiai?</w:t>
      </w:r>
    </w:p>
    <w:p w14:paraId="748C59BE" w14:textId="421C9632" w:rsidR="000A36D0" w:rsidRPr="000A4D90" w:rsidRDefault="0059164C" w:rsidP="00B40E3E">
      <w:pPr>
        <w:spacing w:after="0"/>
        <w:jc w:val="center"/>
        <w:rPr>
          <w:rFonts w:ascii="Times New Roman" w:hAnsi="Times New Roman"/>
          <w:sz w:val="24"/>
          <w:szCs w:val="24"/>
        </w:rPr>
      </w:pPr>
      <w:r w:rsidRPr="000A4D90">
        <w:rPr>
          <w:rFonts w:ascii="Times New Roman" w:hAnsi="Times New Roman"/>
          <w:noProof/>
          <w:sz w:val="24"/>
          <w:szCs w:val="24"/>
        </w:rPr>
        <w:drawing>
          <wp:inline distT="0" distB="0" distL="0" distR="0" wp14:anchorId="0698A926" wp14:editId="467D1554">
            <wp:extent cx="1847947" cy="1440000"/>
            <wp:effectExtent l="0" t="0" r="0" b="8255"/>
            <wp:docPr id="106"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41">
                      <a:extLst>
                        <a:ext uri="{28A0092B-C50C-407E-A947-70E740481C1C}">
                          <a14:useLocalDpi xmlns:a14="http://schemas.microsoft.com/office/drawing/2010/main" val="0"/>
                        </a:ext>
                      </a:extLst>
                    </a:blip>
                    <a:srcRect l="32439" t="14490" r="59538" b="74361"/>
                    <a:stretch>
                      <a:fillRect/>
                    </a:stretch>
                  </pic:blipFill>
                  <pic:spPr bwMode="auto">
                    <a:xfrm>
                      <a:off x="0" y="0"/>
                      <a:ext cx="1847947" cy="1440000"/>
                    </a:xfrm>
                    <a:prstGeom prst="rect">
                      <a:avLst/>
                    </a:prstGeom>
                    <a:noFill/>
                    <a:ln>
                      <a:noFill/>
                    </a:ln>
                  </pic:spPr>
                </pic:pic>
              </a:graphicData>
            </a:graphic>
          </wp:inline>
        </w:drawing>
      </w:r>
      <w:r w:rsidR="000A36D0" w:rsidRPr="000A4D90">
        <w:rPr>
          <w:rFonts w:ascii="Times New Roman" w:hAnsi="Times New Roman"/>
          <w:sz w:val="24"/>
          <w:szCs w:val="24"/>
        </w:rPr>
        <w:t>a)</w:t>
      </w:r>
      <w:r w:rsidR="008A0081">
        <w:rPr>
          <w:rFonts w:ascii="Times New Roman" w:hAnsi="Times New Roman"/>
          <w:sz w:val="24"/>
          <w:szCs w:val="24"/>
        </w:rPr>
        <w:t xml:space="preserve"> </w:t>
      </w:r>
      <w:r w:rsidRPr="000A4D90">
        <w:rPr>
          <w:rFonts w:ascii="Times New Roman" w:hAnsi="Times New Roman"/>
          <w:noProof/>
          <w:sz w:val="24"/>
          <w:szCs w:val="24"/>
        </w:rPr>
        <w:drawing>
          <wp:inline distT="0" distB="0" distL="0" distR="0" wp14:anchorId="299DD7C5" wp14:editId="4DCCDEA3">
            <wp:extent cx="1916177" cy="1440000"/>
            <wp:effectExtent l="0" t="0" r="8255" b="8255"/>
            <wp:docPr id="107"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a:picLocks noChangeAspect="1" noChangeArrowheads="1"/>
                    </pic:cNvPicPr>
                  </pic:nvPicPr>
                  <pic:blipFill>
                    <a:blip r:embed="rId141">
                      <a:extLst>
                        <a:ext uri="{28A0092B-C50C-407E-A947-70E740481C1C}">
                          <a14:useLocalDpi xmlns:a14="http://schemas.microsoft.com/office/drawing/2010/main" val="0"/>
                        </a:ext>
                      </a:extLst>
                    </a:blip>
                    <a:srcRect l="32497" t="56509" r="59476" b="32755"/>
                    <a:stretch>
                      <a:fillRect/>
                    </a:stretch>
                  </pic:blipFill>
                  <pic:spPr bwMode="auto">
                    <a:xfrm>
                      <a:off x="0" y="0"/>
                      <a:ext cx="1916177" cy="1440000"/>
                    </a:xfrm>
                    <a:prstGeom prst="rect">
                      <a:avLst/>
                    </a:prstGeom>
                    <a:noFill/>
                    <a:ln>
                      <a:noFill/>
                    </a:ln>
                  </pic:spPr>
                </pic:pic>
              </a:graphicData>
            </a:graphic>
          </wp:inline>
        </w:drawing>
      </w:r>
      <w:r w:rsidR="000A36D0" w:rsidRPr="000A4D90">
        <w:rPr>
          <w:rFonts w:ascii="Times New Roman" w:hAnsi="Times New Roman"/>
          <w:sz w:val="24"/>
          <w:szCs w:val="24"/>
        </w:rPr>
        <w:t>b)</w:t>
      </w:r>
      <w:r w:rsidR="008A0081">
        <w:rPr>
          <w:rFonts w:ascii="Times New Roman" w:hAnsi="Times New Roman"/>
          <w:sz w:val="24"/>
          <w:szCs w:val="24"/>
        </w:rPr>
        <w:t xml:space="preserve"> </w:t>
      </w:r>
      <w:r w:rsidRPr="000A4D90">
        <w:rPr>
          <w:rFonts w:ascii="Times New Roman" w:hAnsi="Times New Roman"/>
          <w:noProof/>
          <w:sz w:val="24"/>
          <w:szCs w:val="24"/>
        </w:rPr>
        <w:drawing>
          <wp:inline distT="0" distB="0" distL="0" distR="0" wp14:anchorId="276B668D" wp14:editId="3C527163">
            <wp:extent cx="1931560" cy="1440000"/>
            <wp:effectExtent l="0" t="0" r="0" b="8255"/>
            <wp:docPr id="108"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pic:cNvPicPr>
                      <a:picLocks noChangeAspect="1" noChangeArrowheads="1"/>
                    </pic:cNvPicPr>
                  </pic:nvPicPr>
                  <pic:blipFill>
                    <a:blip r:embed="rId141">
                      <a:extLst>
                        <a:ext uri="{28A0092B-C50C-407E-A947-70E740481C1C}">
                          <a14:useLocalDpi xmlns:a14="http://schemas.microsoft.com/office/drawing/2010/main" val="0"/>
                        </a:ext>
                      </a:extLst>
                    </a:blip>
                    <a:srcRect l="32440" t="79391" r="59621" b="10043"/>
                    <a:stretch>
                      <a:fillRect/>
                    </a:stretch>
                  </pic:blipFill>
                  <pic:spPr bwMode="auto">
                    <a:xfrm>
                      <a:off x="0" y="0"/>
                      <a:ext cx="1931560" cy="1440000"/>
                    </a:xfrm>
                    <a:prstGeom prst="rect">
                      <a:avLst/>
                    </a:prstGeom>
                    <a:noFill/>
                    <a:ln>
                      <a:noFill/>
                    </a:ln>
                  </pic:spPr>
                </pic:pic>
              </a:graphicData>
            </a:graphic>
          </wp:inline>
        </w:drawing>
      </w:r>
      <w:r w:rsidR="000A36D0" w:rsidRPr="000A4D90">
        <w:rPr>
          <w:rFonts w:ascii="Times New Roman" w:hAnsi="Times New Roman"/>
          <w:sz w:val="24"/>
          <w:szCs w:val="24"/>
        </w:rPr>
        <w:t>c)</w:t>
      </w:r>
    </w:p>
    <w:p w14:paraId="475BB5B9" w14:textId="77777777" w:rsidR="000A36D0" w:rsidRPr="000A4D90" w:rsidRDefault="004F4F50" w:rsidP="00B40E3E">
      <w:pPr>
        <w:spacing w:after="0"/>
        <w:jc w:val="center"/>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20</w:t>
      </w:r>
      <w:r w:rsidR="00B048D2" w:rsidRPr="000A4D90">
        <w:rPr>
          <w:rFonts w:ascii="Times New Roman" w:eastAsia="Times New Roman" w:hAnsi="Times New Roman"/>
          <w:bCs/>
          <w:kern w:val="36"/>
          <w:sz w:val="24"/>
          <w:szCs w:val="24"/>
          <w:lang w:eastAsia="x-none"/>
        </w:rPr>
        <w:t xml:space="preserve"> p</w:t>
      </w:r>
      <w:r w:rsidR="000A36D0" w:rsidRPr="000A4D90">
        <w:rPr>
          <w:rFonts w:ascii="Times New Roman" w:eastAsia="Times New Roman" w:hAnsi="Times New Roman"/>
          <w:bCs/>
          <w:kern w:val="36"/>
          <w:sz w:val="24"/>
          <w:szCs w:val="24"/>
          <w:lang w:eastAsia="x-none"/>
        </w:rPr>
        <w:t>av. Drenažo vamzdžiai</w:t>
      </w:r>
      <w:r w:rsidR="00870D67" w:rsidRPr="000A4D90">
        <w:rPr>
          <w:rFonts w:ascii="Times New Roman" w:eastAsia="Times New Roman" w:hAnsi="Times New Roman"/>
          <w:bCs/>
          <w:kern w:val="36"/>
          <w:sz w:val="24"/>
          <w:szCs w:val="24"/>
          <w:lang w:eastAsia="x-none"/>
        </w:rPr>
        <w:t xml:space="preserve"> (a-c)</w:t>
      </w:r>
    </w:p>
    <w:p w14:paraId="24576309" w14:textId="6DB3E2DA" w:rsidR="000A36D0" w:rsidRPr="000A4D90" w:rsidRDefault="000A36D0" w:rsidP="00B40E3E">
      <w:pPr>
        <w:spacing w:after="0"/>
        <w:jc w:val="center"/>
        <w:outlineLvl w:val="0"/>
        <w:rPr>
          <w:rFonts w:ascii="Times New Roman" w:hAnsi="Times New Roman"/>
          <w:sz w:val="20"/>
          <w:szCs w:val="20"/>
          <w:lang w:eastAsia="lt-LT"/>
        </w:rPr>
      </w:pPr>
      <w:r w:rsidRPr="000A4D90">
        <w:rPr>
          <w:rFonts w:ascii="Times New Roman" w:hAnsi="Times New Roman"/>
          <w:sz w:val="20"/>
          <w:szCs w:val="20"/>
          <w:lang w:eastAsia="lt-LT"/>
        </w:rPr>
        <w:t xml:space="preserve">Šaltinis: </w:t>
      </w:r>
      <w:proofErr w:type="spellStart"/>
      <w:r w:rsidRPr="000A4D90">
        <w:rPr>
          <w:rFonts w:ascii="Times New Roman" w:hAnsi="Times New Roman"/>
          <w:i/>
          <w:iCs/>
          <w:sz w:val="20"/>
          <w:szCs w:val="20"/>
          <w:lang w:eastAsia="lt-LT"/>
        </w:rPr>
        <w:t>Wavin</w:t>
      </w:r>
      <w:proofErr w:type="spellEnd"/>
      <w:r w:rsidRPr="000A4D90">
        <w:rPr>
          <w:rFonts w:ascii="Times New Roman" w:hAnsi="Times New Roman"/>
          <w:i/>
          <w:iCs/>
          <w:sz w:val="20"/>
          <w:szCs w:val="20"/>
          <w:lang w:eastAsia="lt-LT"/>
        </w:rPr>
        <w:t xml:space="preserve"> drenažo vamzdžiai ir jungiamosios dalys iš PVC.</w:t>
      </w:r>
      <w:r w:rsidR="000A5B11" w:rsidRPr="000A4D90">
        <w:rPr>
          <w:rFonts w:ascii="Times New Roman" w:hAnsi="Times New Roman"/>
          <w:i/>
          <w:iCs/>
          <w:sz w:val="20"/>
          <w:szCs w:val="20"/>
          <w:lang w:eastAsia="lt-LT"/>
        </w:rPr>
        <w:t xml:space="preserve"> </w:t>
      </w:r>
      <w:r w:rsidRPr="000A4D90">
        <w:rPr>
          <w:rFonts w:ascii="Times New Roman" w:hAnsi="Times New Roman"/>
          <w:sz w:val="20"/>
          <w:szCs w:val="20"/>
          <w:lang w:eastAsia="lt-LT"/>
        </w:rPr>
        <w:t>Prieiga per internetą:</w:t>
      </w:r>
      <w:r w:rsidRPr="000A4D90">
        <w:rPr>
          <w:rFonts w:ascii="Times New Roman" w:hAnsi="Times New Roman"/>
          <w:sz w:val="20"/>
          <w:szCs w:val="20"/>
        </w:rPr>
        <w:t xml:space="preserve"> </w:t>
      </w:r>
      <w:hyperlink r:id="rId142" w:history="1">
        <w:r w:rsidRPr="000A4D90">
          <w:rPr>
            <w:rStyle w:val="Hyperlink"/>
            <w:rFonts w:ascii="Times New Roman" w:hAnsi="Times New Roman"/>
            <w:color w:val="auto"/>
            <w:sz w:val="20"/>
            <w:szCs w:val="20"/>
            <w:lang w:eastAsia="lt-LT"/>
          </w:rPr>
          <w:t>https://www.wavin.com</w:t>
        </w:r>
      </w:hyperlink>
    </w:p>
    <w:p w14:paraId="6F69206D" w14:textId="59A8B66E" w:rsidR="000A36D0" w:rsidRPr="000A4D90" w:rsidRDefault="000A36D0" w:rsidP="00B40E3E">
      <w:pPr>
        <w:spacing w:after="0"/>
        <w:rPr>
          <w:rFonts w:ascii="Times New Roman" w:eastAsia="Times New Roman" w:hAnsi="Times New Roman"/>
          <w:bCs/>
          <w:kern w:val="36"/>
          <w:sz w:val="24"/>
          <w:szCs w:val="24"/>
          <w:lang w:eastAsia="x-none"/>
        </w:rPr>
      </w:pPr>
      <w:r w:rsidRPr="000A4D90">
        <w:rPr>
          <w:rFonts w:ascii="Times New Roman" w:hAnsi="Times New Roman"/>
          <w:sz w:val="24"/>
          <w:szCs w:val="24"/>
        </w:rPr>
        <w:t>a)</w:t>
      </w:r>
      <w:r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p>
    <w:p w14:paraId="2F0DE864" w14:textId="0E7CC32E" w:rsidR="000A36D0" w:rsidRPr="000A4D90" w:rsidRDefault="000A36D0" w:rsidP="00B40E3E">
      <w:pPr>
        <w:spacing w:after="0"/>
        <w:rPr>
          <w:rFonts w:ascii="Times New Roman" w:eastAsia="Times New Roman" w:hAnsi="Times New Roman"/>
          <w:bCs/>
          <w:kern w:val="36"/>
          <w:sz w:val="24"/>
          <w:szCs w:val="24"/>
          <w:lang w:eastAsia="x-none"/>
        </w:rPr>
      </w:pPr>
      <w:r w:rsidRPr="000A4D90">
        <w:rPr>
          <w:rFonts w:ascii="Times New Roman" w:hAnsi="Times New Roman"/>
          <w:sz w:val="24"/>
          <w:szCs w:val="24"/>
        </w:rPr>
        <w:t>b)</w:t>
      </w:r>
      <w:r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p>
    <w:p w14:paraId="4399024B" w14:textId="54E77C80" w:rsidR="000A36D0" w:rsidRPr="000A4D90" w:rsidRDefault="000A36D0" w:rsidP="00B40E3E">
      <w:pPr>
        <w:spacing w:after="0"/>
        <w:rPr>
          <w:rFonts w:ascii="Times New Roman" w:eastAsia="Times New Roman" w:hAnsi="Times New Roman"/>
          <w:bCs/>
          <w:kern w:val="36"/>
          <w:sz w:val="24"/>
          <w:szCs w:val="24"/>
          <w:lang w:eastAsia="x-none"/>
        </w:rPr>
      </w:pPr>
      <w:r w:rsidRPr="000A4D90">
        <w:rPr>
          <w:rFonts w:ascii="Times New Roman" w:hAnsi="Times New Roman"/>
          <w:sz w:val="24"/>
          <w:szCs w:val="24"/>
        </w:rPr>
        <w:t>c)</w:t>
      </w:r>
      <w:r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p>
    <w:p w14:paraId="5FF9D967" w14:textId="41D4B250" w:rsidR="000A36D0" w:rsidRDefault="000A36D0" w:rsidP="00B40E3E">
      <w:pPr>
        <w:spacing w:after="0"/>
        <w:rPr>
          <w:rFonts w:ascii="Times New Roman" w:eastAsia="Times New Roman" w:hAnsi="Times New Roman"/>
          <w:sz w:val="24"/>
          <w:szCs w:val="24"/>
          <w:lang w:eastAsia="lt-LT"/>
        </w:rPr>
      </w:pPr>
    </w:p>
    <w:p w14:paraId="17C98E9E" w14:textId="77777777" w:rsidR="008A0081" w:rsidRPr="000A4D90" w:rsidRDefault="008A0081" w:rsidP="00B40E3E">
      <w:pPr>
        <w:spacing w:after="0"/>
        <w:rPr>
          <w:rFonts w:ascii="Times New Roman" w:eastAsia="Times New Roman" w:hAnsi="Times New Roman"/>
          <w:sz w:val="24"/>
          <w:szCs w:val="24"/>
          <w:lang w:eastAsia="lt-LT"/>
        </w:rPr>
      </w:pPr>
    </w:p>
    <w:p w14:paraId="0F161C50" w14:textId="77777777" w:rsidR="00CB7605" w:rsidRPr="000A4D90" w:rsidRDefault="00EF69F3" w:rsidP="00B40E3E">
      <w:pPr>
        <w:spacing w:after="0"/>
        <w:rPr>
          <w:rFonts w:ascii="Times New Roman" w:eastAsia="Times New Roman" w:hAnsi="Times New Roman"/>
          <w:sz w:val="24"/>
          <w:szCs w:val="24"/>
          <w:lang w:eastAsia="lt-LT"/>
        </w:rPr>
      </w:pPr>
      <w:bookmarkStart w:id="11" w:name="_Hlk61813237"/>
      <w:r w:rsidRPr="000A4D90">
        <w:rPr>
          <w:rFonts w:ascii="Times New Roman" w:eastAsia="Times New Roman" w:hAnsi="Times New Roman"/>
          <w:bCs/>
          <w:i/>
          <w:iCs/>
          <w:kern w:val="36"/>
          <w:sz w:val="24"/>
          <w:szCs w:val="24"/>
          <w:lang w:eastAsia="x-none"/>
        </w:rPr>
        <w:t>7</w:t>
      </w:r>
      <w:r w:rsidR="00C9701E" w:rsidRPr="000A4D90">
        <w:rPr>
          <w:rFonts w:ascii="Times New Roman" w:eastAsia="Times New Roman" w:hAnsi="Times New Roman"/>
          <w:bCs/>
          <w:i/>
          <w:iCs/>
          <w:kern w:val="36"/>
          <w:sz w:val="24"/>
          <w:szCs w:val="24"/>
          <w:lang w:eastAsia="x-none"/>
        </w:rPr>
        <w:t xml:space="preserve"> užduotis. </w:t>
      </w:r>
      <w:r w:rsidR="00C9701E" w:rsidRPr="000A4D90">
        <w:rPr>
          <w:rFonts w:ascii="Times New Roman" w:eastAsia="Times New Roman" w:hAnsi="Times New Roman"/>
          <w:bCs/>
          <w:kern w:val="36"/>
          <w:sz w:val="24"/>
          <w:szCs w:val="24"/>
          <w:lang w:eastAsia="x-none"/>
        </w:rPr>
        <w:t>APIBŪDINKITE</w:t>
      </w:r>
      <w:r w:rsidR="00C9701E" w:rsidRPr="000A4D90">
        <w:rPr>
          <w:rFonts w:ascii="Times New Roman" w:eastAsia="Times New Roman" w:hAnsi="Times New Roman"/>
          <w:bCs/>
          <w:i/>
          <w:iCs/>
          <w:kern w:val="36"/>
          <w:sz w:val="24"/>
          <w:szCs w:val="24"/>
          <w:lang w:eastAsia="x-none"/>
        </w:rPr>
        <w:t xml:space="preserve"> </w:t>
      </w:r>
      <w:r w:rsidR="00C9701E" w:rsidRPr="000A4D90">
        <w:rPr>
          <w:rFonts w:ascii="Times New Roman" w:eastAsia="Times New Roman" w:hAnsi="Times New Roman"/>
          <w:sz w:val="24"/>
          <w:szCs w:val="24"/>
          <w:lang w:eastAsia="lt-LT"/>
        </w:rPr>
        <w:t>ŠILUMOS LAUKŲ TINKLŲ ELEMENTUS</w:t>
      </w:r>
      <w:r w:rsidR="00926AD9" w:rsidRPr="000A4D90">
        <w:rPr>
          <w:rFonts w:ascii="Times New Roman" w:eastAsia="Times New Roman" w:hAnsi="Times New Roman"/>
          <w:sz w:val="24"/>
          <w:szCs w:val="24"/>
          <w:lang w:eastAsia="lt-LT"/>
        </w:rPr>
        <w:t>.</w:t>
      </w:r>
    </w:p>
    <w:bookmarkEnd w:id="11"/>
    <w:p w14:paraId="75BC7220" w14:textId="4AE3FF3C" w:rsidR="005F7EA9" w:rsidRPr="008A0081" w:rsidRDefault="00C9701E" w:rsidP="00B40E3E">
      <w:pPr>
        <w:spacing w:after="0"/>
        <w:rPr>
          <w:rFonts w:ascii="Times New Roman" w:hAnsi="Times New Roman"/>
          <w:sz w:val="24"/>
          <w:szCs w:val="24"/>
          <w:u w:val="dotted"/>
        </w:rPr>
      </w:pPr>
      <w:r w:rsidRPr="008A0081">
        <w:rPr>
          <w:rFonts w:ascii="Times New Roman" w:eastAsia="Times New Roman" w:hAnsi="Times New Roman"/>
          <w:sz w:val="24"/>
          <w:szCs w:val="24"/>
          <w:lang w:eastAsia="lt-LT"/>
        </w:rPr>
        <w:t>Vamzdynai</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p>
    <w:p w14:paraId="3169946B" w14:textId="2A70F7ED" w:rsidR="005F7EA9" w:rsidRPr="008A0081" w:rsidRDefault="00C9701E" w:rsidP="00B40E3E">
      <w:pPr>
        <w:spacing w:after="0"/>
        <w:rPr>
          <w:rFonts w:ascii="Times New Roman" w:hAnsi="Times New Roman"/>
          <w:sz w:val="24"/>
          <w:szCs w:val="24"/>
          <w:u w:val="dotted"/>
        </w:rPr>
      </w:pPr>
      <w:r w:rsidRPr="008A0081">
        <w:rPr>
          <w:rFonts w:ascii="Times New Roman" w:eastAsia="Times New Roman" w:hAnsi="Times New Roman"/>
          <w:sz w:val="24"/>
          <w:szCs w:val="24"/>
          <w:lang w:eastAsia="lt-LT"/>
        </w:rPr>
        <w:t>Armatūra</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p>
    <w:p w14:paraId="68E27FB5" w14:textId="77777777" w:rsidR="005F7EA9" w:rsidRPr="008A0081" w:rsidRDefault="00C9701E" w:rsidP="00B40E3E">
      <w:pPr>
        <w:spacing w:after="0"/>
        <w:rPr>
          <w:rFonts w:ascii="Times New Roman" w:hAnsi="Times New Roman"/>
          <w:sz w:val="24"/>
          <w:szCs w:val="24"/>
          <w:u w:val="dotted"/>
        </w:rPr>
      </w:pPr>
      <w:proofErr w:type="spellStart"/>
      <w:r w:rsidRPr="008A0081">
        <w:rPr>
          <w:rFonts w:ascii="Times New Roman" w:eastAsia="Times New Roman" w:hAnsi="Times New Roman"/>
          <w:sz w:val="24"/>
          <w:szCs w:val="24"/>
          <w:lang w:eastAsia="lt-LT"/>
        </w:rPr>
        <w:t>Flanšai</w:t>
      </w:r>
      <w:proofErr w:type="spellEnd"/>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p>
    <w:p w14:paraId="3F9E66AF" w14:textId="27C38D38" w:rsidR="005F7EA9" w:rsidRPr="008A0081" w:rsidRDefault="00C9701E" w:rsidP="00B40E3E">
      <w:pPr>
        <w:spacing w:after="0"/>
        <w:rPr>
          <w:rFonts w:ascii="Times New Roman" w:hAnsi="Times New Roman"/>
          <w:sz w:val="24"/>
          <w:szCs w:val="24"/>
          <w:u w:val="dotted"/>
        </w:rPr>
      </w:pPr>
      <w:r w:rsidRPr="008A0081">
        <w:rPr>
          <w:rFonts w:ascii="Times New Roman" w:eastAsia="Times New Roman" w:hAnsi="Times New Roman"/>
          <w:sz w:val="24"/>
          <w:szCs w:val="24"/>
          <w:lang w:eastAsia="lt-LT"/>
        </w:rPr>
        <w:t>Aklės</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008A0081" w:rsidRPr="008A0081">
        <w:rPr>
          <w:rFonts w:ascii="Times New Roman" w:hAnsi="Times New Roman"/>
          <w:sz w:val="24"/>
          <w:szCs w:val="24"/>
          <w:u w:val="dotted"/>
        </w:rPr>
        <w:tab/>
      </w:r>
      <w:r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p>
    <w:p w14:paraId="45A13C19" w14:textId="61D7051D" w:rsidR="005F7EA9" w:rsidRPr="008A0081" w:rsidRDefault="00C9701E" w:rsidP="00B40E3E">
      <w:pPr>
        <w:spacing w:after="0"/>
        <w:rPr>
          <w:rFonts w:ascii="Times New Roman" w:hAnsi="Times New Roman"/>
          <w:sz w:val="24"/>
          <w:szCs w:val="24"/>
          <w:u w:val="dotted"/>
        </w:rPr>
      </w:pPr>
      <w:r w:rsidRPr="008A0081">
        <w:rPr>
          <w:rFonts w:ascii="Times New Roman" w:eastAsia="Times New Roman" w:hAnsi="Times New Roman"/>
          <w:sz w:val="24"/>
          <w:szCs w:val="24"/>
          <w:lang w:eastAsia="lt-LT"/>
        </w:rPr>
        <w:t>Fasoninės dalys</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008A0081" w:rsidRPr="008A0081">
        <w:rPr>
          <w:rFonts w:ascii="Times New Roman" w:hAnsi="Times New Roman"/>
          <w:sz w:val="24"/>
          <w:szCs w:val="24"/>
          <w:u w:val="dotted"/>
        </w:rPr>
        <w:tab/>
      </w:r>
      <w:r w:rsidR="008A0081" w:rsidRPr="008A0081">
        <w:rPr>
          <w:rFonts w:ascii="Times New Roman" w:hAnsi="Times New Roman"/>
          <w:sz w:val="24"/>
          <w:szCs w:val="24"/>
          <w:u w:val="dotted"/>
        </w:rPr>
        <w:tab/>
      </w:r>
      <w:r w:rsidR="008A0081" w:rsidRPr="008A0081">
        <w:rPr>
          <w:rFonts w:ascii="Times New Roman" w:hAnsi="Times New Roman"/>
          <w:sz w:val="24"/>
          <w:szCs w:val="24"/>
          <w:u w:val="dotted"/>
        </w:rPr>
        <w:tab/>
      </w:r>
      <w:r w:rsidR="008A0081" w:rsidRPr="008A0081">
        <w:rPr>
          <w:rFonts w:ascii="Times New Roman" w:hAnsi="Times New Roman"/>
          <w:sz w:val="24"/>
          <w:szCs w:val="24"/>
          <w:u w:val="dotted"/>
        </w:rPr>
        <w:tab/>
      </w:r>
      <w:r w:rsidR="008A0081" w:rsidRPr="008A0081">
        <w:rPr>
          <w:rFonts w:ascii="Times New Roman" w:hAnsi="Times New Roman"/>
          <w:sz w:val="24"/>
          <w:szCs w:val="24"/>
          <w:u w:val="dotted"/>
        </w:rPr>
        <w:tab/>
      </w:r>
      <w:r w:rsidR="008A0081" w:rsidRPr="008A0081">
        <w:rPr>
          <w:rFonts w:ascii="Times New Roman" w:hAnsi="Times New Roman"/>
          <w:sz w:val="24"/>
          <w:szCs w:val="24"/>
          <w:u w:val="dotted"/>
        </w:rPr>
        <w:tab/>
      </w:r>
      <w:r w:rsidR="008A0081" w:rsidRPr="008A0081">
        <w:rPr>
          <w:rFonts w:ascii="Times New Roman" w:hAnsi="Times New Roman"/>
          <w:sz w:val="24"/>
          <w:szCs w:val="24"/>
          <w:u w:val="dotted"/>
        </w:rPr>
        <w:tab/>
      </w:r>
      <w:r w:rsidR="008A0081" w:rsidRPr="008A0081">
        <w:rPr>
          <w:rFonts w:ascii="Times New Roman" w:hAnsi="Times New Roman"/>
          <w:sz w:val="24"/>
          <w:szCs w:val="24"/>
          <w:u w:val="dotted"/>
        </w:rPr>
        <w:tab/>
      </w:r>
      <w:r w:rsidR="008A0081" w:rsidRPr="008A0081">
        <w:rPr>
          <w:rFonts w:ascii="Times New Roman" w:hAnsi="Times New Roman"/>
          <w:sz w:val="24"/>
          <w:szCs w:val="24"/>
          <w:u w:val="dotted"/>
        </w:rPr>
        <w:tab/>
      </w:r>
      <w:r w:rsidR="008A0081" w:rsidRPr="008A0081">
        <w:rPr>
          <w:rFonts w:ascii="Times New Roman" w:hAnsi="Times New Roman"/>
          <w:sz w:val="24"/>
          <w:szCs w:val="24"/>
          <w:u w:val="dotted"/>
        </w:rPr>
        <w:tab/>
      </w:r>
      <w:r w:rsidR="008A0081" w:rsidRPr="008A0081">
        <w:rPr>
          <w:rFonts w:ascii="Times New Roman" w:hAnsi="Times New Roman"/>
          <w:sz w:val="24"/>
          <w:szCs w:val="24"/>
          <w:u w:val="dotted"/>
        </w:rPr>
        <w:tab/>
      </w:r>
      <w:r w:rsidR="008A0081" w:rsidRPr="008A0081">
        <w:rPr>
          <w:rFonts w:ascii="Times New Roman" w:hAnsi="Times New Roman"/>
          <w:sz w:val="24"/>
          <w:szCs w:val="24"/>
          <w:u w:val="dotted"/>
        </w:rPr>
        <w:tab/>
      </w:r>
      <w:r w:rsidR="008A0081" w:rsidRPr="008A0081">
        <w:rPr>
          <w:rFonts w:ascii="Times New Roman" w:hAnsi="Times New Roman"/>
          <w:sz w:val="24"/>
          <w:szCs w:val="24"/>
          <w:u w:val="dotted"/>
        </w:rPr>
        <w:tab/>
      </w:r>
      <w:r w:rsidR="008A0081" w:rsidRPr="008A0081">
        <w:rPr>
          <w:rFonts w:ascii="Times New Roman" w:hAnsi="Times New Roman"/>
          <w:sz w:val="24"/>
          <w:szCs w:val="24"/>
          <w:u w:val="dotted"/>
        </w:rPr>
        <w:tab/>
      </w:r>
      <w:r w:rsidR="008A0081" w:rsidRPr="008A0081">
        <w:rPr>
          <w:rFonts w:ascii="Times New Roman" w:hAnsi="Times New Roman"/>
          <w:sz w:val="24"/>
          <w:szCs w:val="24"/>
          <w:u w:val="dotted"/>
        </w:rPr>
        <w:tab/>
      </w:r>
      <w:r w:rsidR="008A0081" w:rsidRPr="008A0081">
        <w:rPr>
          <w:rFonts w:ascii="Times New Roman" w:hAnsi="Times New Roman"/>
          <w:sz w:val="24"/>
          <w:szCs w:val="24"/>
          <w:u w:val="dotted"/>
        </w:rPr>
        <w:tab/>
      </w:r>
      <w:r w:rsidR="008A0081" w:rsidRPr="008A0081">
        <w:rPr>
          <w:rFonts w:ascii="Times New Roman" w:hAnsi="Times New Roman"/>
          <w:sz w:val="24"/>
          <w:szCs w:val="24"/>
          <w:u w:val="dotted"/>
        </w:rPr>
        <w:tab/>
      </w:r>
      <w:r w:rsidR="008A0081"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r w:rsidRPr="008A0081">
        <w:rPr>
          <w:rFonts w:ascii="Times New Roman" w:hAnsi="Times New Roman"/>
          <w:sz w:val="24"/>
          <w:szCs w:val="24"/>
          <w:u w:val="dotted"/>
        </w:rPr>
        <w:tab/>
      </w:r>
    </w:p>
    <w:p w14:paraId="626BC3B8" w14:textId="77777777" w:rsidR="005F7EA9" w:rsidRPr="008A0081" w:rsidRDefault="00C9701E" w:rsidP="00B40E3E">
      <w:pPr>
        <w:spacing w:after="0"/>
        <w:rPr>
          <w:rFonts w:ascii="Times New Roman" w:hAnsi="Times New Roman"/>
          <w:sz w:val="24"/>
          <w:szCs w:val="24"/>
          <w:u w:val="dotted"/>
        </w:rPr>
      </w:pPr>
      <w:r w:rsidRPr="008A0081">
        <w:rPr>
          <w:rFonts w:ascii="Times New Roman" w:eastAsia="Times New Roman" w:hAnsi="Times New Roman"/>
          <w:sz w:val="24"/>
          <w:szCs w:val="24"/>
          <w:lang w:eastAsia="lt-LT"/>
        </w:rPr>
        <w:t>Atramos</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p>
    <w:p w14:paraId="4F4B55E3" w14:textId="54569081" w:rsidR="005F7EA9" w:rsidRPr="008A0081" w:rsidRDefault="00C9701E" w:rsidP="00B40E3E">
      <w:pPr>
        <w:spacing w:after="0"/>
        <w:rPr>
          <w:rFonts w:ascii="Times New Roman" w:hAnsi="Times New Roman"/>
          <w:sz w:val="24"/>
          <w:szCs w:val="24"/>
          <w:u w:val="dotted"/>
        </w:rPr>
      </w:pPr>
      <w:r w:rsidRPr="008A0081">
        <w:rPr>
          <w:rFonts w:ascii="Times New Roman" w:eastAsia="Times New Roman" w:hAnsi="Times New Roman"/>
          <w:sz w:val="24"/>
          <w:szCs w:val="24"/>
          <w:lang w:eastAsia="lt-LT"/>
        </w:rPr>
        <w:t>Kompensatoriai</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p>
    <w:p w14:paraId="3BCBBB91" w14:textId="17F28E5D" w:rsidR="005F7EA9" w:rsidRPr="008A0081" w:rsidRDefault="00C9701E" w:rsidP="00B40E3E">
      <w:pPr>
        <w:spacing w:after="0"/>
        <w:rPr>
          <w:rFonts w:ascii="Times New Roman" w:hAnsi="Times New Roman"/>
          <w:sz w:val="24"/>
          <w:szCs w:val="24"/>
          <w:u w:val="dotted"/>
        </w:rPr>
      </w:pPr>
      <w:r w:rsidRPr="008A0081">
        <w:rPr>
          <w:rFonts w:ascii="Times New Roman" w:eastAsia="Times New Roman" w:hAnsi="Times New Roman"/>
          <w:sz w:val="24"/>
          <w:szCs w:val="24"/>
          <w:lang w:eastAsia="lt-LT"/>
        </w:rPr>
        <w:lastRenderedPageBreak/>
        <w:t>Apžiūros kameros</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p>
    <w:p w14:paraId="39EB465C" w14:textId="4F4C5608" w:rsidR="00233197" w:rsidRPr="008A0081" w:rsidRDefault="00C9701E" w:rsidP="00B40E3E">
      <w:pPr>
        <w:spacing w:after="0"/>
        <w:rPr>
          <w:rFonts w:ascii="Times New Roman" w:hAnsi="Times New Roman"/>
          <w:sz w:val="24"/>
          <w:szCs w:val="24"/>
          <w:u w:val="dotted"/>
        </w:rPr>
      </w:pPr>
      <w:r w:rsidRPr="008A0081">
        <w:rPr>
          <w:rFonts w:ascii="Times New Roman" w:eastAsia="Times New Roman" w:hAnsi="Times New Roman"/>
          <w:sz w:val="24"/>
          <w:szCs w:val="24"/>
          <w:lang w:eastAsia="lt-LT"/>
        </w:rPr>
        <w:t>Izoliacija</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r w:rsidR="000A5B11" w:rsidRPr="008A0081">
        <w:rPr>
          <w:rFonts w:ascii="Times New Roman" w:hAnsi="Times New Roman"/>
          <w:sz w:val="24"/>
          <w:szCs w:val="24"/>
          <w:u w:val="dotted"/>
        </w:rPr>
        <w:t xml:space="preserve"> </w:t>
      </w:r>
      <w:r w:rsidRPr="008A0081">
        <w:rPr>
          <w:rFonts w:ascii="Times New Roman" w:hAnsi="Times New Roman"/>
          <w:sz w:val="24"/>
          <w:szCs w:val="24"/>
          <w:u w:val="dotted"/>
        </w:rPr>
        <w:tab/>
      </w:r>
      <w:r w:rsidRPr="008A0081">
        <w:rPr>
          <w:rFonts w:ascii="Times New Roman" w:hAnsi="Times New Roman"/>
          <w:sz w:val="24"/>
          <w:szCs w:val="24"/>
          <w:u w:val="dotted"/>
        </w:rPr>
        <w:tab/>
      </w:r>
      <w:r w:rsidRPr="008A0081">
        <w:rPr>
          <w:rFonts w:ascii="Times New Roman" w:hAnsi="Times New Roman"/>
          <w:sz w:val="24"/>
          <w:szCs w:val="24"/>
          <w:u w:val="dotted"/>
        </w:rPr>
        <w:tab/>
      </w:r>
    </w:p>
    <w:p w14:paraId="11E78923" w14:textId="3E8D5F5A" w:rsidR="005F7EA9" w:rsidRDefault="005F7EA9" w:rsidP="00B40E3E">
      <w:pPr>
        <w:spacing w:after="0"/>
        <w:rPr>
          <w:rFonts w:ascii="Times New Roman" w:hAnsi="Times New Roman"/>
          <w:sz w:val="24"/>
          <w:szCs w:val="24"/>
          <w:u w:val="dotted"/>
        </w:rPr>
      </w:pPr>
    </w:p>
    <w:p w14:paraId="508FCF7E" w14:textId="77777777" w:rsidR="008A0081" w:rsidRPr="008A0081" w:rsidRDefault="008A0081" w:rsidP="00B40E3E">
      <w:pPr>
        <w:spacing w:after="0"/>
        <w:rPr>
          <w:rFonts w:ascii="Times New Roman" w:hAnsi="Times New Roman"/>
          <w:sz w:val="24"/>
          <w:szCs w:val="24"/>
          <w:u w:val="dotted"/>
        </w:rPr>
      </w:pPr>
    </w:p>
    <w:p w14:paraId="52D04950" w14:textId="77777777" w:rsidR="005F7EA9" w:rsidRPr="000A4D90" w:rsidRDefault="00EF69F3" w:rsidP="00B40E3E">
      <w:pPr>
        <w:spacing w:after="0"/>
        <w:rPr>
          <w:rFonts w:ascii="Times New Roman" w:eastAsia="Times New Roman" w:hAnsi="Times New Roman"/>
          <w:sz w:val="24"/>
          <w:szCs w:val="24"/>
          <w:lang w:eastAsia="lt-LT"/>
        </w:rPr>
      </w:pPr>
      <w:bookmarkStart w:id="12" w:name="_Hlk61813274"/>
      <w:r w:rsidRPr="000A4D90">
        <w:rPr>
          <w:rFonts w:ascii="Times New Roman" w:eastAsia="Times New Roman" w:hAnsi="Times New Roman"/>
          <w:i/>
          <w:iCs/>
          <w:sz w:val="24"/>
          <w:szCs w:val="24"/>
          <w:lang w:eastAsia="lt-LT"/>
        </w:rPr>
        <w:t>8 užduotis.</w:t>
      </w:r>
      <w:r w:rsidRPr="000A4D90">
        <w:rPr>
          <w:rFonts w:ascii="Times New Roman" w:eastAsia="Times New Roman" w:hAnsi="Times New Roman"/>
          <w:sz w:val="24"/>
          <w:szCs w:val="24"/>
          <w:lang w:eastAsia="lt-LT"/>
        </w:rPr>
        <w:t xml:space="preserve"> </w:t>
      </w:r>
      <w:r w:rsidR="00F4130D" w:rsidRPr="000A4D90">
        <w:rPr>
          <w:rFonts w:ascii="Times New Roman" w:eastAsia="Times New Roman" w:hAnsi="Times New Roman"/>
          <w:sz w:val="24"/>
          <w:szCs w:val="24"/>
          <w:lang w:eastAsia="lt-LT"/>
        </w:rPr>
        <w:t>ATSAKYKITE Į KLAUSIMUS</w:t>
      </w:r>
      <w:r w:rsidR="00CB7605" w:rsidRPr="000A4D90">
        <w:rPr>
          <w:rFonts w:ascii="Times New Roman" w:eastAsia="Times New Roman" w:hAnsi="Times New Roman"/>
          <w:sz w:val="24"/>
          <w:szCs w:val="24"/>
          <w:lang w:eastAsia="lt-LT"/>
        </w:rPr>
        <w:t>.</w:t>
      </w:r>
      <w:bookmarkEnd w:id="12"/>
    </w:p>
    <w:p w14:paraId="57AA0BB5" w14:textId="7A84C6EC" w:rsidR="00CB7605" w:rsidRPr="000A4D90" w:rsidRDefault="00F9777D" w:rsidP="00B40E3E">
      <w:pPr>
        <w:spacing w:after="0"/>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1. </w:t>
      </w:r>
      <w:r w:rsidR="00961888" w:rsidRPr="000A4D90">
        <w:rPr>
          <w:rFonts w:ascii="Times New Roman" w:eastAsia="Times New Roman" w:hAnsi="Times New Roman"/>
          <w:sz w:val="24"/>
          <w:szCs w:val="24"/>
          <w:lang w:eastAsia="lt-LT"/>
        </w:rPr>
        <w:t>Kokia vamzdžių klojimo sistema</w:t>
      </w:r>
      <w:r w:rsidR="007C6983" w:rsidRPr="000A4D90">
        <w:rPr>
          <w:rFonts w:ascii="Times New Roman" w:eastAsia="Times New Roman" w:hAnsi="Times New Roman"/>
          <w:sz w:val="24"/>
          <w:szCs w:val="24"/>
          <w:lang w:eastAsia="lt-LT"/>
        </w:rPr>
        <w:t xml:space="preserve"> pavaizduota 21 paveiksle</w:t>
      </w:r>
      <w:r w:rsidR="00961888" w:rsidRPr="000A4D90">
        <w:rPr>
          <w:rFonts w:ascii="Times New Roman" w:eastAsia="Times New Roman" w:hAnsi="Times New Roman"/>
          <w:sz w:val="24"/>
          <w:szCs w:val="24"/>
          <w:lang w:eastAsia="lt-LT"/>
        </w:rPr>
        <w:t>?</w:t>
      </w:r>
    </w:p>
    <w:p w14:paraId="318FF466" w14:textId="77777777" w:rsidR="00961888" w:rsidRPr="000A4D90" w:rsidRDefault="00961888" w:rsidP="00B40E3E">
      <w:pPr>
        <w:spacing w:after="0"/>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a)</w:t>
      </w:r>
      <w:r w:rsidR="00870D67" w:rsidRPr="000A4D90">
        <w:rPr>
          <w:rFonts w:ascii="Times New Roman" w:eastAsia="Times New Roman" w:hAnsi="Times New Roman"/>
          <w:sz w:val="24"/>
          <w:szCs w:val="24"/>
          <w:lang w:eastAsia="lt-LT"/>
        </w:rPr>
        <w:t xml:space="preserve"> </w:t>
      </w:r>
      <w:r w:rsidRPr="000A4D90">
        <w:rPr>
          <w:rFonts w:ascii="Times New Roman" w:eastAsia="Times New Roman" w:hAnsi="Times New Roman"/>
          <w:sz w:val="24"/>
          <w:szCs w:val="24"/>
          <w:lang w:eastAsia="lt-LT"/>
        </w:rPr>
        <w:t>Slėginė nuotekų šalinimo sistema;</w:t>
      </w:r>
    </w:p>
    <w:p w14:paraId="7A9FB821" w14:textId="77777777" w:rsidR="00961888" w:rsidRPr="000A4D90" w:rsidRDefault="00961888" w:rsidP="00B40E3E">
      <w:pPr>
        <w:spacing w:after="0"/>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b)</w:t>
      </w:r>
      <w:r w:rsidR="00870D67" w:rsidRPr="000A4D90">
        <w:rPr>
          <w:rFonts w:ascii="Times New Roman" w:eastAsia="Times New Roman" w:hAnsi="Times New Roman"/>
          <w:sz w:val="24"/>
          <w:szCs w:val="24"/>
          <w:lang w:eastAsia="lt-LT"/>
        </w:rPr>
        <w:t xml:space="preserve"> </w:t>
      </w:r>
      <w:r w:rsidRPr="000A4D90">
        <w:rPr>
          <w:rFonts w:ascii="Times New Roman" w:eastAsia="Times New Roman" w:hAnsi="Times New Roman"/>
          <w:sz w:val="24"/>
          <w:szCs w:val="24"/>
          <w:lang w:eastAsia="lt-LT"/>
        </w:rPr>
        <w:t>Savitakinio vandentiekio sistema;</w:t>
      </w:r>
    </w:p>
    <w:p w14:paraId="5C67CA57" w14:textId="77777777" w:rsidR="00961888" w:rsidRPr="000A4D90" w:rsidRDefault="00961888" w:rsidP="00B40E3E">
      <w:pPr>
        <w:spacing w:after="0"/>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c) Drenažo sistema;</w:t>
      </w:r>
    </w:p>
    <w:p w14:paraId="14CA4B4B" w14:textId="6A56FE33" w:rsidR="00961888" w:rsidRPr="000A4D90" w:rsidRDefault="0059164C" w:rsidP="008A0081">
      <w:pPr>
        <w:spacing w:after="0"/>
        <w:jc w:val="center"/>
        <w:rPr>
          <w:rFonts w:ascii="Times New Roman" w:eastAsia="Times New Roman" w:hAnsi="Times New Roman"/>
          <w:sz w:val="24"/>
          <w:szCs w:val="24"/>
          <w:lang w:eastAsia="lt-LT"/>
        </w:rPr>
      </w:pPr>
      <w:r w:rsidRPr="008A0081">
        <w:rPr>
          <w:rFonts w:ascii="Times New Roman" w:hAnsi="Times New Roman"/>
          <w:noProof/>
          <w:sz w:val="24"/>
        </w:rPr>
        <w:drawing>
          <wp:inline distT="0" distB="0" distL="0" distR="0" wp14:anchorId="5E49FBB9" wp14:editId="2C74E369">
            <wp:extent cx="4040372" cy="3469768"/>
            <wp:effectExtent l="0" t="0" r="0" b="0"/>
            <wp:docPr id="10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43">
                      <a:extLst>
                        <a:ext uri="{28A0092B-C50C-407E-A947-70E740481C1C}">
                          <a14:useLocalDpi xmlns:a14="http://schemas.microsoft.com/office/drawing/2010/main" val="0"/>
                        </a:ext>
                      </a:extLst>
                    </a:blip>
                    <a:srcRect l="40063" t="39030" r="35577" b="23932"/>
                    <a:stretch>
                      <a:fillRect/>
                    </a:stretch>
                  </pic:blipFill>
                  <pic:spPr bwMode="auto">
                    <a:xfrm>
                      <a:off x="0" y="0"/>
                      <a:ext cx="4045421" cy="3474104"/>
                    </a:xfrm>
                    <a:prstGeom prst="rect">
                      <a:avLst/>
                    </a:prstGeom>
                    <a:noFill/>
                    <a:ln>
                      <a:noFill/>
                    </a:ln>
                  </pic:spPr>
                </pic:pic>
              </a:graphicData>
            </a:graphic>
          </wp:inline>
        </w:drawing>
      </w:r>
    </w:p>
    <w:p w14:paraId="2FB72E00" w14:textId="77777777" w:rsidR="004F4F50" w:rsidRPr="000A4D90" w:rsidRDefault="004F4F50" w:rsidP="00B40E3E">
      <w:pPr>
        <w:spacing w:after="0"/>
        <w:jc w:val="center"/>
        <w:rPr>
          <w:rFonts w:ascii="Times New Roman" w:hAnsi="Times New Roman"/>
          <w:sz w:val="24"/>
          <w:szCs w:val="24"/>
          <w:lang w:eastAsia="lt-LT"/>
        </w:rPr>
      </w:pPr>
      <w:r w:rsidRPr="000A4D90">
        <w:rPr>
          <w:rFonts w:ascii="Times New Roman" w:hAnsi="Times New Roman"/>
          <w:sz w:val="24"/>
          <w:szCs w:val="24"/>
          <w:lang w:eastAsia="lt-LT"/>
        </w:rPr>
        <w:t>21</w:t>
      </w:r>
      <w:r w:rsidR="00B048D2" w:rsidRPr="000A4D90">
        <w:rPr>
          <w:rFonts w:ascii="Times New Roman" w:hAnsi="Times New Roman"/>
          <w:sz w:val="24"/>
          <w:szCs w:val="24"/>
          <w:lang w:eastAsia="lt-LT"/>
        </w:rPr>
        <w:t xml:space="preserve"> pav. </w:t>
      </w:r>
      <w:r w:rsidRPr="000A4D90">
        <w:rPr>
          <w:rFonts w:ascii="Times New Roman" w:hAnsi="Times New Roman"/>
          <w:sz w:val="24"/>
          <w:szCs w:val="24"/>
          <w:lang w:eastAsia="lt-LT"/>
        </w:rPr>
        <w:t>Vamzdžių sistema</w:t>
      </w:r>
    </w:p>
    <w:p w14:paraId="216C80DB" w14:textId="77777777" w:rsidR="00CB7605" w:rsidRPr="000A4D90" w:rsidRDefault="00F74DD5" w:rsidP="00B40E3E">
      <w:pPr>
        <w:spacing w:after="0"/>
        <w:jc w:val="center"/>
        <w:rPr>
          <w:rFonts w:ascii="Times New Roman" w:hAnsi="Times New Roman"/>
          <w:sz w:val="24"/>
          <w:szCs w:val="24"/>
          <w:lang w:eastAsia="lt-LT"/>
        </w:rPr>
      </w:pPr>
      <w:r w:rsidRPr="000A4D90">
        <w:rPr>
          <w:rFonts w:ascii="Times New Roman" w:hAnsi="Times New Roman"/>
          <w:sz w:val="20"/>
          <w:szCs w:val="20"/>
          <w:lang w:eastAsia="lt-LT"/>
        </w:rPr>
        <w:t xml:space="preserve">Šaltinis: Slėginio ir savitakinio nuotakyno techninis-ekonominis įvertinimas. </w:t>
      </w:r>
      <w:r w:rsidR="00184FBB" w:rsidRPr="000A4D90">
        <w:rPr>
          <w:rFonts w:ascii="Times New Roman" w:hAnsi="Times New Roman"/>
          <w:sz w:val="20"/>
          <w:szCs w:val="20"/>
          <w:lang w:eastAsia="lt-LT"/>
        </w:rPr>
        <w:t xml:space="preserve">Prieiga per internetą: </w:t>
      </w:r>
      <w:bookmarkStart w:id="13" w:name="_Hlk66906417"/>
      <w:r w:rsidR="00184FBB" w:rsidRPr="000A4D90">
        <w:rPr>
          <w:rFonts w:ascii="Times New Roman" w:eastAsia="Times New Roman" w:hAnsi="Times New Roman"/>
          <w:sz w:val="20"/>
          <w:szCs w:val="20"/>
          <w:lang w:eastAsia="lt-LT"/>
        </w:rPr>
        <w:fldChar w:fldCharType="begin"/>
      </w:r>
      <w:r w:rsidR="00184FBB" w:rsidRPr="000A4D90">
        <w:rPr>
          <w:rFonts w:ascii="Times New Roman" w:eastAsia="Times New Roman" w:hAnsi="Times New Roman"/>
          <w:sz w:val="20"/>
          <w:szCs w:val="20"/>
          <w:lang w:eastAsia="lt-LT"/>
        </w:rPr>
        <w:instrText xml:space="preserve"> HYPERLINK "https://www.vdu.lt/cris/bitstream/20.500.12259/114331/1/mindaugas_banevicius_md.pdf" </w:instrText>
      </w:r>
      <w:r w:rsidR="00184FBB" w:rsidRPr="000A4D90">
        <w:rPr>
          <w:rFonts w:ascii="Times New Roman" w:eastAsia="Times New Roman" w:hAnsi="Times New Roman"/>
          <w:sz w:val="20"/>
          <w:szCs w:val="20"/>
          <w:lang w:eastAsia="lt-LT"/>
        </w:rPr>
        <w:fldChar w:fldCharType="separate"/>
      </w:r>
      <w:r w:rsidR="00184FBB" w:rsidRPr="000A4D90">
        <w:rPr>
          <w:rStyle w:val="Hyperlink"/>
          <w:rFonts w:ascii="Times New Roman" w:eastAsia="Times New Roman" w:hAnsi="Times New Roman"/>
          <w:color w:val="auto"/>
          <w:sz w:val="20"/>
          <w:szCs w:val="20"/>
          <w:lang w:eastAsia="lt-LT"/>
        </w:rPr>
        <w:t>https://www.vdu.lt/cris/bitstream/20.500.12259/114331/1/mindaugas_banevicius_md.pdf</w:t>
      </w:r>
      <w:r w:rsidR="00184FBB" w:rsidRPr="000A4D90">
        <w:rPr>
          <w:rFonts w:ascii="Times New Roman" w:eastAsia="Times New Roman" w:hAnsi="Times New Roman"/>
          <w:sz w:val="20"/>
          <w:szCs w:val="20"/>
          <w:lang w:eastAsia="lt-LT"/>
        </w:rPr>
        <w:fldChar w:fldCharType="end"/>
      </w:r>
      <w:bookmarkEnd w:id="13"/>
    </w:p>
    <w:p w14:paraId="5A9816A4" w14:textId="77777777" w:rsidR="00A835E8" w:rsidRPr="000A4D90" w:rsidRDefault="00A835E8" w:rsidP="00B40E3E">
      <w:pPr>
        <w:spacing w:after="0"/>
        <w:rPr>
          <w:rFonts w:ascii="Times New Roman" w:eastAsia="Times New Roman" w:hAnsi="Times New Roman"/>
          <w:sz w:val="24"/>
          <w:szCs w:val="24"/>
          <w:lang w:eastAsia="lt-LT"/>
        </w:rPr>
      </w:pPr>
    </w:p>
    <w:p w14:paraId="17A97D8D" w14:textId="77777777" w:rsidR="00F4130D" w:rsidRPr="000A4D90" w:rsidRDefault="00F9777D" w:rsidP="00B40E3E">
      <w:pPr>
        <w:spacing w:after="0"/>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2. Koks vamzdžių klojimo būdas pavaizduotas?</w:t>
      </w:r>
    </w:p>
    <w:p w14:paraId="5C425A3F" w14:textId="77777777" w:rsidR="00F9777D" w:rsidRPr="000A4D90" w:rsidRDefault="00F9777D" w:rsidP="00B40E3E">
      <w:pPr>
        <w:spacing w:after="0"/>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a)</w:t>
      </w:r>
      <w:r w:rsidR="00666ECC" w:rsidRPr="000A4D90">
        <w:rPr>
          <w:rFonts w:ascii="Times New Roman" w:eastAsia="Times New Roman" w:hAnsi="Times New Roman"/>
          <w:sz w:val="24"/>
          <w:szCs w:val="24"/>
          <w:lang w:eastAsia="lt-LT"/>
        </w:rPr>
        <w:t xml:space="preserve"> </w:t>
      </w:r>
      <w:proofErr w:type="spellStart"/>
      <w:r w:rsidRPr="000A4D90">
        <w:rPr>
          <w:rFonts w:ascii="Times New Roman" w:eastAsia="Times New Roman" w:hAnsi="Times New Roman"/>
          <w:sz w:val="24"/>
          <w:szCs w:val="24"/>
          <w:lang w:eastAsia="lt-LT"/>
        </w:rPr>
        <w:t>betranšėjinis</w:t>
      </w:r>
      <w:proofErr w:type="spellEnd"/>
      <w:r w:rsidRPr="000A4D90">
        <w:rPr>
          <w:rFonts w:ascii="Times New Roman" w:eastAsia="Times New Roman" w:hAnsi="Times New Roman"/>
          <w:sz w:val="24"/>
          <w:szCs w:val="24"/>
          <w:lang w:eastAsia="lt-LT"/>
        </w:rPr>
        <w:t xml:space="preserve"> vamzdynų klojimas;</w:t>
      </w:r>
    </w:p>
    <w:p w14:paraId="788CFC6C" w14:textId="77777777" w:rsidR="00F9777D" w:rsidRPr="000A4D90" w:rsidRDefault="00F9777D" w:rsidP="00B40E3E">
      <w:pPr>
        <w:spacing w:after="0"/>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b)</w:t>
      </w:r>
      <w:r w:rsidR="00666ECC" w:rsidRPr="000A4D90">
        <w:rPr>
          <w:rFonts w:ascii="Times New Roman" w:eastAsia="Times New Roman" w:hAnsi="Times New Roman"/>
          <w:sz w:val="24"/>
          <w:szCs w:val="24"/>
          <w:lang w:eastAsia="lt-LT"/>
        </w:rPr>
        <w:t xml:space="preserve"> </w:t>
      </w:r>
      <w:r w:rsidRPr="000A4D90">
        <w:rPr>
          <w:rFonts w:ascii="Times New Roman" w:eastAsia="Times New Roman" w:hAnsi="Times New Roman"/>
          <w:sz w:val="24"/>
          <w:szCs w:val="24"/>
          <w:lang w:eastAsia="lt-LT"/>
        </w:rPr>
        <w:t>tranšėjinis vamzdynų klojimas;</w:t>
      </w:r>
    </w:p>
    <w:p w14:paraId="53BCBDC2" w14:textId="77777777" w:rsidR="00F4130D" w:rsidRPr="000A4D90" w:rsidRDefault="00F4130D" w:rsidP="00B40E3E">
      <w:pPr>
        <w:spacing w:after="0"/>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c)</w:t>
      </w:r>
      <w:r w:rsidR="00666ECC" w:rsidRPr="000A4D90">
        <w:rPr>
          <w:rFonts w:ascii="Times New Roman" w:eastAsia="Times New Roman" w:hAnsi="Times New Roman"/>
          <w:sz w:val="24"/>
          <w:szCs w:val="24"/>
          <w:lang w:eastAsia="lt-LT"/>
        </w:rPr>
        <w:t xml:space="preserve"> </w:t>
      </w:r>
      <w:r w:rsidRPr="000A4D90">
        <w:rPr>
          <w:rFonts w:ascii="Times New Roman" w:eastAsia="Times New Roman" w:hAnsi="Times New Roman"/>
          <w:sz w:val="24"/>
          <w:szCs w:val="24"/>
          <w:lang w:eastAsia="lt-LT"/>
        </w:rPr>
        <w:t>atviras vamzdynų klojimas.</w:t>
      </w:r>
    </w:p>
    <w:p w14:paraId="0AC8A581" w14:textId="161897A3" w:rsidR="00F4130D" w:rsidRPr="008A0081" w:rsidRDefault="0059164C" w:rsidP="008A0081">
      <w:pPr>
        <w:spacing w:after="0"/>
        <w:jc w:val="center"/>
        <w:rPr>
          <w:rFonts w:ascii="Times New Roman" w:hAnsi="Times New Roman"/>
          <w:sz w:val="24"/>
        </w:rPr>
      </w:pPr>
      <w:r w:rsidRPr="008A0081">
        <w:rPr>
          <w:rFonts w:ascii="Times New Roman" w:hAnsi="Times New Roman"/>
          <w:noProof/>
          <w:sz w:val="24"/>
        </w:rPr>
        <w:drawing>
          <wp:inline distT="0" distB="0" distL="0" distR="0" wp14:anchorId="574AD381" wp14:editId="37C18503">
            <wp:extent cx="5911215" cy="1262380"/>
            <wp:effectExtent l="0" t="0" r="0" b="0"/>
            <wp:docPr id="110" name="Picture 11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11215" cy="1262380"/>
                    </a:xfrm>
                    <a:prstGeom prst="rect">
                      <a:avLst/>
                    </a:prstGeom>
                    <a:noFill/>
                    <a:ln>
                      <a:noFill/>
                    </a:ln>
                  </pic:spPr>
                </pic:pic>
              </a:graphicData>
            </a:graphic>
          </wp:inline>
        </w:drawing>
      </w:r>
    </w:p>
    <w:p w14:paraId="4E81FA2A" w14:textId="77777777" w:rsidR="004F4F50" w:rsidRPr="000A4D90" w:rsidRDefault="004F4F50" w:rsidP="00B40E3E">
      <w:pPr>
        <w:spacing w:after="0"/>
        <w:jc w:val="center"/>
        <w:outlineLvl w:val="0"/>
        <w:rPr>
          <w:rFonts w:ascii="Times New Roman" w:hAnsi="Times New Roman"/>
          <w:sz w:val="20"/>
          <w:szCs w:val="20"/>
          <w:lang w:eastAsia="lt-LT"/>
        </w:rPr>
      </w:pPr>
      <w:r w:rsidRPr="000A4D90">
        <w:rPr>
          <w:rFonts w:ascii="Times New Roman" w:hAnsi="Times New Roman"/>
          <w:sz w:val="24"/>
          <w:szCs w:val="24"/>
          <w:lang w:eastAsia="lt-LT"/>
        </w:rPr>
        <w:t>22</w:t>
      </w:r>
      <w:r w:rsidR="00B048D2" w:rsidRPr="000A4D90">
        <w:rPr>
          <w:rFonts w:ascii="Times New Roman" w:hAnsi="Times New Roman"/>
          <w:sz w:val="24"/>
          <w:szCs w:val="24"/>
          <w:lang w:eastAsia="lt-LT"/>
        </w:rPr>
        <w:t xml:space="preserve"> pav.</w:t>
      </w:r>
      <w:r w:rsidR="00B048D2" w:rsidRPr="000A4D90">
        <w:rPr>
          <w:rFonts w:ascii="Times New Roman" w:hAnsi="Times New Roman"/>
          <w:sz w:val="20"/>
          <w:szCs w:val="20"/>
          <w:lang w:eastAsia="lt-LT"/>
        </w:rPr>
        <w:t xml:space="preserve"> </w:t>
      </w:r>
      <w:r w:rsidRPr="008A0081">
        <w:rPr>
          <w:rFonts w:ascii="Times New Roman" w:hAnsi="Times New Roman"/>
          <w:sz w:val="24"/>
          <w:lang w:eastAsia="lt-LT"/>
        </w:rPr>
        <w:t>Vamzdžių klojimo būdas</w:t>
      </w:r>
    </w:p>
    <w:p w14:paraId="67DFE223" w14:textId="77777777" w:rsidR="005F7EA9" w:rsidRPr="000A4D90" w:rsidRDefault="00F74DD5" w:rsidP="00B40E3E">
      <w:pPr>
        <w:spacing w:after="0"/>
        <w:jc w:val="center"/>
        <w:outlineLvl w:val="0"/>
        <w:rPr>
          <w:rFonts w:ascii="Times New Roman" w:eastAsia="Times New Roman" w:hAnsi="Times New Roman"/>
          <w:sz w:val="24"/>
          <w:szCs w:val="24"/>
          <w:lang w:eastAsia="lt-LT"/>
        </w:rPr>
      </w:pPr>
      <w:r w:rsidRPr="000A4D90">
        <w:rPr>
          <w:rFonts w:ascii="Times New Roman" w:hAnsi="Times New Roman"/>
          <w:sz w:val="20"/>
          <w:szCs w:val="20"/>
          <w:lang w:eastAsia="lt-LT"/>
        </w:rPr>
        <w:t xml:space="preserve">Šaltinis: </w:t>
      </w:r>
      <w:r w:rsidR="00666ECC" w:rsidRPr="000A4D90">
        <w:rPr>
          <w:rFonts w:ascii="Times New Roman" w:hAnsi="Times New Roman"/>
          <w:sz w:val="20"/>
          <w:szCs w:val="20"/>
          <w:lang w:eastAsia="lt-LT"/>
        </w:rPr>
        <w:t>Vandentiekio</w:t>
      </w:r>
      <w:r w:rsidRPr="000A4D90">
        <w:rPr>
          <w:rFonts w:ascii="Times New Roman" w:hAnsi="Times New Roman"/>
          <w:sz w:val="20"/>
          <w:szCs w:val="20"/>
          <w:lang w:eastAsia="lt-LT"/>
        </w:rPr>
        <w:t xml:space="preserve">, kanalizacijos įvedimas ir kiti darbai. </w:t>
      </w:r>
      <w:r w:rsidR="00184FBB" w:rsidRPr="000A4D90">
        <w:rPr>
          <w:rFonts w:ascii="Times New Roman" w:hAnsi="Times New Roman"/>
          <w:sz w:val="20"/>
          <w:szCs w:val="20"/>
          <w:lang w:eastAsia="lt-LT"/>
        </w:rPr>
        <w:t xml:space="preserve">Prieiga per internetą: </w:t>
      </w:r>
      <w:hyperlink r:id="rId145" w:history="1">
        <w:r w:rsidR="00184FBB" w:rsidRPr="000A4D90">
          <w:rPr>
            <w:rStyle w:val="Hyperlink"/>
            <w:rFonts w:ascii="Times New Roman" w:eastAsia="Times New Roman" w:hAnsi="Times New Roman"/>
            <w:color w:val="auto"/>
            <w:sz w:val="24"/>
            <w:szCs w:val="24"/>
            <w:lang w:eastAsia="lt-LT"/>
          </w:rPr>
          <w:t>http://aglinta.lt/</w:t>
        </w:r>
      </w:hyperlink>
    </w:p>
    <w:p w14:paraId="66E619FA" w14:textId="1B996C63" w:rsidR="00AA3D49" w:rsidRPr="000A4D90" w:rsidRDefault="00AA3D49" w:rsidP="00B40E3E">
      <w:pPr>
        <w:spacing w:after="0"/>
        <w:rPr>
          <w:rFonts w:ascii="Times New Roman" w:eastAsia="Times New Roman" w:hAnsi="Times New Roman"/>
          <w:sz w:val="24"/>
          <w:szCs w:val="24"/>
          <w:lang w:eastAsia="lt-LT"/>
        </w:rPr>
      </w:pPr>
    </w:p>
    <w:p w14:paraId="5FB72D47" w14:textId="75B9DFEE" w:rsidR="005F7EA9" w:rsidRPr="000A4D90" w:rsidRDefault="00F4130D" w:rsidP="00B40E3E">
      <w:pPr>
        <w:spacing w:after="0"/>
        <w:rPr>
          <w:rFonts w:ascii="Times New Roman" w:hAnsi="Times New Roman"/>
          <w:sz w:val="24"/>
          <w:szCs w:val="24"/>
          <w:u w:val="dotted"/>
        </w:rPr>
      </w:pPr>
      <w:r w:rsidRPr="000A4D90">
        <w:rPr>
          <w:rFonts w:ascii="Times New Roman" w:eastAsia="Times New Roman" w:hAnsi="Times New Roman"/>
          <w:sz w:val="24"/>
          <w:szCs w:val="24"/>
          <w:lang w:eastAsia="lt-LT"/>
        </w:rPr>
        <w:t xml:space="preserve">3. Pateikite </w:t>
      </w:r>
      <w:proofErr w:type="spellStart"/>
      <w:r w:rsidRPr="000A4D90">
        <w:rPr>
          <w:rFonts w:ascii="Times New Roman" w:eastAsia="Times New Roman" w:hAnsi="Times New Roman"/>
          <w:sz w:val="24"/>
          <w:szCs w:val="24"/>
          <w:lang w:eastAsia="lt-LT"/>
        </w:rPr>
        <w:t>betranšėjinių</w:t>
      </w:r>
      <w:proofErr w:type="spellEnd"/>
      <w:r w:rsidRPr="000A4D90">
        <w:rPr>
          <w:rFonts w:ascii="Times New Roman" w:eastAsia="Times New Roman" w:hAnsi="Times New Roman"/>
          <w:sz w:val="24"/>
          <w:szCs w:val="24"/>
          <w:lang w:eastAsia="lt-LT"/>
        </w:rPr>
        <w:t xml:space="preserve"> vamzdžių klojimo privalumus</w:t>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00AA3D49" w:rsidRPr="000A4D90">
        <w:rPr>
          <w:rFonts w:ascii="Times New Roman" w:hAnsi="Times New Roman"/>
          <w:sz w:val="24"/>
          <w:szCs w:val="24"/>
          <w:u w:val="dotted"/>
        </w:rPr>
        <w:tab/>
      </w:r>
      <w:r w:rsidR="00AA3D49"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AA3D49" w:rsidRPr="000A4D90">
        <w:rPr>
          <w:rFonts w:ascii="Times New Roman" w:hAnsi="Times New Roman"/>
          <w:sz w:val="24"/>
          <w:szCs w:val="24"/>
          <w:u w:val="dotted"/>
        </w:rPr>
        <w:tab/>
      </w:r>
      <w:r w:rsidR="00AA3D49" w:rsidRPr="000A4D90">
        <w:rPr>
          <w:rFonts w:ascii="Times New Roman" w:hAnsi="Times New Roman"/>
          <w:sz w:val="24"/>
          <w:szCs w:val="24"/>
          <w:u w:val="dotted"/>
        </w:rPr>
        <w:tab/>
      </w:r>
      <w:r w:rsidR="00AA3D49" w:rsidRPr="000A4D90">
        <w:rPr>
          <w:rFonts w:ascii="Times New Roman" w:hAnsi="Times New Roman"/>
          <w:sz w:val="24"/>
          <w:szCs w:val="24"/>
          <w:u w:val="dotted"/>
        </w:rPr>
        <w:tab/>
      </w:r>
      <w:r w:rsidR="00AA3D49" w:rsidRPr="000A4D90">
        <w:rPr>
          <w:rFonts w:ascii="Times New Roman" w:hAnsi="Times New Roman"/>
          <w:sz w:val="24"/>
          <w:szCs w:val="24"/>
          <w:u w:val="dotted"/>
        </w:rPr>
        <w:tab/>
      </w:r>
      <w:r w:rsidR="00AA3D49"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AA3D49" w:rsidRPr="000A4D90">
        <w:rPr>
          <w:rFonts w:ascii="Times New Roman" w:hAnsi="Times New Roman"/>
          <w:sz w:val="24"/>
          <w:szCs w:val="24"/>
          <w:u w:val="dotted"/>
        </w:rPr>
        <w:tab/>
      </w:r>
      <w:r w:rsidR="00AA3D49" w:rsidRPr="000A4D90">
        <w:rPr>
          <w:rFonts w:ascii="Times New Roman" w:hAnsi="Times New Roman"/>
          <w:sz w:val="24"/>
          <w:szCs w:val="24"/>
          <w:u w:val="dotted"/>
        </w:rPr>
        <w:tab/>
      </w:r>
      <w:r w:rsidR="00AA3D49" w:rsidRPr="000A4D90">
        <w:rPr>
          <w:rFonts w:ascii="Times New Roman" w:hAnsi="Times New Roman"/>
          <w:sz w:val="24"/>
          <w:szCs w:val="24"/>
          <w:u w:val="dotted"/>
        </w:rPr>
        <w:tab/>
      </w:r>
      <w:r w:rsidR="00AA3D49" w:rsidRPr="000A4D90">
        <w:rPr>
          <w:rFonts w:ascii="Times New Roman" w:hAnsi="Times New Roman"/>
          <w:sz w:val="24"/>
          <w:szCs w:val="24"/>
          <w:u w:val="dotted"/>
        </w:rPr>
        <w:tab/>
      </w:r>
      <w:r w:rsidR="00AA3D49"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AA3D49" w:rsidRPr="000A4D90">
        <w:rPr>
          <w:rFonts w:ascii="Times New Roman" w:hAnsi="Times New Roman"/>
          <w:sz w:val="24"/>
          <w:szCs w:val="24"/>
          <w:u w:val="dotted"/>
        </w:rPr>
        <w:tab/>
      </w:r>
      <w:r w:rsidR="00AA3D49" w:rsidRPr="000A4D90">
        <w:rPr>
          <w:rFonts w:ascii="Times New Roman" w:hAnsi="Times New Roman"/>
          <w:sz w:val="24"/>
          <w:szCs w:val="24"/>
          <w:u w:val="dotted"/>
        </w:rPr>
        <w:tab/>
      </w:r>
      <w:r w:rsidR="00AA3D49" w:rsidRPr="000A4D90">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AA3D49" w:rsidRPr="000A4D90">
        <w:rPr>
          <w:rFonts w:ascii="Times New Roman" w:hAnsi="Times New Roman"/>
          <w:sz w:val="24"/>
          <w:szCs w:val="24"/>
          <w:u w:val="dotted"/>
        </w:rPr>
        <w:tab/>
      </w:r>
      <w:r w:rsidR="00AA3D49"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AA3D49" w:rsidRPr="000A4D90">
        <w:rPr>
          <w:rFonts w:ascii="Times New Roman" w:hAnsi="Times New Roman"/>
          <w:sz w:val="24"/>
          <w:szCs w:val="24"/>
          <w:u w:val="dotted"/>
        </w:rPr>
        <w:tab/>
      </w:r>
      <w:r w:rsidR="00AA3D49" w:rsidRPr="000A4D90">
        <w:rPr>
          <w:rFonts w:ascii="Times New Roman" w:hAnsi="Times New Roman"/>
          <w:sz w:val="24"/>
          <w:szCs w:val="24"/>
          <w:u w:val="dotted"/>
        </w:rPr>
        <w:tab/>
      </w:r>
      <w:r w:rsidR="00AA3D49" w:rsidRPr="000A4D90">
        <w:rPr>
          <w:rFonts w:ascii="Times New Roman" w:hAnsi="Times New Roman"/>
          <w:sz w:val="24"/>
          <w:szCs w:val="24"/>
          <w:u w:val="dotted"/>
        </w:rPr>
        <w:tab/>
      </w:r>
    </w:p>
    <w:p w14:paraId="3E97E4B1" w14:textId="77777777" w:rsidR="008A0081" w:rsidRDefault="008A0081" w:rsidP="00B40E3E">
      <w:pPr>
        <w:spacing w:after="0"/>
        <w:rPr>
          <w:rFonts w:ascii="Times New Roman" w:eastAsia="Times New Roman" w:hAnsi="Times New Roman"/>
          <w:bCs/>
          <w:i/>
          <w:iCs/>
          <w:kern w:val="36"/>
          <w:sz w:val="24"/>
          <w:szCs w:val="24"/>
          <w:lang w:eastAsia="x-none"/>
        </w:rPr>
      </w:pPr>
      <w:bookmarkStart w:id="14" w:name="_Hlk61813360"/>
    </w:p>
    <w:p w14:paraId="33BAABD2" w14:textId="77777777" w:rsidR="008A0081" w:rsidRDefault="008A0081" w:rsidP="00B40E3E">
      <w:pPr>
        <w:spacing w:after="0"/>
        <w:rPr>
          <w:rFonts w:ascii="Times New Roman" w:eastAsia="Times New Roman" w:hAnsi="Times New Roman"/>
          <w:bCs/>
          <w:i/>
          <w:iCs/>
          <w:kern w:val="36"/>
          <w:sz w:val="24"/>
          <w:szCs w:val="24"/>
          <w:lang w:eastAsia="x-none"/>
        </w:rPr>
      </w:pPr>
    </w:p>
    <w:p w14:paraId="2B528E85" w14:textId="642D2A3F" w:rsidR="00CB7605" w:rsidRPr="000A4D90" w:rsidRDefault="00EF69F3" w:rsidP="00B40E3E">
      <w:pPr>
        <w:spacing w:after="0"/>
        <w:rPr>
          <w:rFonts w:ascii="Times New Roman" w:eastAsia="Times New Roman" w:hAnsi="Times New Roman"/>
          <w:sz w:val="24"/>
          <w:szCs w:val="24"/>
          <w:lang w:eastAsia="lt-LT"/>
        </w:rPr>
      </w:pPr>
      <w:r w:rsidRPr="000A4D90">
        <w:rPr>
          <w:rFonts w:ascii="Times New Roman" w:eastAsia="Times New Roman" w:hAnsi="Times New Roman"/>
          <w:bCs/>
          <w:i/>
          <w:iCs/>
          <w:kern w:val="36"/>
          <w:sz w:val="24"/>
          <w:szCs w:val="24"/>
          <w:lang w:eastAsia="x-none"/>
        </w:rPr>
        <w:lastRenderedPageBreak/>
        <w:t>9</w:t>
      </w:r>
      <w:r w:rsidR="001D1825" w:rsidRPr="000A4D90">
        <w:rPr>
          <w:rFonts w:ascii="Times New Roman" w:eastAsia="Times New Roman" w:hAnsi="Times New Roman"/>
          <w:bCs/>
          <w:i/>
          <w:iCs/>
          <w:kern w:val="36"/>
          <w:sz w:val="24"/>
          <w:szCs w:val="24"/>
          <w:lang w:eastAsia="x-none"/>
        </w:rPr>
        <w:t xml:space="preserve"> užduotis.</w:t>
      </w:r>
      <w:r w:rsidR="001D1825" w:rsidRPr="000A4D90">
        <w:rPr>
          <w:rFonts w:ascii="Times New Roman" w:eastAsia="Times New Roman" w:hAnsi="Times New Roman"/>
          <w:bCs/>
          <w:kern w:val="36"/>
          <w:sz w:val="24"/>
          <w:szCs w:val="24"/>
          <w:lang w:eastAsia="x-none"/>
        </w:rPr>
        <w:t xml:space="preserve"> </w:t>
      </w:r>
      <w:r w:rsidR="00184FBB" w:rsidRPr="000A4D90">
        <w:rPr>
          <w:rFonts w:ascii="Times New Roman" w:eastAsia="Times New Roman" w:hAnsi="Times New Roman"/>
          <w:sz w:val="24"/>
          <w:szCs w:val="24"/>
          <w:lang w:eastAsia="lt-LT"/>
        </w:rPr>
        <w:t>DRENAŽO VAMZDŽIŲ MONTAVIMAS</w:t>
      </w:r>
      <w:r w:rsidR="00926AD9" w:rsidRPr="000A4D90">
        <w:rPr>
          <w:rFonts w:ascii="Times New Roman" w:eastAsia="Times New Roman" w:hAnsi="Times New Roman"/>
          <w:sz w:val="24"/>
          <w:szCs w:val="24"/>
          <w:lang w:eastAsia="lt-LT"/>
        </w:rPr>
        <w:t>.</w:t>
      </w:r>
    </w:p>
    <w:bookmarkEnd w:id="14"/>
    <w:p w14:paraId="19325372" w14:textId="77777777" w:rsidR="006E34AD" w:rsidRPr="000A4D90" w:rsidRDefault="006E34AD" w:rsidP="00B40E3E">
      <w:pPr>
        <w:spacing w:after="0"/>
        <w:rPr>
          <w:rFonts w:ascii="Times New Roman" w:eastAsia="Times New Roman" w:hAnsi="Times New Roman"/>
          <w:sz w:val="24"/>
          <w:szCs w:val="24"/>
          <w:lang w:eastAsia="lt-LT"/>
        </w:rPr>
      </w:pPr>
      <w:r w:rsidRPr="000A4D90">
        <w:rPr>
          <w:rFonts w:ascii="Times New Roman" w:eastAsia="Times New Roman" w:hAnsi="Times New Roman"/>
          <w:i/>
          <w:iCs/>
          <w:sz w:val="24"/>
          <w:szCs w:val="24"/>
          <w:lang w:eastAsia="lt-LT"/>
        </w:rPr>
        <w:t>Praktinės užduoties tikslas:</w:t>
      </w:r>
      <w:r w:rsidRPr="000A4D90">
        <w:rPr>
          <w:rFonts w:ascii="Times New Roman" w:eastAsia="Times New Roman" w:hAnsi="Times New Roman"/>
          <w:sz w:val="24"/>
          <w:szCs w:val="24"/>
          <w:lang w:eastAsia="lt-LT"/>
        </w:rPr>
        <w:t xml:space="preserve"> pagal drenažo vamzdžių gamintojo instrukcijas, </w:t>
      </w:r>
      <w:r w:rsidR="00E94459" w:rsidRPr="000A4D90">
        <w:rPr>
          <w:rFonts w:ascii="Times New Roman" w:eastAsia="Times New Roman" w:hAnsi="Times New Roman"/>
          <w:sz w:val="24"/>
          <w:szCs w:val="24"/>
          <w:lang w:eastAsia="lt-LT"/>
        </w:rPr>
        <w:t>atlikti drenažo vamzdžių montavimo, sujungimo darbus.</w:t>
      </w:r>
    </w:p>
    <w:p w14:paraId="3AB7E8B3" w14:textId="77777777" w:rsidR="00E94459" w:rsidRPr="000A4D90" w:rsidRDefault="00E94459" w:rsidP="00B40E3E">
      <w:pPr>
        <w:spacing w:after="0"/>
        <w:rPr>
          <w:rFonts w:ascii="Times New Roman" w:hAnsi="Times New Roman"/>
          <w:i/>
          <w:sz w:val="24"/>
          <w:szCs w:val="24"/>
          <w:lang w:eastAsia="lt-LT"/>
        </w:rPr>
      </w:pPr>
      <w:r w:rsidRPr="000A4D90">
        <w:rPr>
          <w:rFonts w:ascii="Times New Roman" w:hAnsi="Times New Roman"/>
          <w:i/>
          <w:iCs/>
          <w:sz w:val="24"/>
          <w:szCs w:val="24"/>
          <w:lang w:eastAsia="lt-LT"/>
        </w:rPr>
        <w:t>Užduotis:</w:t>
      </w:r>
      <w:r w:rsidRPr="000A4D90">
        <w:rPr>
          <w:rFonts w:ascii="Times New Roman" w:hAnsi="Times New Roman"/>
          <w:i/>
          <w:sz w:val="24"/>
          <w:szCs w:val="24"/>
          <w:lang w:eastAsia="lt-LT"/>
        </w:rPr>
        <w:t xml:space="preserve"> </w:t>
      </w:r>
      <w:r w:rsidRPr="000A4D90">
        <w:rPr>
          <w:rFonts w:ascii="Times New Roman" w:hAnsi="Times New Roman"/>
          <w:iCs/>
          <w:sz w:val="24"/>
          <w:szCs w:val="24"/>
          <w:lang w:eastAsia="lt-LT"/>
        </w:rPr>
        <w:t>tinkamai parinkti medžiagas ir įrankius drenažo vamzdžių montavimo ir sujungimo darbams. Kokybiškai sumontuoti drenažo vamzdžius.</w:t>
      </w:r>
    </w:p>
    <w:p w14:paraId="3C66DBEA" w14:textId="4BB9DCD4" w:rsidR="00184FBB" w:rsidRPr="008A0081" w:rsidRDefault="0059164C" w:rsidP="00B40E3E">
      <w:pPr>
        <w:spacing w:after="0"/>
        <w:jc w:val="center"/>
        <w:rPr>
          <w:rFonts w:ascii="Times New Roman" w:hAnsi="Times New Roman"/>
          <w:sz w:val="24"/>
        </w:rPr>
      </w:pPr>
      <w:r w:rsidRPr="008A0081">
        <w:rPr>
          <w:rFonts w:ascii="Times New Roman" w:hAnsi="Times New Roman"/>
          <w:noProof/>
          <w:sz w:val="24"/>
        </w:rPr>
        <w:drawing>
          <wp:inline distT="0" distB="0" distL="0" distR="0" wp14:anchorId="6CA0D9E5" wp14:editId="7F1E629B">
            <wp:extent cx="5177155" cy="1236345"/>
            <wp:effectExtent l="0" t="0" r="0" b="0"/>
            <wp:docPr id="11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46">
                      <a:extLst>
                        <a:ext uri="{28A0092B-C50C-407E-A947-70E740481C1C}">
                          <a14:useLocalDpi xmlns:a14="http://schemas.microsoft.com/office/drawing/2010/main" val="0"/>
                        </a:ext>
                      </a:extLst>
                    </a:blip>
                    <a:srcRect l="22972" t="5820" r="24522" b="72034"/>
                    <a:stretch>
                      <a:fillRect/>
                    </a:stretch>
                  </pic:blipFill>
                  <pic:spPr bwMode="auto">
                    <a:xfrm>
                      <a:off x="0" y="0"/>
                      <a:ext cx="5177155" cy="1236345"/>
                    </a:xfrm>
                    <a:prstGeom prst="rect">
                      <a:avLst/>
                    </a:prstGeom>
                    <a:noFill/>
                    <a:ln>
                      <a:noFill/>
                    </a:ln>
                  </pic:spPr>
                </pic:pic>
              </a:graphicData>
            </a:graphic>
          </wp:inline>
        </w:drawing>
      </w:r>
    </w:p>
    <w:p w14:paraId="510F8563" w14:textId="2E4B7389" w:rsidR="00184FBB" w:rsidRPr="008A0081" w:rsidRDefault="0059164C" w:rsidP="00B40E3E">
      <w:pPr>
        <w:spacing w:after="0"/>
        <w:jc w:val="center"/>
        <w:rPr>
          <w:rFonts w:ascii="Times New Roman" w:hAnsi="Times New Roman"/>
          <w:sz w:val="24"/>
        </w:rPr>
      </w:pPr>
      <w:r w:rsidRPr="008A0081">
        <w:rPr>
          <w:rFonts w:ascii="Times New Roman" w:hAnsi="Times New Roman"/>
          <w:noProof/>
          <w:sz w:val="24"/>
        </w:rPr>
        <w:drawing>
          <wp:inline distT="0" distB="0" distL="0" distR="0" wp14:anchorId="71D424D1" wp14:editId="548FDE2E">
            <wp:extent cx="5177155" cy="1300480"/>
            <wp:effectExtent l="0" t="0" r="0" b="0"/>
            <wp:docPr id="11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46">
                      <a:extLst>
                        <a:ext uri="{28A0092B-C50C-407E-A947-70E740481C1C}">
                          <a14:useLocalDpi xmlns:a14="http://schemas.microsoft.com/office/drawing/2010/main" val="0"/>
                        </a:ext>
                      </a:extLst>
                    </a:blip>
                    <a:srcRect l="22972" t="40825" r="24522" b="35889"/>
                    <a:stretch>
                      <a:fillRect/>
                    </a:stretch>
                  </pic:blipFill>
                  <pic:spPr bwMode="auto">
                    <a:xfrm>
                      <a:off x="0" y="0"/>
                      <a:ext cx="5177155" cy="1300480"/>
                    </a:xfrm>
                    <a:prstGeom prst="rect">
                      <a:avLst/>
                    </a:prstGeom>
                    <a:noFill/>
                    <a:ln>
                      <a:noFill/>
                    </a:ln>
                  </pic:spPr>
                </pic:pic>
              </a:graphicData>
            </a:graphic>
          </wp:inline>
        </w:drawing>
      </w:r>
    </w:p>
    <w:p w14:paraId="5B7CF796" w14:textId="029D39A6" w:rsidR="00184FBB" w:rsidRPr="000A4D90" w:rsidRDefault="0059164C" w:rsidP="00B40E3E">
      <w:pPr>
        <w:spacing w:after="0"/>
        <w:jc w:val="center"/>
        <w:rPr>
          <w:rFonts w:ascii="Times New Roman" w:eastAsia="Times New Roman" w:hAnsi="Times New Roman"/>
          <w:sz w:val="24"/>
          <w:szCs w:val="24"/>
          <w:lang w:eastAsia="lt-LT"/>
        </w:rPr>
      </w:pPr>
      <w:r w:rsidRPr="008A0081">
        <w:rPr>
          <w:rFonts w:ascii="Times New Roman" w:hAnsi="Times New Roman"/>
          <w:noProof/>
          <w:sz w:val="24"/>
        </w:rPr>
        <w:drawing>
          <wp:inline distT="0" distB="0" distL="0" distR="0" wp14:anchorId="7295653A" wp14:editId="7A50A37F">
            <wp:extent cx="5177155" cy="1287780"/>
            <wp:effectExtent l="0" t="0" r="0" b="0"/>
            <wp:docPr id="113"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47">
                      <a:extLst>
                        <a:ext uri="{28A0092B-C50C-407E-A947-70E740481C1C}">
                          <a14:useLocalDpi xmlns:a14="http://schemas.microsoft.com/office/drawing/2010/main" val="0"/>
                        </a:ext>
                      </a:extLst>
                    </a:blip>
                    <a:srcRect l="22969" t="54625" r="24533" b="22417"/>
                    <a:stretch>
                      <a:fillRect/>
                    </a:stretch>
                  </pic:blipFill>
                  <pic:spPr bwMode="auto">
                    <a:xfrm>
                      <a:off x="0" y="0"/>
                      <a:ext cx="5177155" cy="1287780"/>
                    </a:xfrm>
                    <a:prstGeom prst="rect">
                      <a:avLst/>
                    </a:prstGeom>
                    <a:noFill/>
                    <a:ln>
                      <a:noFill/>
                    </a:ln>
                  </pic:spPr>
                </pic:pic>
              </a:graphicData>
            </a:graphic>
          </wp:inline>
        </w:drawing>
      </w:r>
    </w:p>
    <w:p w14:paraId="6433206A" w14:textId="77777777" w:rsidR="00184FBB" w:rsidRPr="000A4D90" w:rsidRDefault="004F4F50" w:rsidP="00B40E3E">
      <w:pPr>
        <w:spacing w:after="0"/>
        <w:jc w:val="center"/>
        <w:rPr>
          <w:rFonts w:ascii="Times New Roman" w:eastAsia="Times New Roman" w:hAnsi="Times New Roman"/>
          <w:bCs/>
          <w:kern w:val="36"/>
          <w:sz w:val="24"/>
          <w:szCs w:val="24"/>
          <w:lang w:eastAsia="x-none"/>
        </w:rPr>
      </w:pPr>
      <w:r w:rsidRPr="000A4D90">
        <w:rPr>
          <w:rFonts w:ascii="Times New Roman" w:eastAsia="Times New Roman" w:hAnsi="Times New Roman"/>
          <w:sz w:val="24"/>
          <w:szCs w:val="24"/>
          <w:lang w:eastAsia="lt-LT"/>
        </w:rPr>
        <w:t>23</w:t>
      </w:r>
      <w:r w:rsidR="00B048D2" w:rsidRPr="000A4D90">
        <w:rPr>
          <w:rFonts w:ascii="Times New Roman" w:eastAsia="Times New Roman" w:hAnsi="Times New Roman"/>
          <w:sz w:val="24"/>
          <w:szCs w:val="24"/>
          <w:lang w:eastAsia="lt-LT"/>
        </w:rPr>
        <w:t xml:space="preserve"> p</w:t>
      </w:r>
      <w:r w:rsidR="00184FBB" w:rsidRPr="000A4D90">
        <w:rPr>
          <w:rFonts w:ascii="Times New Roman" w:eastAsia="Times New Roman" w:hAnsi="Times New Roman"/>
          <w:sz w:val="24"/>
          <w:szCs w:val="24"/>
          <w:lang w:eastAsia="lt-LT"/>
        </w:rPr>
        <w:t>av. Drenažo vamzdžių montavimas</w:t>
      </w:r>
    </w:p>
    <w:p w14:paraId="186F6411" w14:textId="012450E2" w:rsidR="00184FBB" w:rsidRPr="000A4D90" w:rsidRDefault="00184FBB" w:rsidP="00B40E3E">
      <w:pPr>
        <w:spacing w:after="0"/>
        <w:jc w:val="center"/>
        <w:outlineLvl w:val="0"/>
        <w:rPr>
          <w:rFonts w:ascii="Times New Roman" w:hAnsi="Times New Roman"/>
          <w:sz w:val="20"/>
          <w:szCs w:val="20"/>
          <w:lang w:eastAsia="lt-LT"/>
        </w:rPr>
      </w:pPr>
      <w:r w:rsidRPr="000A4D90">
        <w:rPr>
          <w:rFonts w:ascii="Times New Roman" w:hAnsi="Times New Roman"/>
          <w:sz w:val="20"/>
          <w:szCs w:val="20"/>
          <w:lang w:eastAsia="lt-LT"/>
        </w:rPr>
        <w:t xml:space="preserve">Šaltinis: </w:t>
      </w:r>
      <w:proofErr w:type="spellStart"/>
      <w:r w:rsidRPr="000A4D90">
        <w:rPr>
          <w:rFonts w:ascii="Times New Roman" w:hAnsi="Times New Roman"/>
          <w:i/>
          <w:iCs/>
          <w:sz w:val="20"/>
          <w:szCs w:val="20"/>
          <w:lang w:eastAsia="lt-LT"/>
        </w:rPr>
        <w:t>Wavin</w:t>
      </w:r>
      <w:proofErr w:type="spellEnd"/>
      <w:r w:rsidRPr="000A4D90">
        <w:rPr>
          <w:rFonts w:ascii="Times New Roman" w:hAnsi="Times New Roman"/>
          <w:i/>
          <w:iCs/>
          <w:sz w:val="20"/>
          <w:szCs w:val="20"/>
          <w:lang w:eastAsia="lt-LT"/>
        </w:rPr>
        <w:t xml:space="preserve"> drenažo vamzdžiai ir jungiamosios dalys iš PVC.</w:t>
      </w:r>
      <w:r w:rsidR="000A5B11" w:rsidRPr="000A4D90">
        <w:rPr>
          <w:rFonts w:ascii="Times New Roman" w:hAnsi="Times New Roman"/>
          <w:i/>
          <w:iCs/>
          <w:sz w:val="20"/>
          <w:szCs w:val="20"/>
          <w:lang w:eastAsia="lt-LT"/>
        </w:rPr>
        <w:t xml:space="preserve"> </w:t>
      </w:r>
      <w:r w:rsidRPr="000A4D90">
        <w:rPr>
          <w:rFonts w:ascii="Times New Roman" w:hAnsi="Times New Roman"/>
          <w:sz w:val="20"/>
          <w:szCs w:val="20"/>
          <w:lang w:eastAsia="lt-LT"/>
        </w:rPr>
        <w:t>Prieiga per internetą:</w:t>
      </w:r>
      <w:r w:rsidRPr="000A4D90">
        <w:rPr>
          <w:rFonts w:ascii="Times New Roman" w:hAnsi="Times New Roman"/>
          <w:sz w:val="20"/>
          <w:szCs w:val="20"/>
        </w:rPr>
        <w:t xml:space="preserve"> </w:t>
      </w:r>
      <w:hyperlink r:id="rId148" w:history="1">
        <w:r w:rsidRPr="000A4D90">
          <w:rPr>
            <w:rStyle w:val="Hyperlink"/>
            <w:rFonts w:ascii="Times New Roman" w:hAnsi="Times New Roman"/>
            <w:color w:val="auto"/>
            <w:sz w:val="20"/>
            <w:szCs w:val="20"/>
            <w:lang w:eastAsia="lt-LT"/>
          </w:rPr>
          <w:t>https://www.wavin.com</w:t>
        </w:r>
      </w:hyperlink>
    </w:p>
    <w:p w14:paraId="64D99B70" w14:textId="77777777" w:rsidR="005F7EA9" w:rsidRPr="000A4D90" w:rsidRDefault="00184FBB" w:rsidP="00B40E3E">
      <w:pPr>
        <w:spacing w:after="0"/>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Pagal </w:t>
      </w:r>
      <w:r w:rsidR="00870D67" w:rsidRPr="000A4D90">
        <w:rPr>
          <w:rFonts w:ascii="Times New Roman" w:eastAsia="Times New Roman" w:hAnsi="Times New Roman"/>
          <w:sz w:val="24"/>
          <w:szCs w:val="24"/>
          <w:lang w:eastAsia="lt-LT"/>
        </w:rPr>
        <w:t xml:space="preserve">23 paveikslėlyje </w:t>
      </w:r>
      <w:r w:rsidRPr="000A4D90">
        <w:rPr>
          <w:rFonts w:ascii="Times New Roman" w:eastAsia="Times New Roman" w:hAnsi="Times New Roman"/>
          <w:sz w:val="24"/>
          <w:szCs w:val="24"/>
          <w:lang w:eastAsia="lt-LT"/>
        </w:rPr>
        <w:t xml:space="preserve">pateiktą drenažo vamzdžių montavimo </w:t>
      </w:r>
      <w:r w:rsidR="002B0887" w:rsidRPr="000A4D90">
        <w:rPr>
          <w:rFonts w:ascii="Times New Roman" w:eastAsia="Times New Roman" w:hAnsi="Times New Roman"/>
          <w:sz w:val="24"/>
          <w:szCs w:val="24"/>
          <w:lang w:eastAsia="lt-LT"/>
        </w:rPr>
        <w:t>darbų seką</w:t>
      </w:r>
      <w:r w:rsidRPr="000A4D90">
        <w:rPr>
          <w:rFonts w:ascii="Times New Roman" w:eastAsia="Times New Roman" w:hAnsi="Times New Roman"/>
          <w:sz w:val="24"/>
          <w:szCs w:val="24"/>
          <w:lang w:eastAsia="lt-LT"/>
        </w:rPr>
        <w:t xml:space="preserve"> atsakykite į klausimus.</w:t>
      </w:r>
    </w:p>
    <w:p w14:paraId="56A2150F" w14:textId="3CF43469" w:rsidR="005F7EA9" w:rsidRPr="000A4D90" w:rsidRDefault="00076B9D" w:rsidP="00B40E3E">
      <w:pPr>
        <w:spacing w:after="0"/>
        <w:rPr>
          <w:rFonts w:ascii="Times New Roman" w:hAnsi="Times New Roman"/>
          <w:sz w:val="24"/>
          <w:szCs w:val="24"/>
          <w:u w:val="dotted"/>
        </w:rPr>
      </w:pPr>
      <w:r w:rsidRPr="000A4D90">
        <w:rPr>
          <w:rFonts w:ascii="Times New Roman" w:eastAsia="Times New Roman" w:hAnsi="Times New Roman"/>
          <w:sz w:val="24"/>
          <w:szCs w:val="24"/>
          <w:lang w:eastAsia="lt-LT"/>
        </w:rPr>
        <w:t>9.1.</w:t>
      </w:r>
      <w:r w:rsidR="00184FBB" w:rsidRPr="000A4D90">
        <w:rPr>
          <w:rFonts w:ascii="Times New Roman" w:eastAsia="Times New Roman" w:hAnsi="Times New Roman"/>
          <w:sz w:val="24"/>
          <w:szCs w:val="24"/>
          <w:lang w:eastAsia="lt-LT"/>
        </w:rPr>
        <w:t xml:space="preserve"> Kokios medžiagos </w:t>
      </w:r>
      <w:r w:rsidR="00016419" w:rsidRPr="000A4D90">
        <w:rPr>
          <w:rFonts w:ascii="Times New Roman" w:eastAsia="Times New Roman" w:hAnsi="Times New Roman"/>
          <w:sz w:val="24"/>
          <w:szCs w:val="24"/>
          <w:lang w:eastAsia="lt-LT"/>
        </w:rPr>
        <w:t xml:space="preserve">ir įrankiai </w:t>
      </w:r>
      <w:r w:rsidR="00184FBB" w:rsidRPr="000A4D90">
        <w:rPr>
          <w:rFonts w:ascii="Times New Roman" w:eastAsia="Times New Roman" w:hAnsi="Times New Roman"/>
          <w:sz w:val="24"/>
          <w:szCs w:val="24"/>
          <w:lang w:eastAsia="lt-LT"/>
        </w:rPr>
        <w:t>naudojam</w:t>
      </w:r>
      <w:r w:rsidR="00016419" w:rsidRPr="000A4D90">
        <w:rPr>
          <w:rFonts w:ascii="Times New Roman" w:eastAsia="Times New Roman" w:hAnsi="Times New Roman"/>
          <w:sz w:val="24"/>
          <w:szCs w:val="24"/>
          <w:lang w:eastAsia="lt-LT"/>
        </w:rPr>
        <w:t>i</w:t>
      </w:r>
      <w:r w:rsidR="00184FBB" w:rsidRPr="000A4D90">
        <w:rPr>
          <w:rFonts w:ascii="Times New Roman" w:eastAsia="Times New Roman" w:hAnsi="Times New Roman"/>
          <w:sz w:val="24"/>
          <w:szCs w:val="24"/>
          <w:lang w:eastAsia="lt-LT"/>
        </w:rPr>
        <w:t xml:space="preserve"> montavimo darbų procese</w:t>
      </w:r>
      <w:r w:rsidR="00016419" w:rsidRPr="000A4D90">
        <w:rPr>
          <w:rFonts w:ascii="Times New Roman" w:eastAsia="Times New Roman" w:hAnsi="Times New Roman"/>
          <w:sz w:val="24"/>
          <w:szCs w:val="24"/>
          <w:lang w:eastAsia="lt-LT"/>
        </w:rPr>
        <w:t>?</w:t>
      </w:r>
      <w:r w:rsidR="000A5B11" w:rsidRPr="000A4D90">
        <w:rPr>
          <w:rFonts w:ascii="Times New Roman" w:hAnsi="Times New Roman"/>
          <w:sz w:val="24"/>
          <w:szCs w:val="24"/>
          <w:u w:val="dotted"/>
        </w:rPr>
        <w:t xml:space="preserve"> </w:t>
      </w:r>
      <w:r w:rsidR="00016419" w:rsidRPr="000A4D90">
        <w:rPr>
          <w:rFonts w:ascii="Times New Roman" w:hAnsi="Times New Roman"/>
          <w:sz w:val="24"/>
          <w:szCs w:val="24"/>
          <w:u w:val="dotted"/>
        </w:rPr>
        <w:tab/>
      </w:r>
      <w:r w:rsidR="00016419"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016419" w:rsidRPr="000A4D90">
        <w:rPr>
          <w:rFonts w:ascii="Times New Roman" w:hAnsi="Times New Roman"/>
          <w:sz w:val="24"/>
          <w:szCs w:val="24"/>
          <w:u w:val="dotted"/>
        </w:rPr>
        <w:tab/>
      </w:r>
      <w:r w:rsidR="00016419"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016419" w:rsidRPr="000A4D90">
        <w:rPr>
          <w:rFonts w:ascii="Times New Roman" w:hAnsi="Times New Roman"/>
          <w:sz w:val="24"/>
          <w:szCs w:val="24"/>
          <w:u w:val="dotted"/>
        </w:rPr>
        <w:tab/>
      </w:r>
      <w:r w:rsidR="00016419"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016419" w:rsidRPr="000A4D90">
        <w:rPr>
          <w:rFonts w:ascii="Times New Roman" w:hAnsi="Times New Roman"/>
          <w:sz w:val="24"/>
          <w:szCs w:val="24"/>
          <w:u w:val="dotted"/>
        </w:rPr>
        <w:tab/>
      </w:r>
      <w:r w:rsidR="00016419" w:rsidRPr="000A4D90">
        <w:rPr>
          <w:rFonts w:ascii="Times New Roman" w:hAnsi="Times New Roman"/>
          <w:sz w:val="24"/>
          <w:szCs w:val="24"/>
          <w:u w:val="dotted"/>
        </w:rPr>
        <w:tab/>
      </w:r>
      <w:r w:rsidR="00016419"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016419" w:rsidRPr="000A4D90">
        <w:rPr>
          <w:rFonts w:ascii="Times New Roman" w:hAnsi="Times New Roman"/>
          <w:sz w:val="24"/>
          <w:szCs w:val="24"/>
          <w:u w:val="dotted"/>
        </w:rPr>
        <w:tab/>
      </w:r>
      <w:r w:rsidR="00016419"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016419" w:rsidRPr="000A4D90">
        <w:rPr>
          <w:rFonts w:ascii="Times New Roman" w:hAnsi="Times New Roman"/>
          <w:sz w:val="24"/>
          <w:szCs w:val="24"/>
          <w:u w:val="dotted"/>
        </w:rPr>
        <w:tab/>
      </w:r>
      <w:r w:rsidR="00016419"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016419" w:rsidRPr="000A4D90">
        <w:rPr>
          <w:rFonts w:ascii="Times New Roman" w:hAnsi="Times New Roman"/>
          <w:sz w:val="24"/>
          <w:szCs w:val="24"/>
          <w:u w:val="dotted"/>
        </w:rPr>
        <w:tab/>
      </w:r>
      <w:r w:rsidR="00016419" w:rsidRPr="000A4D90">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p>
    <w:p w14:paraId="1B58EE86" w14:textId="77777777" w:rsidR="005E6523" w:rsidRDefault="005E6523" w:rsidP="00B40E3E">
      <w:pPr>
        <w:spacing w:after="0"/>
        <w:rPr>
          <w:rFonts w:ascii="Times New Roman" w:eastAsia="Times New Roman" w:hAnsi="Times New Roman"/>
          <w:sz w:val="24"/>
          <w:szCs w:val="24"/>
          <w:lang w:eastAsia="lt-LT"/>
        </w:rPr>
      </w:pPr>
    </w:p>
    <w:p w14:paraId="07BFB28A" w14:textId="67DA4E21" w:rsidR="005F7EA9" w:rsidRPr="000A4D90" w:rsidRDefault="00076B9D" w:rsidP="00B40E3E">
      <w:pPr>
        <w:spacing w:after="0"/>
        <w:rPr>
          <w:rFonts w:ascii="Times New Roman" w:hAnsi="Times New Roman"/>
          <w:sz w:val="24"/>
          <w:szCs w:val="24"/>
          <w:u w:val="dotted"/>
        </w:rPr>
      </w:pPr>
      <w:r w:rsidRPr="000A4D90">
        <w:rPr>
          <w:rFonts w:ascii="Times New Roman" w:eastAsia="Times New Roman" w:hAnsi="Times New Roman"/>
          <w:sz w:val="24"/>
          <w:szCs w:val="24"/>
          <w:lang w:eastAsia="lt-LT"/>
        </w:rPr>
        <w:t>9.2.</w:t>
      </w:r>
      <w:r w:rsidR="00016419" w:rsidRPr="000A4D90">
        <w:rPr>
          <w:rFonts w:ascii="Times New Roman" w:eastAsia="Times New Roman" w:hAnsi="Times New Roman"/>
          <w:sz w:val="24"/>
          <w:szCs w:val="24"/>
          <w:lang w:eastAsia="lt-LT"/>
        </w:rPr>
        <w:t xml:space="preserve"> Aprašykite drenažo vamzdžių montavimo darbų eigą. </w:t>
      </w:r>
      <w:r w:rsidR="00016419"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016419"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016419" w:rsidRPr="000A4D90">
        <w:rPr>
          <w:rFonts w:ascii="Times New Roman" w:hAnsi="Times New Roman"/>
          <w:sz w:val="24"/>
          <w:szCs w:val="24"/>
          <w:u w:val="dotted"/>
        </w:rPr>
        <w:tab/>
      </w:r>
      <w:r w:rsidR="00016419"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016419" w:rsidRPr="000A4D90">
        <w:rPr>
          <w:rFonts w:ascii="Times New Roman" w:hAnsi="Times New Roman"/>
          <w:sz w:val="24"/>
          <w:szCs w:val="24"/>
          <w:u w:val="dotted"/>
        </w:rPr>
        <w:tab/>
      </w:r>
      <w:r w:rsidR="00016419"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016419" w:rsidRPr="000A4D90">
        <w:rPr>
          <w:rFonts w:ascii="Times New Roman" w:hAnsi="Times New Roman"/>
          <w:sz w:val="24"/>
          <w:szCs w:val="24"/>
          <w:u w:val="dotted"/>
        </w:rPr>
        <w:tab/>
      </w:r>
      <w:r w:rsidR="00016419" w:rsidRPr="000A4D90">
        <w:rPr>
          <w:rFonts w:ascii="Times New Roman" w:hAnsi="Times New Roman"/>
          <w:sz w:val="24"/>
          <w:szCs w:val="24"/>
          <w:u w:val="dotted"/>
        </w:rPr>
        <w:tab/>
      </w:r>
      <w:r w:rsidR="00016419"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016419" w:rsidRPr="000A4D90">
        <w:rPr>
          <w:rFonts w:ascii="Times New Roman" w:hAnsi="Times New Roman"/>
          <w:sz w:val="24"/>
          <w:szCs w:val="24"/>
          <w:u w:val="dotted"/>
        </w:rPr>
        <w:tab/>
      </w:r>
      <w:r w:rsidR="00016419"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016419" w:rsidRPr="000A4D90">
        <w:rPr>
          <w:rFonts w:ascii="Times New Roman" w:hAnsi="Times New Roman"/>
          <w:sz w:val="24"/>
          <w:szCs w:val="24"/>
          <w:u w:val="dotted"/>
        </w:rPr>
        <w:tab/>
      </w:r>
      <w:r w:rsidR="00016419"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016419" w:rsidRPr="000A4D90">
        <w:rPr>
          <w:rFonts w:ascii="Times New Roman" w:hAnsi="Times New Roman"/>
          <w:sz w:val="24"/>
          <w:szCs w:val="24"/>
          <w:u w:val="dotted"/>
        </w:rPr>
        <w:tab/>
      </w:r>
      <w:r w:rsidR="00016419" w:rsidRPr="000A4D90">
        <w:rPr>
          <w:rFonts w:ascii="Times New Roman" w:hAnsi="Times New Roman"/>
          <w:sz w:val="24"/>
          <w:szCs w:val="24"/>
          <w:u w:val="dotted"/>
        </w:rPr>
        <w:tab/>
      </w:r>
      <w:r w:rsidR="00016419"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016419" w:rsidRPr="000A4D90">
        <w:rPr>
          <w:rFonts w:ascii="Times New Roman" w:hAnsi="Times New Roman"/>
          <w:sz w:val="24"/>
          <w:szCs w:val="24"/>
          <w:u w:val="dotted"/>
        </w:rPr>
        <w:tab/>
      </w:r>
      <w:r w:rsidR="00016419"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p>
    <w:p w14:paraId="1BBD295E" w14:textId="42DA3F17" w:rsidR="00E76321" w:rsidRPr="000A4D90" w:rsidRDefault="00870D67" w:rsidP="00B40E3E">
      <w:pPr>
        <w:spacing w:after="0"/>
        <w:jc w:val="center"/>
        <w:rPr>
          <w:rFonts w:ascii="Times New Roman" w:hAnsi="Times New Roman"/>
          <w:b/>
          <w:sz w:val="28"/>
          <w:szCs w:val="28"/>
        </w:rPr>
      </w:pPr>
      <w:r w:rsidRPr="000A4D90">
        <w:rPr>
          <w:rFonts w:ascii="Times New Roman" w:eastAsia="Times New Roman" w:hAnsi="Times New Roman"/>
          <w:sz w:val="24"/>
          <w:szCs w:val="24"/>
          <w:lang w:eastAsia="lt-LT"/>
        </w:rPr>
        <w:br w:type="page"/>
      </w:r>
      <w:r w:rsidR="00E76321" w:rsidRPr="000A4D90">
        <w:rPr>
          <w:rFonts w:ascii="Times New Roman" w:hAnsi="Times New Roman"/>
          <w:b/>
          <w:sz w:val="28"/>
          <w:szCs w:val="28"/>
          <w:lang w:eastAsia="lt-LT"/>
        </w:rPr>
        <w:lastRenderedPageBreak/>
        <w:t>Modulis „</w:t>
      </w:r>
      <w:r w:rsidR="00E76321" w:rsidRPr="000A4D90">
        <w:rPr>
          <w:rFonts w:ascii="Times New Roman" w:hAnsi="Times New Roman"/>
          <w:b/>
          <w:sz w:val="28"/>
          <w:szCs w:val="28"/>
        </w:rPr>
        <w:t xml:space="preserve">Vandentiekio, nuotekų </w:t>
      </w:r>
      <w:r w:rsidR="00A234AE" w:rsidRPr="000A4D90">
        <w:rPr>
          <w:rFonts w:ascii="Times New Roman" w:hAnsi="Times New Roman"/>
          <w:b/>
          <w:sz w:val="28"/>
          <w:szCs w:val="28"/>
        </w:rPr>
        <w:t xml:space="preserve">išorės </w:t>
      </w:r>
      <w:r w:rsidR="00E76321" w:rsidRPr="000A4D90">
        <w:rPr>
          <w:rFonts w:ascii="Times New Roman" w:hAnsi="Times New Roman"/>
          <w:b/>
          <w:sz w:val="28"/>
          <w:szCs w:val="28"/>
        </w:rPr>
        <w:t>tinklų šulinių montavimas“</w:t>
      </w:r>
    </w:p>
    <w:p w14:paraId="42E8BAEA" w14:textId="77777777" w:rsidR="001D1825" w:rsidRPr="000A4D90" w:rsidRDefault="001D1825" w:rsidP="00B40E3E">
      <w:pPr>
        <w:spacing w:after="0"/>
        <w:rPr>
          <w:rFonts w:ascii="Times New Roman" w:eastAsia="Times New Roman" w:hAnsi="Times New Roman"/>
          <w:bCs/>
          <w:kern w:val="36"/>
          <w:sz w:val="24"/>
          <w:szCs w:val="24"/>
          <w:lang w:eastAsia="x-none"/>
        </w:rPr>
      </w:pPr>
    </w:p>
    <w:p w14:paraId="75576C96" w14:textId="77777777" w:rsidR="00E32057" w:rsidRPr="000A4D90" w:rsidRDefault="00E32057" w:rsidP="00B40E3E">
      <w:pPr>
        <w:spacing w:after="0"/>
        <w:rPr>
          <w:rFonts w:ascii="Times New Roman" w:eastAsia="Times New Roman" w:hAnsi="Times New Roman"/>
          <w:sz w:val="24"/>
          <w:szCs w:val="24"/>
          <w:lang w:eastAsia="lt-LT"/>
        </w:rPr>
      </w:pPr>
      <w:r w:rsidRPr="000A4D90">
        <w:rPr>
          <w:rFonts w:ascii="Times New Roman" w:eastAsia="Times New Roman" w:hAnsi="Times New Roman"/>
          <w:bCs/>
          <w:i/>
          <w:iCs/>
          <w:kern w:val="36"/>
          <w:sz w:val="24"/>
          <w:szCs w:val="24"/>
          <w:lang w:eastAsia="x-none"/>
        </w:rPr>
        <w:t>1 užduotis.</w:t>
      </w:r>
      <w:r w:rsidRPr="000A4D90">
        <w:rPr>
          <w:rFonts w:ascii="Times New Roman" w:eastAsia="Times New Roman" w:hAnsi="Times New Roman"/>
          <w:bCs/>
          <w:kern w:val="36"/>
          <w:sz w:val="24"/>
          <w:szCs w:val="24"/>
          <w:lang w:eastAsia="x-none"/>
        </w:rPr>
        <w:t xml:space="preserve"> </w:t>
      </w:r>
      <w:r w:rsidR="00926AD9" w:rsidRPr="000A4D90">
        <w:rPr>
          <w:rFonts w:ascii="Times New Roman" w:eastAsia="Times New Roman" w:hAnsi="Times New Roman"/>
          <w:sz w:val="24"/>
          <w:szCs w:val="24"/>
          <w:lang w:eastAsia="lt-LT"/>
        </w:rPr>
        <w:t>ATS</w:t>
      </w:r>
      <w:r w:rsidRPr="000A4D90">
        <w:rPr>
          <w:rFonts w:ascii="Times New Roman" w:eastAsia="Times New Roman" w:hAnsi="Times New Roman"/>
          <w:sz w:val="24"/>
          <w:szCs w:val="24"/>
          <w:lang w:eastAsia="lt-LT"/>
        </w:rPr>
        <w:t>A</w:t>
      </w:r>
      <w:r w:rsidR="00926AD9" w:rsidRPr="000A4D90">
        <w:rPr>
          <w:rFonts w:ascii="Times New Roman" w:eastAsia="Times New Roman" w:hAnsi="Times New Roman"/>
          <w:sz w:val="24"/>
          <w:szCs w:val="24"/>
          <w:lang w:eastAsia="lt-LT"/>
        </w:rPr>
        <w:t>K</w:t>
      </w:r>
      <w:r w:rsidRPr="000A4D90">
        <w:rPr>
          <w:rFonts w:ascii="Times New Roman" w:eastAsia="Times New Roman" w:hAnsi="Times New Roman"/>
          <w:sz w:val="24"/>
          <w:szCs w:val="24"/>
          <w:lang w:eastAsia="lt-LT"/>
        </w:rPr>
        <w:t>YKITE Į KLAUSIMUS.</w:t>
      </w:r>
    </w:p>
    <w:p w14:paraId="567A1B9E" w14:textId="4E66C325" w:rsidR="005F7EA9" w:rsidRPr="000A4D90" w:rsidRDefault="00E32057" w:rsidP="00B40E3E">
      <w:pPr>
        <w:numPr>
          <w:ilvl w:val="0"/>
          <w:numId w:val="8"/>
        </w:numPr>
        <w:spacing w:after="0"/>
        <w:ind w:left="0" w:firstLine="0"/>
        <w:rPr>
          <w:rFonts w:ascii="Times New Roman" w:hAnsi="Times New Roman"/>
          <w:sz w:val="24"/>
          <w:szCs w:val="24"/>
          <w:u w:val="dotted"/>
        </w:rPr>
      </w:pPr>
      <w:r w:rsidRPr="000A4D90">
        <w:rPr>
          <w:rFonts w:ascii="Times New Roman" w:eastAsia="Times New Roman" w:hAnsi="Times New Roman"/>
          <w:sz w:val="24"/>
          <w:szCs w:val="24"/>
          <w:lang w:eastAsia="lt-LT"/>
        </w:rPr>
        <w:t>Ko</w:t>
      </w:r>
      <w:r w:rsidR="00027B53" w:rsidRPr="000A4D90">
        <w:rPr>
          <w:rFonts w:ascii="Times New Roman" w:eastAsia="Times New Roman" w:hAnsi="Times New Roman"/>
          <w:sz w:val="24"/>
          <w:szCs w:val="24"/>
          <w:lang w:eastAsia="lt-LT"/>
        </w:rPr>
        <w:t>kia</w:t>
      </w:r>
      <w:r w:rsidRPr="000A4D90">
        <w:rPr>
          <w:rFonts w:ascii="Times New Roman" w:eastAsia="Times New Roman" w:hAnsi="Times New Roman"/>
          <w:sz w:val="24"/>
          <w:szCs w:val="24"/>
          <w:lang w:eastAsia="lt-LT"/>
        </w:rPr>
        <w:t xml:space="preserve"> nuotekų šulin</w:t>
      </w:r>
      <w:r w:rsidR="00027B53" w:rsidRPr="000A4D90">
        <w:rPr>
          <w:rFonts w:ascii="Times New Roman" w:eastAsia="Times New Roman" w:hAnsi="Times New Roman"/>
          <w:sz w:val="24"/>
          <w:szCs w:val="24"/>
          <w:lang w:eastAsia="lt-LT"/>
        </w:rPr>
        <w:t>ių paskirtis</w:t>
      </w:r>
      <w:r w:rsidRPr="000A4D90">
        <w:rPr>
          <w:rFonts w:ascii="Times New Roman" w:eastAsia="Times New Roman" w:hAnsi="Times New Roman"/>
          <w:sz w:val="24"/>
          <w:szCs w:val="24"/>
          <w:lang w:eastAsia="lt-LT"/>
        </w:rPr>
        <w:t>?</w:t>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Pr="000A4D90">
        <w:rPr>
          <w:rFonts w:ascii="Times New Roman" w:hAnsi="Times New Roman"/>
          <w:sz w:val="24"/>
          <w:szCs w:val="24"/>
          <w:u w:val="dotted"/>
        </w:rPr>
        <w:tab/>
      </w:r>
    </w:p>
    <w:p w14:paraId="13DCF7B7" w14:textId="5042513D" w:rsidR="005F7EA9" w:rsidRPr="000A4D90" w:rsidRDefault="00E32057" w:rsidP="00B40E3E">
      <w:pPr>
        <w:numPr>
          <w:ilvl w:val="0"/>
          <w:numId w:val="8"/>
        </w:numPr>
        <w:spacing w:after="0"/>
        <w:ind w:left="0" w:firstLine="0"/>
        <w:rPr>
          <w:rFonts w:ascii="Times New Roman" w:hAnsi="Times New Roman"/>
          <w:sz w:val="24"/>
          <w:szCs w:val="24"/>
          <w:u w:val="dotted"/>
        </w:rPr>
      </w:pPr>
      <w:r w:rsidRPr="000A4D90">
        <w:rPr>
          <w:rFonts w:ascii="Times New Roman" w:eastAsia="Times New Roman" w:hAnsi="Times New Roman"/>
          <w:sz w:val="24"/>
          <w:szCs w:val="24"/>
          <w:lang w:eastAsia="lt-LT"/>
        </w:rPr>
        <w:t>Ko</w:t>
      </w:r>
      <w:r w:rsidR="00027B53" w:rsidRPr="000A4D90">
        <w:rPr>
          <w:rFonts w:ascii="Times New Roman" w:eastAsia="Times New Roman" w:hAnsi="Times New Roman"/>
          <w:sz w:val="24"/>
          <w:szCs w:val="24"/>
          <w:lang w:eastAsia="lt-LT"/>
        </w:rPr>
        <w:t xml:space="preserve">kia </w:t>
      </w:r>
      <w:r w:rsidRPr="000A4D90">
        <w:rPr>
          <w:rFonts w:ascii="Times New Roman" w:eastAsia="Times New Roman" w:hAnsi="Times New Roman"/>
          <w:sz w:val="24"/>
          <w:szCs w:val="24"/>
          <w:lang w:eastAsia="lt-LT"/>
        </w:rPr>
        <w:t>vandentiekio šulini</w:t>
      </w:r>
      <w:r w:rsidR="00027B53" w:rsidRPr="000A4D90">
        <w:rPr>
          <w:rFonts w:ascii="Times New Roman" w:eastAsia="Times New Roman" w:hAnsi="Times New Roman"/>
          <w:sz w:val="24"/>
          <w:szCs w:val="24"/>
          <w:lang w:eastAsia="lt-LT"/>
        </w:rPr>
        <w:t>ų paskirtis</w:t>
      </w:r>
      <w:r w:rsidRPr="000A4D90">
        <w:rPr>
          <w:rFonts w:ascii="Times New Roman" w:eastAsia="Times New Roman" w:hAnsi="Times New Roman"/>
          <w:sz w:val="24"/>
          <w:szCs w:val="24"/>
          <w:lang w:eastAsia="lt-LT"/>
        </w:rPr>
        <w:t>?</w:t>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008A0081">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Pr="000A4D90">
        <w:rPr>
          <w:rFonts w:ascii="Times New Roman" w:hAnsi="Times New Roman"/>
          <w:sz w:val="24"/>
          <w:szCs w:val="24"/>
          <w:u w:val="dotted"/>
        </w:rPr>
        <w:tab/>
      </w:r>
    </w:p>
    <w:p w14:paraId="6CD4C05B" w14:textId="6D66B6EF" w:rsidR="005F7EA9" w:rsidRPr="000A4D90" w:rsidRDefault="00E32057" w:rsidP="00C41DA7">
      <w:pPr>
        <w:numPr>
          <w:ilvl w:val="0"/>
          <w:numId w:val="8"/>
        </w:numPr>
        <w:spacing w:after="0"/>
        <w:ind w:left="0" w:firstLine="0"/>
        <w:jc w:val="both"/>
        <w:rPr>
          <w:rFonts w:ascii="Times New Roman" w:hAnsi="Times New Roman"/>
          <w:sz w:val="24"/>
          <w:szCs w:val="24"/>
          <w:u w:val="dotted"/>
        </w:rPr>
      </w:pPr>
      <w:r w:rsidRPr="000A4D90">
        <w:rPr>
          <w:rFonts w:ascii="Times New Roman" w:eastAsia="Times New Roman" w:hAnsi="Times New Roman"/>
          <w:bCs/>
          <w:kern w:val="36"/>
          <w:sz w:val="24"/>
          <w:szCs w:val="24"/>
          <w:lang w:eastAsia="x-none"/>
        </w:rPr>
        <w:t>Kokius žinote šulinius pagal naudojamą medžiagą ir paskirtį?</w:t>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754733"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754733"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754733"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754733"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754733" w:rsidRPr="000A4D90">
        <w:rPr>
          <w:rFonts w:ascii="Times New Roman" w:hAnsi="Times New Roman"/>
          <w:sz w:val="24"/>
          <w:szCs w:val="24"/>
          <w:u w:val="dotted"/>
        </w:rPr>
        <w:tab/>
      </w:r>
    </w:p>
    <w:p w14:paraId="73A434D2" w14:textId="77777777" w:rsidR="00B40E3E" w:rsidRPr="000A4D90" w:rsidRDefault="00B40E3E" w:rsidP="00B40E3E">
      <w:pPr>
        <w:spacing w:after="0"/>
        <w:jc w:val="both"/>
        <w:rPr>
          <w:rFonts w:ascii="Times New Roman" w:hAnsi="Times New Roman"/>
          <w:sz w:val="24"/>
          <w:szCs w:val="24"/>
        </w:rPr>
      </w:pPr>
    </w:p>
    <w:p w14:paraId="58257F67" w14:textId="07B6046F" w:rsidR="00AC3261" w:rsidRPr="000A4D90" w:rsidRDefault="00AC3261" w:rsidP="00B40E3E">
      <w:pPr>
        <w:spacing w:after="0"/>
        <w:rPr>
          <w:rFonts w:ascii="Times New Roman" w:eastAsia="Times New Roman" w:hAnsi="Times New Roman"/>
          <w:sz w:val="24"/>
          <w:szCs w:val="24"/>
          <w:lang w:eastAsia="lt-LT"/>
        </w:rPr>
      </w:pPr>
      <w:r w:rsidRPr="000A4D90">
        <w:rPr>
          <w:rFonts w:ascii="Times New Roman" w:eastAsia="Times New Roman" w:hAnsi="Times New Roman"/>
          <w:bCs/>
          <w:i/>
          <w:iCs/>
          <w:kern w:val="36"/>
          <w:sz w:val="24"/>
          <w:szCs w:val="24"/>
          <w:lang w:eastAsia="x-none"/>
        </w:rPr>
        <w:t>2 užduotis.</w:t>
      </w:r>
      <w:r w:rsidRPr="000A4D90">
        <w:rPr>
          <w:rFonts w:ascii="Times New Roman" w:eastAsia="Times New Roman" w:hAnsi="Times New Roman"/>
          <w:bCs/>
          <w:kern w:val="36"/>
          <w:sz w:val="24"/>
          <w:szCs w:val="24"/>
          <w:lang w:eastAsia="x-none"/>
        </w:rPr>
        <w:t xml:space="preserve"> </w:t>
      </w:r>
      <w:r w:rsidRPr="000A4D90">
        <w:rPr>
          <w:rFonts w:ascii="Times New Roman" w:eastAsia="Times New Roman" w:hAnsi="Times New Roman"/>
          <w:sz w:val="24"/>
          <w:szCs w:val="24"/>
          <w:lang w:eastAsia="lt-LT"/>
        </w:rPr>
        <w:t>NURODYKITE TIPINIO SURENKAMOJO GELŽBETONINIO ŠULINIO KONSTRUKCIJOS ELEMENTUS.</w:t>
      </w:r>
    </w:p>
    <w:p w14:paraId="4F4110CD" w14:textId="04772EC9" w:rsidR="00AC3261" w:rsidRPr="008A0081" w:rsidRDefault="0059164C" w:rsidP="00B40E3E">
      <w:pPr>
        <w:spacing w:after="0"/>
        <w:jc w:val="center"/>
        <w:rPr>
          <w:rFonts w:ascii="Times New Roman" w:hAnsi="Times New Roman"/>
          <w:sz w:val="24"/>
        </w:rPr>
      </w:pPr>
      <w:bookmarkStart w:id="15" w:name="_GoBack"/>
      <w:r w:rsidRPr="008A0081">
        <w:rPr>
          <w:rFonts w:ascii="Times New Roman" w:hAnsi="Times New Roman"/>
          <w:noProof/>
          <w:sz w:val="24"/>
        </w:rPr>
        <w:drawing>
          <wp:inline distT="0" distB="0" distL="0" distR="0" wp14:anchorId="68595349" wp14:editId="3C8E9114">
            <wp:extent cx="932316" cy="2457450"/>
            <wp:effectExtent l="0" t="0" r="1270" b="0"/>
            <wp:docPr id="11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49">
                      <a:extLst>
                        <a:ext uri="{28A0092B-C50C-407E-A947-70E740481C1C}">
                          <a14:useLocalDpi xmlns:a14="http://schemas.microsoft.com/office/drawing/2010/main" val="0"/>
                        </a:ext>
                      </a:extLst>
                    </a:blip>
                    <a:srcRect l="45193" t="14362" r="48882" b="58118"/>
                    <a:stretch>
                      <a:fillRect/>
                    </a:stretch>
                  </pic:blipFill>
                  <pic:spPr bwMode="auto">
                    <a:xfrm>
                      <a:off x="0" y="0"/>
                      <a:ext cx="941782" cy="2482402"/>
                    </a:xfrm>
                    <a:prstGeom prst="rect">
                      <a:avLst/>
                    </a:prstGeom>
                    <a:noFill/>
                    <a:ln>
                      <a:noFill/>
                    </a:ln>
                  </pic:spPr>
                </pic:pic>
              </a:graphicData>
            </a:graphic>
          </wp:inline>
        </w:drawing>
      </w:r>
      <w:bookmarkEnd w:id="15"/>
    </w:p>
    <w:p w14:paraId="0E2E56ED" w14:textId="77777777" w:rsidR="00AC3261" w:rsidRPr="000A4D90" w:rsidRDefault="001055BB" w:rsidP="00B40E3E">
      <w:pPr>
        <w:spacing w:after="0"/>
        <w:jc w:val="center"/>
        <w:rPr>
          <w:rFonts w:ascii="Times New Roman" w:hAnsi="Times New Roman"/>
          <w:sz w:val="24"/>
          <w:szCs w:val="24"/>
        </w:rPr>
      </w:pPr>
      <w:r w:rsidRPr="000A4D90">
        <w:rPr>
          <w:rFonts w:ascii="Times New Roman" w:hAnsi="Times New Roman"/>
          <w:sz w:val="24"/>
          <w:szCs w:val="24"/>
        </w:rPr>
        <w:t>24</w:t>
      </w:r>
      <w:r w:rsidR="00B048D2" w:rsidRPr="000A4D90">
        <w:rPr>
          <w:rFonts w:ascii="Times New Roman" w:hAnsi="Times New Roman"/>
          <w:sz w:val="24"/>
          <w:szCs w:val="24"/>
        </w:rPr>
        <w:t xml:space="preserve"> p</w:t>
      </w:r>
      <w:r w:rsidR="00AC3261" w:rsidRPr="000A4D90">
        <w:rPr>
          <w:rFonts w:ascii="Times New Roman" w:hAnsi="Times New Roman"/>
          <w:sz w:val="24"/>
          <w:szCs w:val="24"/>
        </w:rPr>
        <w:t>av. Tipinio surenkamojo g/b šulinio konstrukcinė principinė schema</w:t>
      </w:r>
    </w:p>
    <w:p w14:paraId="22C97C65" w14:textId="77777777" w:rsidR="00AC3261" w:rsidRPr="000A4D90" w:rsidRDefault="00AC3261" w:rsidP="00B40E3E">
      <w:pPr>
        <w:spacing w:after="0"/>
        <w:jc w:val="center"/>
        <w:outlineLvl w:val="0"/>
        <w:rPr>
          <w:rFonts w:ascii="Times New Roman" w:hAnsi="Times New Roman"/>
          <w:sz w:val="20"/>
          <w:szCs w:val="20"/>
          <w:lang w:eastAsia="lt-LT"/>
        </w:rPr>
      </w:pPr>
      <w:r w:rsidRPr="000A4D90">
        <w:rPr>
          <w:rFonts w:ascii="Times New Roman" w:hAnsi="Times New Roman"/>
          <w:sz w:val="20"/>
          <w:szCs w:val="20"/>
          <w:lang w:eastAsia="lt-LT"/>
        </w:rPr>
        <w:t xml:space="preserve">Šaltinis: </w:t>
      </w:r>
      <w:proofErr w:type="spellStart"/>
      <w:r w:rsidRPr="000A4D90">
        <w:rPr>
          <w:rFonts w:ascii="Times New Roman" w:hAnsi="Times New Roman"/>
          <w:i/>
          <w:iCs/>
          <w:sz w:val="20"/>
          <w:szCs w:val="20"/>
          <w:lang w:eastAsia="lt-LT"/>
        </w:rPr>
        <w:t>Raginytė</w:t>
      </w:r>
      <w:proofErr w:type="spellEnd"/>
      <w:r w:rsidR="00666ECC" w:rsidRPr="000A4D90">
        <w:rPr>
          <w:rFonts w:ascii="Times New Roman" w:hAnsi="Times New Roman"/>
          <w:i/>
          <w:iCs/>
          <w:sz w:val="20"/>
          <w:szCs w:val="20"/>
          <w:lang w:eastAsia="lt-LT"/>
        </w:rPr>
        <w:t>, G.,</w:t>
      </w:r>
      <w:r w:rsidRPr="000A4D90">
        <w:rPr>
          <w:rFonts w:ascii="Times New Roman" w:hAnsi="Times New Roman"/>
          <w:i/>
          <w:iCs/>
          <w:sz w:val="20"/>
          <w:szCs w:val="20"/>
          <w:lang w:eastAsia="lt-LT"/>
        </w:rPr>
        <w:t xml:space="preserve"> ir kt.</w:t>
      </w:r>
      <w:r w:rsidR="00F55986" w:rsidRPr="000A4D90">
        <w:rPr>
          <w:rFonts w:ascii="Times New Roman" w:hAnsi="Times New Roman"/>
          <w:i/>
          <w:iCs/>
          <w:sz w:val="20"/>
          <w:szCs w:val="20"/>
          <w:lang w:eastAsia="lt-LT"/>
        </w:rPr>
        <w:t>(2011)</w:t>
      </w:r>
      <w:r w:rsidR="00666ECC" w:rsidRPr="000A4D90">
        <w:rPr>
          <w:rFonts w:ascii="Times New Roman" w:hAnsi="Times New Roman"/>
          <w:i/>
          <w:iCs/>
          <w:sz w:val="20"/>
          <w:szCs w:val="20"/>
          <w:lang w:eastAsia="lt-LT"/>
        </w:rPr>
        <w:t>.</w:t>
      </w:r>
      <w:r w:rsidRPr="000A4D90">
        <w:rPr>
          <w:rFonts w:ascii="Times New Roman" w:hAnsi="Times New Roman"/>
          <w:i/>
          <w:iCs/>
          <w:sz w:val="20"/>
          <w:szCs w:val="20"/>
          <w:lang w:eastAsia="lt-LT"/>
        </w:rPr>
        <w:t xml:space="preserve"> Statinių inžinerinės sistemos: VANDENTVARKA</w:t>
      </w:r>
      <w:r w:rsidR="00F55986" w:rsidRPr="000A4D90">
        <w:rPr>
          <w:rFonts w:ascii="Times New Roman" w:hAnsi="Times New Roman"/>
          <w:i/>
          <w:iCs/>
          <w:sz w:val="20"/>
          <w:szCs w:val="20"/>
          <w:lang w:eastAsia="lt-LT"/>
        </w:rPr>
        <w:t>. Vilnius</w:t>
      </w:r>
    </w:p>
    <w:p w14:paraId="2C840858" w14:textId="23DF3537" w:rsidR="00AC3261" w:rsidRPr="000A4D90" w:rsidRDefault="005F5185" w:rsidP="00B40E3E">
      <w:pPr>
        <w:spacing w:after="0"/>
        <w:jc w:val="both"/>
        <w:rPr>
          <w:rFonts w:ascii="Times New Roman" w:hAnsi="Times New Roman"/>
          <w:sz w:val="24"/>
          <w:szCs w:val="24"/>
        </w:rPr>
      </w:pPr>
      <w:r w:rsidRPr="000A4D90">
        <w:rPr>
          <w:rFonts w:ascii="Times New Roman" w:hAnsi="Times New Roman"/>
          <w:sz w:val="24"/>
          <w:szCs w:val="24"/>
        </w:rPr>
        <w:t xml:space="preserve">1 -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Pr="000A4D90">
        <w:rPr>
          <w:rFonts w:ascii="Times New Roman" w:hAnsi="Times New Roman"/>
          <w:sz w:val="24"/>
          <w:szCs w:val="24"/>
        </w:rPr>
        <w:t>.</w:t>
      </w:r>
    </w:p>
    <w:p w14:paraId="6040E1EC" w14:textId="0D93BC29" w:rsidR="005F5185" w:rsidRPr="000A4D90" w:rsidRDefault="005F5185" w:rsidP="00B40E3E">
      <w:pPr>
        <w:spacing w:after="0"/>
        <w:jc w:val="both"/>
        <w:rPr>
          <w:rFonts w:ascii="Times New Roman" w:hAnsi="Times New Roman"/>
          <w:sz w:val="24"/>
          <w:szCs w:val="24"/>
        </w:rPr>
      </w:pPr>
      <w:r w:rsidRPr="000A4D90">
        <w:rPr>
          <w:rFonts w:ascii="Times New Roman" w:hAnsi="Times New Roman"/>
          <w:sz w:val="24"/>
          <w:szCs w:val="24"/>
        </w:rPr>
        <w:t xml:space="preserve">2 -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Pr="000A4D90">
        <w:rPr>
          <w:rFonts w:ascii="Times New Roman" w:hAnsi="Times New Roman"/>
          <w:sz w:val="24"/>
          <w:szCs w:val="24"/>
        </w:rPr>
        <w:t>.</w:t>
      </w:r>
    </w:p>
    <w:p w14:paraId="3427FF4A" w14:textId="3DB10C75" w:rsidR="005F5185" w:rsidRPr="000A4D90" w:rsidRDefault="005F5185" w:rsidP="00B40E3E">
      <w:pPr>
        <w:spacing w:after="0"/>
        <w:jc w:val="both"/>
        <w:rPr>
          <w:rFonts w:ascii="Times New Roman" w:hAnsi="Times New Roman"/>
          <w:sz w:val="24"/>
          <w:szCs w:val="24"/>
        </w:rPr>
      </w:pPr>
      <w:r w:rsidRPr="000A4D90">
        <w:rPr>
          <w:rFonts w:ascii="Times New Roman" w:hAnsi="Times New Roman"/>
          <w:sz w:val="24"/>
          <w:szCs w:val="24"/>
        </w:rPr>
        <w:t xml:space="preserve">3 -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Pr="000A4D90">
        <w:rPr>
          <w:rFonts w:ascii="Times New Roman" w:hAnsi="Times New Roman"/>
          <w:sz w:val="24"/>
          <w:szCs w:val="24"/>
        </w:rPr>
        <w:t>.</w:t>
      </w:r>
    </w:p>
    <w:p w14:paraId="7D798A94" w14:textId="29608697" w:rsidR="005F5185" w:rsidRPr="000A4D90" w:rsidRDefault="005F5185" w:rsidP="00B40E3E">
      <w:pPr>
        <w:spacing w:after="0"/>
        <w:jc w:val="both"/>
        <w:rPr>
          <w:rFonts w:ascii="Times New Roman" w:hAnsi="Times New Roman"/>
          <w:sz w:val="24"/>
          <w:szCs w:val="24"/>
        </w:rPr>
      </w:pPr>
      <w:r w:rsidRPr="000A4D90">
        <w:rPr>
          <w:rFonts w:ascii="Times New Roman" w:hAnsi="Times New Roman"/>
          <w:sz w:val="24"/>
          <w:szCs w:val="24"/>
        </w:rPr>
        <w:t xml:space="preserve">4 -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Pr="000A4D90">
        <w:rPr>
          <w:rFonts w:ascii="Times New Roman" w:hAnsi="Times New Roman"/>
          <w:sz w:val="24"/>
          <w:szCs w:val="24"/>
        </w:rPr>
        <w:t>.</w:t>
      </w:r>
    </w:p>
    <w:p w14:paraId="3AC641A8" w14:textId="0627EDA5" w:rsidR="005F5185" w:rsidRPr="000A4D90" w:rsidRDefault="005F5185" w:rsidP="00B40E3E">
      <w:pPr>
        <w:spacing w:after="0"/>
        <w:jc w:val="both"/>
        <w:rPr>
          <w:rFonts w:ascii="Times New Roman" w:hAnsi="Times New Roman"/>
          <w:sz w:val="24"/>
          <w:szCs w:val="24"/>
        </w:rPr>
      </w:pPr>
      <w:r w:rsidRPr="000A4D90">
        <w:rPr>
          <w:rFonts w:ascii="Times New Roman" w:hAnsi="Times New Roman"/>
          <w:sz w:val="24"/>
          <w:szCs w:val="24"/>
        </w:rPr>
        <w:t xml:space="preserve">5 -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Pr="000A4D90">
        <w:rPr>
          <w:rFonts w:ascii="Times New Roman" w:hAnsi="Times New Roman"/>
          <w:sz w:val="24"/>
          <w:szCs w:val="24"/>
        </w:rPr>
        <w:t>.</w:t>
      </w:r>
    </w:p>
    <w:p w14:paraId="62D1A777" w14:textId="113D8B44" w:rsidR="005F5185" w:rsidRPr="000A4D90" w:rsidRDefault="005F5185" w:rsidP="00B40E3E">
      <w:pPr>
        <w:spacing w:after="0"/>
        <w:jc w:val="both"/>
        <w:rPr>
          <w:rFonts w:ascii="Times New Roman" w:hAnsi="Times New Roman"/>
          <w:sz w:val="24"/>
          <w:szCs w:val="24"/>
        </w:rPr>
      </w:pPr>
      <w:r w:rsidRPr="000A4D90">
        <w:rPr>
          <w:rFonts w:ascii="Times New Roman" w:hAnsi="Times New Roman"/>
          <w:sz w:val="24"/>
          <w:szCs w:val="24"/>
        </w:rPr>
        <w:t xml:space="preserve">6 -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Pr="000A4D90">
        <w:rPr>
          <w:rFonts w:ascii="Times New Roman" w:hAnsi="Times New Roman"/>
          <w:sz w:val="24"/>
          <w:szCs w:val="24"/>
        </w:rPr>
        <w:t>.</w:t>
      </w:r>
    </w:p>
    <w:p w14:paraId="20126D7A" w14:textId="77777777" w:rsidR="005F5185" w:rsidRPr="000A4D90" w:rsidRDefault="005F5185" w:rsidP="00B40E3E">
      <w:pPr>
        <w:spacing w:after="0"/>
        <w:jc w:val="both"/>
        <w:rPr>
          <w:rFonts w:ascii="Times New Roman" w:hAnsi="Times New Roman"/>
          <w:sz w:val="24"/>
          <w:szCs w:val="24"/>
        </w:rPr>
      </w:pPr>
    </w:p>
    <w:p w14:paraId="7DFEB4B6" w14:textId="77777777" w:rsidR="00E94459" w:rsidRPr="000A4D90" w:rsidRDefault="00E94459" w:rsidP="00B40E3E">
      <w:pPr>
        <w:spacing w:after="0"/>
        <w:rPr>
          <w:rFonts w:ascii="Times New Roman" w:eastAsia="Times New Roman" w:hAnsi="Times New Roman"/>
          <w:sz w:val="24"/>
          <w:szCs w:val="24"/>
          <w:lang w:eastAsia="lt-LT"/>
        </w:rPr>
      </w:pPr>
      <w:r w:rsidRPr="000A4D90">
        <w:rPr>
          <w:rFonts w:ascii="Times New Roman" w:eastAsia="Times New Roman" w:hAnsi="Times New Roman"/>
          <w:bCs/>
          <w:i/>
          <w:iCs/>
          <w:kern w:val="36"/>
          <w:sz w:val="24"/>
          <w:szCs w:val="24"/>
          <w:lang w:eastAsia="x-none"/>
        </w:rPr>
        <w:t>3 užduotis.</w:t>
      </w:r>
      <w:r w:rsidRPr="000A4D90">
        <w:rPr>
          <w:rFonts w:ascii="Times New Roman" w:eastAsia="Times New Roman" w:hAnsi="Times New Roman"/>
          <w:bCs/>
          <w:kern w:val="36"/>
          <w:sz w:val="24"/>
          <w:szCs w:val="24"/>
          <w:lang w:eastAsia="x-none"/>
        </w:rPr>
        <w:t xml:space="preserve"> </w:t>
      </w:r>
      <w:r w:rsidR="00A45B85" w:rsidRPr="000A4D90">
        <w:rPr>
          <w:rFonts w:ascii="Times New Roman" w:eastAsia="Times New Roman" w:hAnsi="Times New Roman"/>
          <w:sz w:val="24"/>
          <w:szCs w:val="24"/>
          <w:lang w:eastAsia="lt-LT"/>
        </w:rPr>
        <w:t>PP (POLIPROPILENO) NUOTEKŲ ŠULINIAI</w:t>
      </w:r>
      <w:r w:rsidRPr="000A4D90">
        <w:rPr>
          <w:rFonts w:ascii="Times New Roman" w:eastAsia="Times New Roman" w:hAnsi="Times New Roman"/>
          <w:sz w:val="24"/>
          <w:szCs w:val="24"/>
          <w:lang w:eastAsia="lt-LT"/>
        </w:rPr>
        <w:t>.</w:t>
      </w:r>
    </w:p>
    <w:p w14:paraId="2F67B0B1" w14:textId="77777777" w:rsidR="00A45B85" w:rsidRPr="000A4D90" w:rsidRDefault="00A45B85" w:rsidP="00B40E3E">
      <w:pPr>
        <w:numPr>
          <w:ilvl w:val="0"/>
          <w:numId w:val="10"/>
        </w:numPr>
        <w:spacing w:after="0"/>
        <w:ind w:left="0" w:firstLine="0"/>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Nurodykite pagrindinius PP nuotekų šulinio konstrukcinius elementus.</w:t>
      </w:r>
    </w:p>
    <w:tbl>
      <w:tblPr>
        <w:tblW w:w="0" w:type="auto"/>
        <w:jc w:val="center"/>
        <w:tblLook w:val="04A0" w:firstRow="1" w:lastRow="0" w:firstColumn="1" w:lastColumn="0" w:noHBand="0" w:noVBand="1"/>
      </w:tblPr>
      <w:tblGrid>
        <w:gridCol w:w="2234"/>
        <w:gridCol w:w="4675"/>
      </w:tblGrid>
      <w:tr w:rsidR="001055BB" w:rsidRPr="008A0081" w14:paraId="5FA8B335" w14:textId="77777777" w:rsidTr="005E6523">
        <w:trPr>
          <w:jc w:val="center"/>
        </w:trPr>
        <w:tc>
          <w:tcPr>
            <w:tcW w:w="2226" w:type="dxa"/>
            <w:vMerge w:val="restart"/>
            <w:shd w:val="clear" w:color="auto" w:fill="auto"/>
          </w:tcPr>
          <w:p w14:paraId="6186F9F6" w14:textId="56AB3F20" w:rsidR="00A45B85" w:rsidRPr="000A4D90" w:rsidRDefault="0059164C" w:rsidP="00B40E3E">
            <w:pPr>
              <w:spacing w:after="0"/>
              <w:rPr>
                <w:rFonts w:ascii="Times New Roman" w:hAnsi="Times New Roman"/>
                <w:sz w:val="24"/>
                <w:szCs w:val="24"/>
              </w:rPr>
            </w:pPr>
            <w:r w:rsidRPr="000A4D90">
              <w:rPr>
                <w:rFonts w:ascii="Times New Roman" w:hAnsi="Times New Roman"/>
                <w:noProof/>
                <w:sz w:val="24"/>
                <w:szCs w:val="24"/>
              </w:rPr>
              <w:drawing>
                <wp:inline distT="0" distB="0" distL="0" distR="0" wp14:anchorId="45DD030B" wp14:editId="607B1A31">
                  <wp:extent cx="1281966" cy="2721935"/>
                  <wp:effectExtent l="0" t="0" r="0" b="2540"/>
                  <wp:docPr id="11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50">
                            <a:extLst>
                              <a:ext uri="{28A0092B-C50C-407E-A947-70E740481C1C}">
                                <a14:useLocalDpi xmlns:a14="http://schemas.microsoft.com/office/drawing/2010/main" val="0"/>
                              </a:ext>
                            </a:extLst>
                          </a:blip>
                          <a:srcRect l="25320" t="16238" r="65704" b="49857"/>
                          <a:stretch>
                            <a:fillRect/>
                          </a:stretch>
                        </pic:blipFill>
                        <pic:spPr bwMode="auto">
                          <a:xfrm>
                            <a:off x="0" y="0"/>
                            <a:ext cx="1290549" cy="2740158"/>
                          </a:xfrm>
                          <a:prstGeom prst="rect">
                            <a:avLst/>
                          </a:prstGeom>
                          <a:noFill/>
                          <a:ln>
                            <a:noFill/>
                          </a:ln>
                        </pic:spPr>
                      </pic:pic>
                    </a:graphicData>
                  </a:graphic>
                </wp:inline>
              </w:drawing>
            </w:r>
          </w:p>
        </w:tc>
        <w:tc>
          <w:tcPr>
            <w:tcW w:w="4675" w:type="dxa"/>
            <w:shd w:val="clear" w:color="auto" w:fill="auto"/>
          </w:tcPr>
          <w:p w14:paraId="2C2E399C" w14:textId="77777777" w:rsidR="005F7EA9" w:rsidRPr="000A4D90" w:rsidRDefault="00A45B85" w:rsidP="00B40E3E">
            <w:pPr>
              <w:spacing w:after="0"/>
              <w:rPr>
                <w:rFonts w:ascii="Times New Roman" w:hAnsi="Times New Roman"/>
                <w:sz w:val="24"/>
                <w:szCs w:val="24"/>
              </w:rPr>
            </w:pPr>
            <w:r w:rsidRPr="000A4D90">
              <w:rPr>
                <w:rFonts w:ascii="Times New Roman" w:hAnsi="Times New Roman"/>
                <w:sz w:val="24"/>
                <w:szCs w:val="24"/>
              </w:rPr>
              <w:t>1</w:t>
            </w:r>
          </w:p>
          <w:p w14:paraId="6024DC02" w14:textId="38E45F71" w:rsidR="00A45B85" w:rsidRPr="000A4D90" w:rsidRDefault="00A45B85" w:rsidP="00B40E3E">
            <w:pPr>
              <w:spacing w:after="0"/>
              <w:rPr>
                <w:rFonts w:ascii="Times New Roman" w:hAnsi="Times New Roman"/>
                <w:sz w:val="24"/>
                <w:szCs w:val="24"/>
              </w:rPr>
            </w:pPr>
          </w:p>
          <w:p w14:paraId="7234DE98" w14:textId="77777777" w:rsidR="00A45B85" w:rsidRPr="000A4D90" w:rsidRDefault="00A45B85" w:rsidP="00B40E3E">
            <w:pPr>
              <w:spacing w:after="0"/>
              <w:rPr>
                <w:rFonts w:ascii="Times New Roman" w:hAnsi="Times New Roman"/>
                <w:sz w:val="24"/>
                <w:szCs w:val="24"/>
              </w:rPr>
            </w:pPr>
          </w:p>
          <w:p w14:paraId="1B95DF6A" w14:textId="77777777" w:rsidR="00A45B85" w:rsidRPr="000A4D90" w:rsidRDefault="00A45B85" w:rsidP="00B40E3E">
            <w:pPr>
              <w:spacing w:after="0"/>
              <w:rPr>
                <w:rFonts w:ascii="Times New Roman" w:hAnsi="Times New Roman"/>
                <w:sz w:val="24"/>
                <w:szCs w:val="24"/>
              </w:rPr>
            </w:pPr>
            <w:r w:rsidRPr="000A4D90">
              <w:rPr>
                <w:rFonts w:ascii="Times New Roman" w:hAnsi="Times New Roman"/>
                <w:sz w:val="24"/>
                <w:szCs w:val="24"/>
              </w:rPr>
              <w:t xml:space="preserve">2 </w:t>
            </w:r>
          </w:p>
        </w:tc>
      </w:tr>
      <w:tr w:rsidR="001055BB" w:rsidRPr="008A0081" w14:paraId="5AC5C826" w14:textId="77777777" w:rsidTr="005E6523">
        <w:trPr>
          <w:jc w:val="center"/>
        </w:trPr>
        <w:tc>
          <w:tcPr>
            <w:tcW w:w="2226" w:type="dxa"/>
            <w:vMerge/>
            <w:shd w:val="clear" w:color="auto" w:fill="auto"/>
          </w:tcPr>
          <w:p w14:paraId="65EFDFF4" w14:textId="77777777" w:rsidR="00A45B85" w:rsidRPr="000A4D90" w:rsidRDefault="00A45B85" w:rsidP="00B40E3E">
            <w:pPr>
              <w:spacing w:after="0"/>
              <w:rPr>
                <w:rFonts w:ascii="Times New Roman" w:hAnsi="Times New Roman"/>
                <w:sz w:val="24"/>
                <w:szCs w:val="24"/>
              </w:rPr>
            </w:pPr>
          </w:p>
        </w:tc>
        <w:tc>
          <w:tcPr>
            <w:tcW w:w="4675" w:type="dxa"/>
            <w:shd w:val="clear" w:color="auto" w:fill="auto"/>
          </w:tcPr>
          <w:p w14:paraId="3E6F7C77" w14:textId="77777777" w:rsidR="00A45B85" w:rsidRPr="000A4D90" w:rsidRDefault="00A45B85" w:rsidP="00B40E3E">
            <w:pPr>
              <w:spacing w:after="0"/>
              <w:rPr>
                <w:rFonts w:ascii="Times New Roman" w:hAnsi="Times New Roman"/>
                <w:sz w:val="24"/>
                <w:szCs w:val="24"/>
              </w:rPr>
            </w:pPr>
          </w:p>
          <w:p w14:paraId="10E16EEB" w14:textId="77777777" w:rsidR="00A45B85" w:rsidRPr="000A4D90" w:rsidRDefault="00A45B85" w:rsidP="00B40E3E">
            <w:pPr>
              <w:spacing w:after="0"/>
              <w:rPr>
                <w:rFonts w:ascii="Times New Roman" w:hAnsi="Times New Roman"/>
                <w:sz w:val="24"/>
                <w:szCs w:val="24"/>
              </w:rPr>
            </w:pPr>
          </w:p>
          <w:p w14:paraId="3368E92A" w14:textId="77777777" w:rsidR="00A45B85" w:rsidRPr="000A4D90" w:rsidRDefault="00A45B85" w:rsidP="00B40E3E">
            <w:pPr>
              <w:spacing w:after="0"/>
              <w:rPr>
                <w:rFonts w:ascii="Times New Roman" w:hAnsi="Times New Roman"/>
                <w:sz w:val="24"/>
                <w:szCs w:val="24"/>
              </w:rPr>
            </w:pPr>
            <w:r w:rsidRPr="000A4D90">
              <w:rPr>
                <w:rFonts w:ascii="Times New Roman" w:hAnsi="Times New Roman"/>
                <w:sz w:val="24"/>
                <w:szCs w:val="24"/>
              </w:rPr>
              <w:t xml:space="preserve">3 </w:t>
            </w:r>
          </w:p>
        </w:tc>
      </w:tr>
      <w:tr w:rsidR="001055BB" w:rsidRPr="008A0081" w14:paraId="1A45D6AE" w14:textId="77777777" w:rsidTr="005E6523">
        <w:trPr>
          <w:jc w:val="center"/>
        </w:trPr>
        <w:tc>
          <w:tcPr>
            <w:tcW w:w="2226" w:type="dxa"/>
            <w:vMerge/>
            <w:shd w:val="clear" w:color="auto" w:fill="auto"/>
          </w:tcPr>
          <w:p w14:paraId="709C361D" w14:textId="77777777" w:rsidR="00A45B85" w:rsidRPr="000A4D90" w:rsidRDefault="00A45B85" w:rsidP="00B40E3E">
            <w:pPr>
              <w:spacing w:after="0"/>
              <w:rPr>
                <w:rFonts w:ascii="Times New Roman" w:hAnsi="Times New Roman"/>
                <w:sz w:val="24"/>
                <w:szCs w:val="24"/>
              </w:rPr>
            </w:pPr>
          </w:p>
        </w:tc>
        <w:tc>
          <w:tcPr>
            <w:tcW w:w="4675" w:type="dxa"/>
            <w:shd w:val="clear" w:color="auto" w:fill="auto"/>
          </w:tcPr>
          <w:p w14:paraId="33D4EE59" w14:textId="77777777" w:rsidR="00A45B85" w:rsidRPr="000A4D90" w:rsidRDefault="00A45B85" w:rsidP="00B40E3E">
            <w:pPr>
              <w:spacing w:after="0"/>
              <w:rPr>
                <w:rFonts w:ascii="Times New Roman" w:hAnsi="Times New Roman"/>
                <w:sz w:val="24"/>
                <w:szCs w:val="24"/>
              </w:rPr>
            </w:pPr>
          </w:p>
          <w:p w14:paraId="0AC890E5" w14:textId="1C4EF479" w:rsidR="00A45B85" w:rsidRDefault="00A45B85" w:rsidP="00B40E3E">
            <w:pPr>
              <w:spacing w:after="0"/>
              <w:rPr>
                <w:rFonts w:ascii="Times New Roman" w:hAnsi="Times New Roman"/>
                <w:sz w:val="24"/>
                <w:szCs w:val="24"/>
              </w:rPr>
            </w:pPr>
          </w:p>
          <w:p w14:paraId="1C05911D" w14:textId="77777777" w:rsidR="005E6523" w:rsidRPr="000A4D90" w:rsidRDefault="005E6523" w:rsidP="00B40E3E">
            <w:pPr>
              <w:spacing w:after="0"/>
              <w:rPr>
                <w:rFonts w:ascii="Times New Roman" w:hAnsi="Times New Roman"/>
                <w:sz w:val="24"/>
                <w:szCs w:val="24"/>
              </w:rPr>
            </w:pPr>
          </w:p>
          <w:p w14:paraId="406275D3" w14:textId="77777777" w:rsidR="005E6523" w:rsidRDefault="005E6523" w:rsidP="00B40E3E">
            <w:pPr>
              <w:spacing w:after="0"/>
              <w:rPr>
                <w:rFonts w:ascii="Times New Roman" w:hAnsi="Times New Roman"/>
                <w:sz w:val="24"/>
                <w:szCs w:val="24"/>
              </w:rPr>
            </w:pPr>
          </w:p>
          <w:p w14:paraId="7F9BE24E" w14:textId="55A5778A" w:rsidR="00A45B85" w:rsidRPr="000A4D90" w:rsidRDefault="00A45B85" w:rsidP="00B40E3E">
            <w:pPr>
              <w:spacing w:after="0"/>
              <w:rPr>
                <w:rFonts w:ascii="Times New Roman" w:hAnsi="Times New Roman"/>
                <w:sz w:val="24"/>
                <w:szCs w:val="24"/>
              </w:rPr>
            </w:pPr>
          </w:p>
        </w:tc>
      </w:tr>
      <w:tr w:rsidR="001055BB" w:rsidRPr="008A0081" w14:paraId="4C152B09" w14:textId="77777777" w:rsidTr="005E6523">
        <w:trPr>
          <w:jc w:val="center"/>
        </w:trPr>
        <w:tc>
          <w:tcPr>
            <w:tcW w:w="2226" w:type="dxa"/>
            <w:vMerge/>
            <w:shd w:val="clear" w:color="auto" w:fill="auto"/>
          </w:tcPr>
          <w:p w14:paraId="04498CEF" w14:textId="77777777" w:rsidR="00A45B85" w:rsidRPr="000A4D90" w:rsidRDefault="00A45B85" w:rsidP="00B40E3E">
            <w:pPr>
              <w:spacing w:after="0"/>
              <w:rPr>
                <w:rFonts w:ascii="Times New Roman" w:hAnsi="Times New Roman"/>
                <w:sz w:val="24"/>
                <w:szCs w:val="24"/>
              </w:rPr>
            </w:pPr>
          </w:p>
        </w:tc>
        <w:tc>
          <w:tcPr>
            <w:tcW w:w="4675" w:type="dxa"/>
            <w:shd w:val="clear" w:color="auto" w:fill="auto"/>
          </w:tcPr>
          <w:p w14:paraId="14B05763" w14:textId="47E7D721" w:rsidR="00A45B85" w:rsidRPr="000A4D90" w:rsidRDefault="005E6523" w:rsidP="00B40E3E">
            <w:pPr>
              <w:spacing w:after="0"/>
              <w:rPr>
                <w:rFonts w:ascii="Times New Roman" w:hAnsi="Times New Roman"/>
                <w:sz w:val="24"/>
                <w:szCs w:val="24"/>
              </w:rPr>
            </w:pPr>
            <w:r w:rsidRPr="000A4D90">
              <w:rPr>
                <w:rFonts w:ascii="Times New Roman" w:hAnsi="Times New Roman"/>
                <w:sz w:val="24"/>
                <w:szCs w:val="24"/>
              </w:rPr>
              <w:t>4</w:t>
            </w:r>
          </w:p>
        </w:tc>
      </w:tr>
    </w:tbl>
    <w:p w14:paraId="6320C957" w14:textId="77777777" w:rsidR="00A45B85" w:rsidRPr="000A4D90" w:rsidRDefault="001055BB" w:rsidP="00B40E3E">
      <w:pPr>
        <w:spacing w:after="0"/>
        <w:jc w:val="center"/>
        <w:rPr>
          <w:rFonts w:ascii="Times New Roman" w:hAnsi="Times New Roman"/>
          <w:sz w:val="24"/>
          <w:szCs w:val="24"/>
        </w:rPr>
      </w:pPr>
      <w:r w:rsidRPr="000A4D90">
        <w:rPr>
          <w:rFonts w:ascii="Times New Roman" w:hAnsi="Times New Roman"/>
          <w:sz w:val="24"/>
          <w:szCs w:val="24"/>
        </w:rPr>
        <w:t>25</w:t>
      </w:r>
      <w:r w:rsidR="00B048D2" w:rsidRPr="000A4D90">
        <w:rPr>
          <w:rFonts w:ascii="Times New Roman" w:hAnsi="Times New Roman"/>
          <w:sz w:val="24"/>
          <w:szCs w:val="24"/>
        </w:rPr>
        <w:t xml:space="preserve"> p</w:t>
      </w:r>
      <w:r w:rsidR="00A45B85" w:rsidRPr="000A4D90">
        <w:rPr>
          <w:rFonts w:ascii="Times New Roman" w:hAnsi="Times New Roman"/>
          <w:sz w:val="24"/>
          <w:szCs w:val="24"/>
        </w:rPr>
        <w:t>av. PP šulinio pagrindiniai konstrukciniai elementai</w:t>
      </w:r>
    </w:p>
    <w:p w14:paraId="2C348992" w14:textId="77777777" w:rsidR="005F7EA9" w:rsidRPr="00837DEF" w:rsidRDefault="00A45B85" w:rsidP="00B40E3E">
      <w:pPr>
        <w:spacing w:after="0"/>
        <w:jc w:val="center"/>
        <w:outlineLvl w:val="0"/>
        <w:rPr>
          <w:rFonts w:ascii="Times New Roman" w:hAnsi="Times New Roman"/>
          <w:sz w:val="20"/>
          <w:szCs w:val="20"/>
          <w:lang w:eastAsia="lt-LT"/>
        </w:rPr>
      </w:pPr>
      <w:r w:rsidRPr="00837DEF">
        <w:rPr>
          <w:rFonts w:ascii="Times New Roman" w:hAnsi="Times New Roman"/>
          <w:sz w:val="20"/>
          <w:szCs w:val="20"/>
          <w:lang w:eastAsia="lt-LT"/>
        </w:rPr>
        <w:t xml:space="preserve">Šaltinis: </w:t>
      </w:r>
      <w:r w:rsidRPr="00837DEF">
        <w:rPr>
          <w:rFonts w:ascii="Times New Roman" w:hAnsi="Times New Roman"/>
          <w:i/>
          <w:iCs/>
          <w:sz w:val="20"/>
          <w:szCs w:val="20"/>
          <w:lang w:eastAsia="lt-LT"/>
        </w:rPr>
        <w:t>Lauko nuotekų šuliniai.</w:t>
      </w:r>
      <w:r w:rsidR="000A5B11" w:rsidRPr="00837DEF">
        <w:rPr>
          <w:rFonts w:ascii="Times New Roman" w:hAnsi="Times New Roman"/>
          <w:i/>
          <w:iCs/>
          <w:sz w:val="20"/>
          <w:szCs w:val="20"/>
          <w:lang w:eastAsia="lt-LT"/>
        </w:rPr>
        <w:t xml:space="preserve"> </w:t>
      </w:r>
      <w:r w:rsidRPr="00837DEF">
        <w:rPr>
          <w:rFonts w:ascii="Times New Roman" w:hAnsi="Times New Roman"/>
          <w:sz w:val="20"/>
          <w:szCs w:val="20"/>
          <w:lang w:eastAsia="lt-LT"/>
        </w:rPr>
        <w:t>Prieiga per internetą:</w:t>
      </w:r>
      <w:r w:rsidRPr="00837DEF">
        <w:rPr>
          <w:rFonts w:ascii="Times New Roman" w:hAnsi="Times New Roman"/>
          <w:sz w:val="20"/>
          <w:szCs w:val="20"/>
        </w:rPr>
        <w:t xml:space="preserve"> </w:t>
      </w:r>
      <w:hyperlink r:id="rId151" w:history="1">
        <w:r w:rsidRPr="00837DEF">
          <w:rPr>
            <w:rStyle w:val="Hyperlink"/>
            <w:rFonts w:ascii="Times New Roman" w:hAnsi="Times New Roman"/>
            <w:color w:val="auto"/>
            <w:sz w:val="20"/>
            <w:szCs w:val="20"/>
            <w:lang w:eastAsia="lt-LT"/>
          </w:rPr>
          <w:t>http://produktai.pipelife.lt/lauko-nuotekos/suliniai1</w:t>
        </w:r>
      </w:hyperlink>
    </w:p>
    <w:p w14:paraId="652A8E6C" w14:textId="01C0C974" w:rsidR="00A45B85" w:rsidRPr="000A4D90" w:rsidRDefault="00A45B85" w:rsidP="00B40E3E">
      <w:pPr>
        <w:spacing w:after="0"/>
        <w:rPr>
          <w:rFonts w:ascii="Times New Roman" w:hAnsi="Times New Roman"/>
          <w:sz w:val="24"/>
          <w:szCs w:val="24"/>
        </w:rPr>
      </w:pPr>
      <w:r w:rsidRPr="000A4D90">
        <w:rPr>
          <w:rFonts w:ascii="Times New Roman" w:hAnsi="Times New Roman"/>
          <w:sz w:val="24"/>
          <w:szCs w:val="24"/>
        </w:rPr>
        <w:lastRenderedPageBreak/>
        <w:t>1 ……………………………………………………………………………………………………</w:t>
      </w:r>
    </w:p>
    <w:p w14:paraId="4FDBB9CE" w14:textId="77777777" w:rsidR="005F7EA9" w:rsidRPr="000A4D90" w:rsidRDefault="00A45B85" w:rsidP="00B40E3E">
      <w:pPr>
        <w:spacing w:after="0"/>
        <w:rPr>
          <w:rFonts w:ascii="Times New Roman" w:hAnsi="Times New Roman"/>
          <w:sz w:val="24"/>
          <w:szCs w:val="24"/>
        </w:rPr>
      </w:pPr>
      <w:r w:rsidRPr="000A4D90">
        <w:rPr>
          <w:rFonts w:ascii="Times New Roman" w:hAnsi="Times New Roman"/>
          <w:sz w:val="24"/>
          <w:szCs w:val="24"/>
        </w:rPr>
        <w:t>2…………………………………………………………………………………………………….</w:t>
      </w:r>
    </w:p>
    <w:p w14:paraId="115674E0" w14:textId="768E6593" w:rsidR="00A45B85" w:rsidRPr="000A4D90" w:rsidRDefault="00A45B85" w:rsidP="00B40E3E">
      <w:pPr>
        <w:spacing w:after="0"/>
        <w:rPr>
          <w:rFonts w:ascii="Times New Roman" w:hAnsi="Times New Roman"/>
          <w:sz w:val="24"/>
          <w:szCs w:val="24"/>
        </w:rPr>
      </w:pPr>
      <w:r w:rsidRPr="000A4D90">
        <w:rPr>
          <w:rFonts w:ascii="Times New Roman" w:hAnsi="Times New Roman"/>
          <w:sz w:val="24"/>
          <w:szCs w:val="24"/>
        </w:rPr>
        <w:t>3…………………………………………………………………………………………………….</w:t>
      </w:r>
    </w:p>
    <w:p w14:paraId="67B16BB1" w14:textId="77777777" w:rsidR="005F7EA9" w:rsidRPr="000A4D90" w:rsidRDefault="00A45B85" w:rsidP="00B40E3E">
      <w:pPr>
        <w:spacing w:after="0"/>
        <w:rPr>
          <w:rFonts w:ascii="Times New Roman" w:hAnsi="Times New Roman"/>
          <w:sz w:val="24"/>
          <w:szCs w:val="24"/>
        </w:rPr>
      </w:pPr>
      <w:r w:rsidRPr="000A4D90">
        <w:rPr>
          <w:rFonts w:ascii="Times New Roman" w:hAnsi="Times New Roman"/>
          <w:sz w:val="24"/>
          <w:szCs w:val="24"/>
        </w:rPr>
        <w:t>4…………………………………………………………………………………………………….</w:t>
      </w:r>
    </w:p>
    <w:p w14:paraId="584E05B3" w14:textId="3B73E1FD" w:rsidR="00A45B85" w:rsidRPr="000A4D90" w:rsidRDefault="00A45B85" w:rsidP="00B40E3E">
      <w:pPr>
        <w:spacing w:after="0"/>
        <w:rPr>
          <w:rFonts w:ascii="Times New Roman" w:hAnsi="Times New Roman"/>
          <w:sz w:val="24"/>
          <w:szCs w:val="24"/>
        </w:rPr>
      </w:pPr>
    </w:p>
    <w:p w14:paraId="7B764EBD" w14:textId="77777777" w:rsidR="005F7EA9" w:rsidRPr="000A4D90" w:rsidRDefault="00A45B85" w:rsidP="00B40E3E">
      <w:pPr>
        <w:numPr>
          <w:ilvl w:val="0"/>
          <w:numId w:val="10"/>
        </w:numPr>
        <w:spacing w:after="0"/>
        <w:ind w:left="0" w:firstLine="0"/>
        <w:rPr>
          <w:rFonts w:ascii="Times New Roman" w:hAnsi="Times New Roman"/>
          <w:sz w:val="24"/>
          <w:szCs w:val="24"/>
        </w:rPr>
      </w:pPr>
      <w:r w:rsidRPr="000A4D90">
        <w:rPr>
          <w:rFonts w:ascii="Times New Roman" w:hAnsi="Times New Roman"/>
          <w:sz w:val="24"/>
          <w:szCs w:val="24"/>
        </w:rPr>
        <w:t>Įvardinkite PP nuotekų</w:t>
      </w:r>
      <w:r w:rsidR="000A5B11" w:rsidRPr="000A4D90">
        <w:rPr>
          <w:rFonts w:ascii="Times New Roman" w:hAnsi="Times New Roman"/>
          <w:sz w:val="24"/>
          <w:szCs w:val="24"/>
        </w:rPr>
        <w:t xml:space="preserve"> </w:t>
      </w:r>
      <w:r w:rsidRPr="000A4D90">
        <w:rPr>
          <w:rFonts w:ascii="Times New Roman" w:hAnsi="Times New Roman"/>
          <w:sz w:val="24"/>
          <w:szCs w:val="24"/>
        </w:rPr>
        <w:t>šulinių privalumus.</w:t>
      </w:r>
    </w:p>
    <w:p w14:paraId="647F44C2" w14:textId="656228B6" w:rsidR="005F7EA9" w:rsidRPr="000A4D90" w:rsidRDefault="00A45B85" w:rsidP="00B40E3E">
      <w:pPr>
        <w:spacing w:after="0"/>
        <w:jc w:val="both"/>
        <w:rPr>
          <w:rFonts w:ascii="Times New Roman" w:hAnsi="Times New Roman"/>
          <w:sz w:val="24"/>
          <w:szCs w:val="24"/>
          <w:u w:val="dotted"/>
        </w:rPr>
      </w:pP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sidRPr="000A4D90">
        <w:rPr>
          <w:rFonts w:ascii="Times New Roman" w:hAnsi="Times New Roman"/>
          <w:sz w:val="24"/>
          <w:szCs w:val="24"/>
          <w:u w:val="dotted"/>
        </w:rPr>
        <w:tab/>
        <w:t xml:space="preserve"> </w:t>
      </w:r>
      <w:r w:rsidR="005E6523" w:rsidRPr="000A4D90">
        <w:rPr>
          <w:rFonts w:ascii="Times New Roman" w:hAnsi="Times New Roman"/>
          <w:sz w:val="24"/>
          <w:szCs w:val="24"/>
          <w:u w:val="dotted"/>
        </w:rPr>
        <w:tab/>
        <w:t xml:space="preserve"> </w:t>
      </w:r>
      <w:r w:rsidR="005E6523" w:rsidRPr="000A4D90">
        <w:rPr>
          <w:rFonts w:ascii="Times New Roman" w:hAnsi="Times New Roman"/>
          <w:sz w:val="24"/>
          <w:szCs w:val="24"/>
          <w:u w:val="dotted"/>
        </w:rPr>
        <w:tab/>
        <w:t xml:space="preserve"> </w:t>
      </w:r>
      <w:r w:rsidR="005E6523" w:rsidRPr="000A4D90">
        <w:rPr>
          <w:rFonts w:ascii="Times New Roman" w:hAnsi="Times New Roman"/>
          <w:sz w:val="24"/>
          <w:szCs w:val="24"/>
          <w:u w:val="dotted"/>
        </w:rPr>
        <w:tab/>
        <w:t xml:space="preserve"> </w:t>
      </w:r>
      <w:r w:rsidR="005E6523" w:rsidRPr="000A4D90">
        <w:rPr>
          <w:rFonts w:ascii="Times New Roman" w:hAnsi="Times New Roman"/>
          <w:sz w:val="24"/>
          <w:szCs w:val="24"/>
          <w:u w:val="dotted"/>
        </w:rPr>
        <w:tab/>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sidRPr="000A4D90">
        <w:rPr>
          <w:rFonts w:ascii="Times New Roman" w:hAnsi="Times New Roman"/>
          <w:sz w:val="24"/>
          <w:szCs w:val="24"/>
          <w:u w:val="dotted"/>
        </w:rPr>
        <w:tab/>
      </w:r>
      <w:r w:rsidRPr="000A4D90">
        <w:rPr>
          <w:rFonts w:ascii="Times New Roman" w:hAnsi="Times New Roman"/>
          <w:sz w:val="24"/>
          <w:szCs w:val="24"/>
          <w:u w:val="dotted"/>
        </w:rPr>
        <w:tab/>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p>
    <w:p w14:paraId="03E41B48" w14:textId="08B6B660" w:rsidR="00D80D8D" w:rsidRPr="000A4D90" w:rsidRDefault="00D80D8D" w:rsidP="00B40E3E">
      <w:pPr>
        <w:spacing w:after="0"/>
        <w:jc w:val="both"/>
        <w:rPr>
          <w:rFonts w:ascii="Times New Roman" w:eastAsia="Times New Roman" w:hAnsi="Times New Roman"/>
          <w:sz w:val="24"/>
          <w:szCs w:val="24"/>
          <w:lang w:eastAsia="lt-LT"/>
        </w:rPr>
      </w:pPr>
    </w:p>
    <w:p w14:paraId="60F74AC2" w14:textId="77777777" w:rsidR="000B344C" w:rsidRPr="000A4D90" w:rsidRDefault="000B344C" w:rsidP="00B40E3E">
      <w:pPr>
        <w:spacing w:after="0"/>
        <w:rPr>
          <w:rFonts w:ascii="Times New Roman" w:eastAsia="Times New Roman" w:hAnsi="Times New Roman"/>
          <w:sz w:val="24"/>
          <w:szCs w:val="24"/>
          <w:lang w:eastAsia="lt-LT"/>
        </w:rPr>
      </w:pPr>
      <w:r w:rsidRPr="000A4D90">
        <w:rPr>
          <w:rFonts w:ascii="Times New Roman" w:eastAsia="Times New Roman" w:hAnsi="Times New Roman"/>
          <w:bCs/>
          <w:i/>
          <w:iCs/>
          <w:kern w:val="36"/>
          <w:sz w:val="24"/>
          <w:szCs w:val="24"/>
          <w:lang w:eastAsia="x-none"/>
        </w:rPr>
        <w:t>4 užduotis.</w:t>
      </w:r>
      <w:r w:rsidRPr="000A4D90">
        <w:rPr>
          <w:rFonts w:ascii="Times New Roman" w:eastAsia="Times New Roman" w:hAnsi="Times New Roman"/>
          <w:bCs/>
          <w:kern w:val="36"/>
          <w:sz w:val="24"/>
          <w:szCs w:val="24"/>
          <w:lang w:eastAsia="x-none"/>
        </w:rPr>
        <w:t xml:space="preserve"> </w:t>
      </w:r>
      <w:r w:rsidR="002064CC" w:rsidRPr="000A4D90">
        <w:rPr>
          <w:rFonts w:ascii="Times New Roman" w:eastAsia="Times New Roman" w:hAnsi="Times New Roman"/>
          <w:bCs/>
          <w:kern w:val="36"/>
          <w:sz w:val="24"/>
          <w:szCs w:val="24"/>
          <w:lang w:eastAsia="x-none"/>
        </w:rPr>
        <w:t xml:space="preserve">BETONINIO </w:t>
      </w:r>
      <w:r w:rsidRPr="000A4D90">
        <w:rPr>
          <w:rFonts w:ascii="Times New Roman" w:eastAsia="Times New Roman" w:hAnsi="Times New Roman"/>
          <w:sz w:val="24"/>
          <w:szCs w:val="24"/>
          <w:lang w:eastAsia="lt-LT"/>
        </w:rPr>
        <w:t xml:space="preserve">ŠULINIO </w:t>
      </w:r>
      <w:r w:rsidR="002064CC" w:rsidRPr="000A4D90">
        <w:rPr>
          <w:rFonts w:ascii="Times New Roman" w:eastAsia="Times New Roman" w:hAnsi="Times New Roman"/>
          <w:sz w:val="24"/>
          <w:szCs w:val="24"/>
          <w:lang w:eastAsia="lt-LT"/>
        </w:rPr>
        <w:t>SIŪLIŲ IZOLIACIJOS ĮRENGIMAS</w:t>
      </w:r>
      <w:r w:rsidRPr="000A4D90">
        <w:rPr>
          <w:rFonts w:ascii="Times New Roman" w:eastAsia="Times New Roman" w:hAnsi="Times New Roman"/>
          <w:sz w:val="24"/>
          <w:szCs w:val="24"/>
          <w:lang w:eastAsia="lt-LT"/>
        </w:rPr>
        <w:t>.</w:t>
      </w:r>
    </w:p>
    <w:p w14:paraId="09FBD7C3" w14:textId="77777777" w:rsidR="00B048D2" w:rsidRPr="000A4D90" w:rsidRDefault="00B048D2" w:rsidP="00B40E3E">
      <w:pPr>
        <w:spacing w:after="0"/>
        <w:rPr>
          <w:rFonts w:ascii="Times New Roman" w:eastAsia="Times New Roman" w:hAnsi="Times New Roman"/>
          <w:sz w:val="24"/>
          <w:szCs w:val="24"/>
          <w:lang w:eastAsia="lt-LT"/>
        </w:rPr>
      </w:pPr>
      <w:r w:rsidRPr="000A4D90">
        <w:rPr>
          <w:rFonts w:ascii="Times New Roman" w:eastAsia="Times New Roman" w:hAnsi="Times New Roman"/>
          <w:i/>
          <w:iCs/>
          <w:sz w:val="24"/>
          <w:szCs w:val="24"/>
          <w:lang w:eastAsia="lt-LT"/>
        </w:rPr>
        <w:t>Praktinės užduoties tikslas:</w:t>
      </w:r>
      <w:r w:rsidRPr="000A4D90">
        <w:rPr>
          <w:rFonts w:ascii="Times New Roman" w:eastAsia="Times New Roman" w:hAnsi="Times New Roman"/>
          <w:sz w:val="24"/>
          <w:szCs w:val="24"/>
          <w:lang w:eastAsia="lt-LT"/>
        </w:rPr>
        <w:t xml:space="preserve"> įrengti siūlių izoliaciją betoniniame šulinyje.</w:t>
      </w:r>
    </w:p>
    <w:p w14:paraId="14771C61" w14:textId="77777777" w:rsidR="005F7EA9" w:rsidRPr="000A4D90" w:rsidRDefault="00B048D2" w:rsidP="00B40E3E">
      <w:pPr>
        <w:spacing w:after="0"/>
        <w:rPr>
          <w:rFonts w:ascii="Times New Roman" w:hAnsi="Times New Roman"/>
          <w:iCs/>
          <w:sz w:val="24"/>
          <w:szCs w:val="24"/>
          <w:lang w:eastAsia="lt-LT"/>
        </w:rPr>
      </w:pPr>
      <w:r w:rsidRPr="000A4D90">
        <w:rPr>
          <w:rFonts w:ascii="Times New Roman" w:hAnsi="Times New Roman"/>
          <w:i/>
          <w:iCs/>
          <w:sz w:val="24"/>
          <w:szCs w:val="24"/>
          <w:lang w:eastAsia="lt-LT"/>
        </w:rPr>
        <w:t>Užduotis:</w:t>
      </w:r>
      <w:r w:rsidRPr="000A4D90">
        <w:rPr>
          <w:rFonts w:ascii="Times New Roman" w:hAnsi="Times New Roman"/>
          <w:i/>
          <w:sz w:val="24"/>
          <w:szCs w:val="24"/>
          <w:lang w:eastAsia="lt-LT"/>
        </w:rPr>
        <w:t xml:space="preserve"> </w:t>
      </w:r>
      <w:r w:rsidRPr="000A4D90">
        <w:rPr>
          <w:rFonts w:ascii="Times New Roman" w:hAnsi="Times New Roman"/>
          <w:iCs/>
          <w:sz w:val="24"/>
          <w:szCs w:val="24"/>
          <w:lang w:eastAsia="lt-LT"/>
        </w:rPr>
        <w:t>tinkamai parinkti medžiagas, įrankius ir technologiją šulinio siūlių izoliacijos darbams. Laikytis darbuotojų saugos ir sveikatos reikalavimų.</w:t>
      </w:r>
    </w:p>
    <w:p w14:paraId="2001A0A8" w14:textId="77777777" w:rsidR="000A4D90" w:rsidRDefault="00B048D2" w:rsidP="00B40E3E">
      <w:pPr>
        <w:spacing w:after="0"/>
        <w:jc w:val="both"/>
        <w:rPr>
          <w:rFonts w:ascii="Times New Roman" w:hAnsi="Times New Roman"/>
          <w:iCs/>
          <w:sz w:val="24"/>
          <w:szCs w:val="24"/>
          <w:lang w:eastAsia="lt-LT"/>
        </w:rPr>
      </w:pPr>
      <w:r w:rsidRPr="000A4D90">
        <w:rPr>
          <w:rFonts w:ascii="Times New Roman" w:hAnsi="Times New Roman"/>
          <w:iCs/>
          <w:sz w:val="24"/>
          <w:szCs w:val="24"/>
          <w:lang w:eastAsia="lt-LT"/>
        </w:rPr>
        <w:t>4.1. Nustatykite, kuriose vietose įrengiama izoliacija betoniniuose šuliniuose.</w:t>
      </w:r>
    </w:p>
    <w:p w14:paraId="638DAD01" w14:textId="4548C57E" w:rsidR="005F7EA9" w:rsidRPr="000A4D90" w:rsidRDefault="00B048D2" w:rsidP="00B40E3E">
      <w:pPr>
        <w:spacing w:after="0"/>
        <w:jc w:val="both"/>
        <w:rPr>
          <w:rFonts w:ascii="Times New Roman" w:hAnsi="Times New Roman"/>
          <w:sz w:val="24"/>
          <w:szCs w:val="24"/>
          <w:u w:val="dotted"/>
        </w:rPr>
      </w:pP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005F7EA9"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Pr="000A4D90">
        <w:rPr>
          <w:rFonts w:ascii="Times New Roman" w:hAnsi="Times New Roman"/>
          <w:sz w:val="24"/>
          <w:szCs w:val="24"/>
          <w:u w:val="dotted"/>
        </w:rPr>
        <w:tab/>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r>
      <w:r w:rsidR="000A4D90" w:rsidRPr="000A4D90">
        <w:rPr>
          <w:rFonts w:ascii="Times New Roman" w:hAnsi="Times New Roman"/>
          <w:sz w:val="24"/>
          <w:szCs w:val="24"/>
          <w:u w:val="dotted"/>
        </w:rPr>
        <w:tab/>
      </w:r>
      <w:r w:rsidR="000A4D90" w:rsidRPr="000A4D90">
        <w:rPr>
          <w:rFonts w:ascii="Times New Roman" w:hAnsi="Times New Roman"/>
          <w:sz w:val="24"/>
          <w:szCs w:val="24"/>
          <w:u w:val="dotted"/>
        </w:rPr>
        <w:tab/>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r>
      <w:r w:rsidR="000A4D90"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p>
    <w:p w14:paraId="745FF021" w14:textId="388864BE" w:rsidR="005F7EA9" w:rsidRPr="000A4D90" w:rsidRDefault="00B048D2" w:rsidP="00B40E3E">
      <w:pPr>
        <w:spacing w:after="0"/>
        <w:rPr>
          <w:rFonts w:ascii="Times New Roman" w:hAnsi="Times New Roman"/>
          <w:iCs/>
          <w:sz w:val="24"/>
          <w:szCs w:val="24"/>
          <w:lang w:eastAsia="lt-LT"/>
        </w:rPr>
      </w:pPr>
      <w:r w:rsidRPr="000A4D90">
        <w:rPr>
          <w:rFonts w:ascii="Times New Roman" w:hAnsi="Times New Roman"/>
          <w:iCs/>
          <w:sz w:val="24"/>
          <w:szCs w:val="24"/>
          <w:lang w:eastAsia="lt-LT"/>
        </w:rPr>
        <w:t>4.2. Aprašykite technologijų seką kaip teisingai izoliuoti betoninio surenkamojo šulinio siūlę.</w:t>
      </w:r>
    </w:p>
    <w:p w14:paraId="0999230B" w14:textId="4F42FE64" w:rsidR="005F7EA9" w:rsidRPr="000A4D90" w:rsidRDefault="00B048D2" w:rsidP="00B40E3E">
      <w:pPr>
        <w:spacing w:after="0"/>
        <w:jc w:val="both"/>
        <w:rPr>
          <w:rFonts w:ascii="Times New Roman" w:hAnsi="Times New Roman"/>
          <w:sz w:val="24"/>
          <w:szCs w:val="24"/>
          <w:u w:val="dotted"/>
        </w:rPr>
      </w:pP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005F7EA9"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r>
      <w:r w:rsidR="000A4D90" w:rsidRPr="000A4D90">
        <w:rPr>
          <w:rFonts w:ascii="Times New Roman" w:hAnsi="Times New Roman"/>
          <w:sz w:val="24"/>
          <w:szCs w:val="24"/>
          <w:u w:val="dotted"/>
        </w:rPr>
        <w:tab/>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t xml:space="preserve"> </w:t>
      </w:r>
      <w:r w:rsidR="000A4D90" w:rsidRPr="000A4D90">
        <w:rPr>
          <w:rFonts w:ascii="Times New Roman" w:hAnsi="Times New Roman"/>
          <w:sz w:val="24"/>
          <w:szCs w:val="24"/>
          <w:u w:val="dotted"/>
        </w:rPr>
        <w:tab/>
      </w:r>
      <w:r w:rsidR="000A4D90" w:rsidRPr="000A4D90">
        <w:rPr>
          <w:rFonts w:ascii="Times New Roman" w:hAnsi="Times New Roman"/>
          <w:sz w:val="24"/>
          <w:szCs w:val="24"/>
          <w:u w:val="dotted"/>
        </w:rPr>
        <w:tab/>
      </w:r>
      <w:r w:rsidRPr="000A4D90">
        <w:rPr>
          <w:rFonts w:ascii="Times New Roman" w:hAnsi="Times New Roman"/>
          <w:sz w:val="24"/>
          <w:szCs w:val="24"/>
          <w:u w:val="dotted"/>
        </w:rPr>
        <w:tab/>
      </w:r>
    </w:p>
    <w:p w14:paraId="52E222FA" w14:textId="77777777" w:rsidR="005F7EA9" w:rsidRPr="000A4D90" w:rsidRDefault="005F7EA9" w:rsidP="00B40E3E">
      <w:pPr>
        <w:spacing w:after="0"/>
        <w:jc w:val="both"/>
        <w:rPr>
          <w:rFonts w:ascii="Times New Roman" w:hAnsi="Times New Roman"/>
          <w:sz w:val="24"/>
          <w:szCs w:val="24"/>
          <w:u w:val="dotted"/>
        </w:rPr>
      </w:pPr>
    </w:p>
    <w:p w14:paraId="2F71ABC7" w14:textId="77777777" w:rsidR="00792F91" w:rsidRPr="000A4D90" w:rsidRDefault="00792F91" w:rsidP="00B40E3E">
      <w:pPr>
        <w:spacing w:after="0"/>
        <w:rPr>
          <w:rFonts w:ascii="Times New Roman" w:eastAsia="Times New Roman" w:hAnsi="Times New Roman"/>
          <w:sz w:val="24"/>
          <w:szCs w:val="24"/>
          <w:lang w:eastAsia="lt-LT"/>
        </w:rPr>
      </w:pPr>
      <w:r w:rsidRPr="000A4D90">
        <w:rPr>
          <w:rFonts w:ascii="Times New Roman" w:eastAsia="Times New Roman" w:hAnsi="Times New Roman"/>
          <w:bCs/>
          <w:i/>
          <w:iCs/>
          <w:kern w:val="36"/>
          <w:sz w:val="24"/>
          <w:szCs w:val="24"/>
          <w:lang w:eastAsia="x-none"/>
        </w:rPr>
        <w:t>5 užduotis.</w:t>
      </w:r>
      <w:r w:rsidRPr="000A4D90">
        <w:rPr>
          <w:rFonts w:ascii="Times New Roman" w:eastAsia="Times New Roman" w:hAnsi="Times New Roman"/>
          <w:bCs/>
          <w:kern w:val="36"/>
          <w:sz w:val="24"/>
          <w:szCs w:val="24"/>
          <w:lang w:eastAsia="x-none"/>
        </w:rPr>
        <w:t xml:space="preserve"> </w:t>
      </w:r>
      <w:r w:rsidRPr="000A4D90">
        <w:rPr>
          <w:rFonts w:ascii="Times New Roman" w:eastAsia="Times New Roman" w:hAnsi="Times New Roman"/>
          <w:sz w:val="24"/>
          <w:szCs w:val="24"/>
          <w:lang w:eastAsia="lt-LT"/>
        </w:rPr>
        <w:t>SURENKAMOJO PLASTIKINIO ŠULINIO ĮRENGIMAS.</w:t>
      </w:r>
    </w:p>
    <w:p w14:paraId="36D7C92F" w14:textId="77777777" w:rsidR="00AA4DB9" w:rsidRPr="000A4D90" w:rsidRDefault="00AA4DB9" w:rsidP="00B40E3E">
      <w:pPr>
        <w:spacing w:after="0"/>
        <w:rPr>
          <w:rFonts w:ascii="Times New Roman" w:eastAsia="Times New Roman" w:hAnsi="Times New Roman"/>
          <w:sz w:val="24"/>
          <w:szCs w:val="24"/>
          <w:lang w:eastAsia="lt-LT"/>
        </w:rPr>
      </w:pPr>
      <w:r w:rsidRPr="000A4D90">
        <w:rPr>
          <w:rFonts w:ascii="Times New Roman" w:eastAsia="Times New Roman" w:hAnsi="Times New Roman"/>
          <w:i/>
          <w:iCs/>
          <w:sz w:val="24"/>
          <w:szCs w:val="24"/>
          <w:lang w:eastAsia="lt-LT"/>
        </w:rPr>
        <w:t>Praktinės užduoties tikslas:</w:t>
      </w:r>
      <w:r w:rsidRPr="000A4D90">
        <w:rPr>
          <w:rFonts w:ascii="Times New Roman" w:eastAsia="Times New Roman" w:hAnsi="Times New Roman"/>
          <w:sz w:val="24"/>
          <w:szCs w:val="24"/>
          <w:lang w:eastAsia="lt-LT"/>
        </w:rPr>
        <w:t xml:space="preserve"> pagal nuotakyno šulinio gamintojo instrukcijas, atlikti surenkamojo plastikinio šulinio montavimo darbus.</w:t>
      </w:r>
    </w:p>
    <w:p w14:paraId="5CB3FBDF" w14:textId="77777777" w:rsidR="005F7EA9" w:rsidRPr="000A4D90" w:rsidRDefault="00AA4DB9" w:rsidP="00B40E3E">
      <w:pPr>
        <w:spacing w:after="0"/>
        <w:rPr>
          <w:rFonts w:ascii="Times New Roman" w:hAnsi="Times New Roman"/>
          <w:iCs/>
          <w:sz w:val="24"/>
          <w:szCs w:val="24"/>
          <w:lang w:eastAsia="lt-LT"/>
        </w:rPr>
      </w:pPr>
      <w:r w:rsidRPr="000A4D90">
        <w:rPr>
          <w:rFonts w:ascii="Times New Roman" w:hAnsi="Times New Roman"/>
          <w:i/>
          <w:iCs/>
          <w:sz w:val="24"/>
          <w:szCs w:val="24"/>
          <w:lang w:eastAsia="lt-LT"/>
        </w:rPr>
        <w:t>Užduotis:</w:t>
      </w:r>
      <w:r w:rsidRPr="000A4D90">
        <w:rPr>
          <w:rFonts w:ascii="Times New Roman" w:hAnsi="Times New Roman"/>
          <w:i/>
          <w:sz w:val="24"/>
          <w:szCs w:val="24"/>
          <w:lang w:eastAsia="lt-LT"/>
        </w:rPr>
        <w:t xml:space="preserve"> </w:t>
      </w:r>
      <w:r w:rsidRPr="000A4D90">
        <w:rPr>
          <w:rFonts w:ascii="Times New Roman" w:hAnsi="Times New Roman"/>
          <w:iCs/>
          <w:sz w:val="24"/>
          <w:szCs w:val="24"/>
          <w:lang w:eastAsia="lt-LT"/>
        </w:rPr>
        <w:t>tinkamai parinkti medžiagas ir įrankius šulinio montavimo darbams. Kokybiškai sumontuoti šulinį ant išlyginto pagrindo. Prie technologin</w:t>
      </w:r>
      <w:r w:rsidR="00732B2C" w:rsidRPr="000A4D90">
        <w:rPr>
          <w:rFonts w:ascii="Times New Roman" w:hAnsi="Times New Roman"/>
          <w:iCs/>
          <w:sz w:val="24"/>
          <w:szCs w:val="24"/>
          <w:lang w:eastAsia="lt-LT"/>
        </w:rPr>
        <w:t>e</w:t>
      </w:r>
      <w:r w:rsidRPr="000A4D90">
        <w:rPr>
          <w:rFonts w:ascii="Times New Roman" w:hAnsi="Times New Roman"/>
          <w:iCs/>
          <w:sz w:val="24"/>
          <w:szCs w:val="24"/>
          <w:lang w:eastAsia="lt-LT"/>
        </w:rPr>
        <w:t>s operacij</w:t>
      </w:r>
      <w:r w:rsidR="00732B2C" w:rsidRPr="000A4D90">
        <w:rPr>
          <w:rFonts w:ascii="Times New Roman" w:hAnsi="Times New Roman"/>
          <w:iCs/>
          <w:sz w:val="24"/>
          <w:szCs w:val="24"/>
          <w:lang w:eastAsia="lt-LT"/>
        </w:rPr>
        <w:t>a</w:t>
      </w:r>
      <w:r w:rsidRPr="000A4D90">
        <w:rPr>
          <w:rFonts w:ascii="Times New Roman" w:hAnsi="Times New Roman"/>
          <w:iCs/>
          <w:sz w:val="24"/>
          <w:szCs w:val="24"/>
          <w:lang w:eastAsia="lt-LT"/>
        </w:rPr>
        <w:t xml:space="preserve">s, </w:t>
      </w:r>
      <w:r w:rsidR="00020AB4" w:rsidRPr="000A4D90">
        <w:rPr>
          <w:rFonts w:ascii="Times New Roman" w:hAnsi="Times New Roman"/>
          <w:iCs/>
          <w:sz w:val="24"/>
          <w:szCs w:val="24"/>
          <w:lang w:eastAsia="lt-LT"/>
        </w:rPr>
        <w:t>aprašykite darbus, kurie yra pateikti.</w:t>
      </w:r>
    </w:p>
    <w:p w14:paraId="4B58152B" w14:textId="77777777" w:rsidR="000A4D90" w:rsidRDefault="0035508E" w:rsidP="00B40E3E">
      <w:pPr>
        <w:spacing w:after="0"/>
        <w:jc w:val="both"/>
        <w:rPr>
          <w:rFonts w:ascii="Times New Roman" w:hAnsi="Times New Roman"/>
          <w:iCs/>
          <w:sz w:val="24"/>
          <w:szCs w:val="24"/>
          <w:lang w:eastAsia="lt-LT"/>
        </w:rPr>
      </w:pPr>
      <w:r w:rsidRPr="000A4D90">
        <w:rPr>
          <w:rFonts w:ascii="Times New Roman" w:hAnsi="Times New Roman"/>
          <w:iCs/>
          <w:sz w:val="24"/>
          <w:szCs w:val="24"/>
          <w:lang w:eastAsia="lt-LT"/>
        </w:rPr>
        <w:t xml:space="preserve">5.1. </w:t>
      </w:r>
      <w:r w:rsidR="00AA4DB9" w:rsidRPr="000A4D90">
        <w:rPr>
          <w:rFonts w:ascii="Times New Roman" w:hAnsi="Times New Roman"/>
          <w:iCs/>
          <w:sz w:val="24"/>
          <w:szCs w:val="24"/>
          <w:lang w:eastAsia="lt-LT"/>
        </w:rPr>
        <w:t>Ką reikia patikrinti prieš pradedant montavimo darbus?</w:t>
      </w:r>
    </w:p>
    <w:p w14:paraId="1B2E4DCC" w14:textId="11F36C16" w:rsidR="005F7EA9" w:rsidRPr="000A4D90" w:rsidRDefault="0035508E" w:rsidP="00B40E3E">
      <w:pPr>
        <w:spacing w:after="0"/>
        <w:jc w:val="both"/>
        <w:rPr>
          <w:rFonts w:ascii="Times New Roman" w:hAnsi="Times New Roman"/>
          <w:sz w:val="24"/>
          <w:szCs w:val="24"/>
          <w:u w:val="dotted"/>
        </w:rPr>
      </w:pPr>
      <w:r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000A4D90">
        <w:rPr>
          <w:rFonts w:ascii="Times New Roman" w:hAnsi="Times New Roman"/>
          <w:sz w:val="24"/>
          <w:szCs w:val="24"/>
          <w:u w:val="dotted"/>
        </w:rPr>
        <w:tab/>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Pr="000A4D90">
        <w:rPr>
          <w:rFonts w:ascii="Times New Roman" w:hAnsi="Times New Roman"/>
          <w:sz w:val="24"/>
          <w:szCs w:val="24"/>
          <w:u w:val="dotted"/>
        </w:rPr>
        <w:tab/>
      </w:r>
    </w:p>
    <w:p w14:paraId="2A95A967" w14:textId="77777777" w:rsidR="000A4D90" w:rsidRDefault="000A4D90" w:rsidP="000A4D90">
      <w:pPr>
        <w:spacing w:after="0"/>
        <w:rPr>
          <w:rFonts w:ascii="Times New Roman" w:hAnsi="Times New Roman"/>
          <w:iCs/>
          <w:sz w:val="24"/>
          <w:szCs w:val="24"/>
          <w:lang w:eastAsia="lt-LT"/>
        </w:rPr>
      </w:pPr>
    </w:p>
    <w:p w14:paraId="7C7FFA8C" w14:textId="0D30F78E" w:rsidR="00DA01A3" w:rsidRPr="000A4D90" w:rsidRDefault="00732B2C" w:rsidP="00B40E3E">
      <w:pPr>
        <w:numPr>
          <w:ilvl w:val="1"/>
          <w:numId w:val="49"/>
        </w:numPr>
        <w:spacing w:after="0"/>
        <w:ind w:left="0" w:firstLine="0"/>
        <w:rPr>
          <w:rFonts w:ascii="Times New Roman" w:hAnsi="Times New Roman"/>
          <w:iCs/>
          <w:sz w:val="24"/>
          <w:szCs w:val="24"/>
          <w:lang w:eastAsia="lt-LT"/>
        </w:rPr>
      </w:pPr>
      <w:r w:rsidRPr="000A4D90">
        <w:rPr>
          <w:rFonts w:ascii="Times New Roman" w:hAnsi="Times New Roman"/>
          <w:iCs/>
          <w:sz w:val="24"/>
          <w:szCs w:val="24"/>
          <w:lang w:eastAsia="lt-LT"/>
        </w:rPr>
        <w:t>Pagal pateiktą plastikinio nuotekų šulinio montavimo eigą</w:t>
      </w:r>
      <w:r w:rsidR="00D85979" w:rsidRPr="000A4D90">
        <w:rPr>
          <w:rFonts w:ascii="Times New Roman" w:hAnsi="Times New Roman"/>
          <w:iCs/>
          <w:sz w:val="24"/>
          <w:szCs w:val="24"/>
          <w:lang w:eastAsia="lt-LT"/>
        </w:rPr>
        <w:t xml:space="preserve"> (žr. 26 paveikslėlį)</w:t>
      </w:r>
      <w:r w:rsidRPr="000A4D90">
        <w:rPr>
          <w:rFonts w:ascii="Times New Roman" w:hAnsi="Times New Roman"/>
          <w:iCs/>
          <w:sz w:val="24"/>
          <w:szCs w:val="24"/>
          <w:lang w:eastAsia="lt-LT"/>
        </w:rPr>
        <w:t>, aprašykite darbų technologijų seką.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8"/>
        <w:gridCol w:w="4963"/>
      </w:tblGrid>
      <w:tr w:rsidR="005E502B" w:rsidRPr="008A0081" w14:paraId="060539AF" w14:textId="77777777" w:rsidTr="00837DEF">
        <w:trPr>
          <w:trHeight w:val="57"/>
          <w:jc w:val="center"/>
        </w:trPr>
        <w:tc>
          <w:tcPr>
            <w:tcW w:w="2496" w:type="pct"/>
            <w:shd w:val="clear" w:color="auto" w:fill="auto"/>
            <w:vAlign w:val="center"/>
          </w:tcPr>
          <w:p w14:paraId="54BBC545" w14:textId="132534B5" w:rsidR="005E502B" w:rsidRPr="000A4D90" w:rsidRDefault="0059164C" w:rsidP="005E6523">
            <w:pPr>
              <w:spacing w:after="0"/>
              <w:jc w:val="center"/>
              <w:rPr>
                <w:rFonts w:ascii="Times New Roman" w:hAnsi="Times New Roman"/>
                <w:sz w:val="24"/>
                <w:szCs w:val="24"/>
              </w:rPr>
            </w:pPr>
            <w:r w:rsidRPr="000A4D90">
              <w:rPr>
                <w:rFonts w:ascii="Times New Roman" w:hAnsi="Times New Roman"/>
                <w:noProof/>
                <w:sz w:val="24"/>
                <w:szCs w:val="24"/>
              </w:rPr>
              <w:drawing>
                <wp:inline distT="0" distB="0" distL="0" distR="0" wp14:anchorId="4ACA8993" wp14:editId="41168A86">
                  <wp:extent cx="2237900" cy="1440000"/>
                  <wp:effectExtent l="0" t="0" r="0" b="8255"/>
                  <wp:docPr id="116"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pic:cNvPicPr>
                            <a:picLocks noChangeAspect="1" noChangeArrowheads="1"/>
                          </pic:cNvPicPr>
                        </pic:nvPicPr>
                        <pic:blipFill>
                          <a:blip r:embed="rId152">
                            <a:extLst>
                              <a:ext uri="{28A0092B-C50C-407E-A947-70E740481C1C}">
                                <a14:useLocalDpi xmlns:a14="http://schemas.microsoft.com/office/drawing/2010/main" val="0"/>
                              </a:ext>
                            </a:extLst>
                          </a:blip>
                          <a:srcRect l="23473" t="42435" r="51456" b="28952"/>
                          <a:stretch>
                            <a:fillRect/>
                          </a:stretch>
                        </pic:blipFill>
                        <pic:spPr bwMode="auto">
                          <a:xfrm>
                            <a:off x="0" y="0"/>
                            <a:ext cx="2237900" cy="1440000"/>
                          </a:xfrm>
                          <a:prstGeom prst="rect">
                            <a:avLst/>
                          </a:prstGeom>
                          <a:noFill/>
                          <a:ln>
                            <a:noFill/>
                          </a:ln>
                        </pic:spPr>
                      </pic:pic>
                    </a:graphicData>
                  </a:graphic>
                </wp:inline>
              </w:drawing>
            </w:r>
            <w:r w:rsidR="005E502B" w:rsidRPr="000A4D90">
              <w:rPr>
                <w:rFonts w:ascii="Times New Roman" w:hAnsi="Times New Roman"/>
                <w:sz w:val="24"/>
                <w:szCs w:val="24"/>
              </w:rPr>
              <w:t>a)</w:t>
            </w:r>
          </w:p>
        </w:tc>
        <w:tc>
          <w:tcPr>
            <w:tcW w:w="2504" w:type="pct"/>
            <w:shd w:val="clear" w:color="auto" w:fill="auto"/>
            <w:vAlign w:val="center"/>
          </w:tcPr>
          <w:p w14:paraId="428BBE02" w14:textId="1563C552" w:rsidR="005E502B" w:rsidRPr="000A4D90" w:rsidRDefault="0059164C" w:rsidP="005E6523">
            <w:pPr>
              <w:spacing w:after="0"/>
              <w:jc w:val="center"/>
              <w:rPr>
                <w:rFonts w:ascii="Times New Roman" w:hAnsi="Times New Roman"/>
                <w:sz w:val="24"/>
                <w:szCs w:val="24"/>
              </w:rPr>
            </w:pPr>
            <w:r w:rsidRPr="000A4D90">
              <w:rPr>
                <w:rFonts w:ascii="Times New Roman" w:hAnsi="Times New Roman"/>
                <w:noProof/>
                <w:sz w:val="24"/>
                <w:szCs w:val="24"/>
              </w:rPr>
              <w:drawing>
                <wp:inline distT="0" distB="0" distL="0" distR="0" wp14:anchorId="570C984E" wp14:editId="5DC6B786">
                  <wp:extent cx="1659164" cy="1440000"/>
                  <wp:effectExtent l="0" t="0" r="0" b="8255"/>
                  <wp:docPr id="117"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pic:cNvPicPr>
                            <a:picLocks noChangeAspect="1" noChangeArrowheads="1"/>
                          </pic:cNvPicPr>
                        </pic:nvPicPr>
                        <pic:blipFill>
                          <a:blip r:embed="rId152" cstate="print">
                            <a:extLst>
                              <a:ext uri="{28A0092B-C50C-407E-A947-70E740481C1C}">
                                <a14:useLocalDpi xmlns:a14="http://schemas.microsoft.com/office/drawing/2010/main" val="0"/>
                              </a:ext>
                            </a:extLst>
                          </a:blip>
                          <a:srcRect l="50034" t="32822" r="24962" b="28406"/>
                          <a:stretch>
                            <a:fillRect/>
                          </a:stretch>
                        </pic:blipFill>
                        <pic:spPr bwMode="auto">
                          <a:xfrm>
                            <a:off x="0" y="0"/>
                            <a:ext cx="1659164" cy="1440000"/>
                          </a:xfrm>
                          <a:prstGeom prst="rect">
                            <a:avLst/>
                          </a:prstGeom>
                          <a:noFill/>
                          <a:ln>
                            <a:noFill/>
                          </a:ln>
                        </pic:spPr>
                      </pic:pic>
                    </a:graphicData>
                  </a:graphic>
                </wp:inline>
              </w:drawing>
            </w:r>
            <w:r w:rsidR="005E502B" w:rsidRPr="000A4D90">
              <w:rPr>
                <w:rFonts w:ascii="Times New Roman" w:hAnsi="Times New Roman"/>
                <w:sz w:val="24"/>
                <w:szCs w:val="24"/>
              </w:rPr>
              <w:t>b)</w:t>
            </w:r>
          </w:p>
        </w:tc>
      </w:tr>
      <w:tr w:rsidR="005E502B" w:rsidRPr="008A0081" w14:paraId="56566FDE" w14:textId="77777777" w:rsidTr="00837DEF">
        <w:trPr>
          <w:trHeight w:val="57"/>
          <w:jc w:val="center"/>
        </w:trPr>
        <w:tc>
          <w:tcPr>
            <w:tcW w:w="2496" w:type="pct"/>
            <w:shd w:val="clear" w:color="auto" w:fill="auto"/>
            <w:vAlign w:val="center"/>
          </w:tcPr>
          <w:p w14:paraId="118291B8" w14:textId="2F958BCB" w:rsidR="005E502B" w:rsidRPr="000A4D90" w:rsidRDefault="0059164C" w:rsidP="005E6523">
            <w:pPr>
              <w:spacing w:after="0"/>
              <w:jc w:val="center"/>
              <w:rPr>
                <w:rFonts w:ascii="Times New Roman" w:hAnsi="Times New Roman"/>
                <w:sz w:val="24"/>
                <w:szCs w:val="24"/>
              </w:rPr>
            </w:pPr>
            <w:r w:rsidRPr="000A4D90">
              <w:rPr>
                <w:rFonts w:ascii="Times New Roman" w:hAnsi="Times New Roman"/>
                <w:noProof/>
                <w:sz w:val="24"/>
                <w:szCs w:val="24"/>
              </w:rPr>
              <w:drawing>
                <wp:inline distT="0" distB="0" distL="0" distR="0" wp14:anchorId="193BC241" wp14:editId="2FB2A633">
                  <wp:extent cx="1878670" cy="2160000"/>
                  <wp:effectExtent l="0" t="0" r="7620" b="0"/>
                  <wp:docPr id="118"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pic:cNvPicPr>
                            <a:picLocks noChangeAspect="1" noChangeArrowheads="1"/>
                          </pic:cNvPicPr>
                        </pic:nvPicPr>
                        <pic:blipFill>
                          <a:blip r:embed="rId153" cstate="print">
                            <a:extLst>
                              <a:ext uri="{28A0092B-C50C-407E-A947-70E740481C1C}">
                                <a14:useLocalDpi xmlns:a14="http://schemas.microsoft.com/office/drawing/2010/main" val="0"/>
                              </a:ext>
                            </a:extLst>
                          </a:blip>
                          <a:srcRect l="22612" t="33058" r="50769" b="12709"/>
                          <a:stretch>
                            <a:fillRect/>
                          </a:stretch>
                        </pic:blipFill>
                        <pic:spPr bwMode="auto">
                          <a:xfrm>
                            <a:off x="0" y="0"/>
                            <a:ext cx="1878670" cy="2160000"/>
                          </a:xfrm>
                          <a:prstGeom prst="rect">
                            <a:avLst/>
                          </a:prstGeom>
                          <a:noFill/>
                          <a:ln>
                            <a:noFill/>
                          </a:ln>
                        </pic:spPr>
                      </pic:pic>
                    </a:graphicData>
                  </a:graphic>
                </wp:inline>
              </w:drawing>
            </w:r>
            <w:r w:rsidR="005E502B" w:rsidRPr="000A4D90">
              <w:rPr>
                <w:rFonts w:ascii="Times New Roman" w:hAnsi="Times New Roman"/>
                <w:sz w:val="24"/>
                <w:szCs w:val="24"/>
              </w:rPr>
              <w:t>c)</w:t>
            </w:r>
          </w:p>
        </w:tc>
        <w:tc>
          <w:tcPr>
            <w:tcW w:w="2504" w:type="pct"/>
            <w:shd w:val="clear" w:color="auto" w:fill="auto"/>
            <w:vAlign w:val="center"/>
          </w:tcPr>
          <w:p w14:paraId="591CFA96" w14:textId="0E05D0BD" w:rsidR="005E502B" w:rsidRPr="000A4D90" w:rsidRDefault="0059164C" w:rsidP="005E6523">
            <w:pPr>
              <w:spacing w:after="0"/>
              <w:jc w:val="center"/>
              <w:rPr>
                <w:rFonts w:ascii="Times New Roman" w:hAnsi="Times New Roman"/>
                <w:sz w:val="24"/>
                <w:szCs w:val="24"/>
              </w:rPr>
            </w:pPr>
            <w:r w:rsidRPr="000A4D90">
              <w:rPr>
                <w:rFonts w:ascii="Times New Roman" w:hAnsi="Times New Roman"/>
                <w:noProof/>
                <w:sz w:val="24"/>
                <w:szCs w:val="24"/>
              </w:rPr>
              <w:drawing>
                <wp:inline distT="0" distB="0" distL="0" distR="0" wp14:anchorId="2497E9E4" wp14:editId="06FD9D04">
                  <wp:extent cx="2021309" cy="1080000"/>
                  <wp:effectExtent l="0" t="0" r="0" b="6350"/>
                  <wp:docPr id="119"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pic:cNvPicPr>
                            <a:picLocks noChangeAspect="1" noChangeArrowheads="1"/>
                          </pic:cNvPicPr>
                        </pic:nvPicPr>
                        <pic:blipFill>
                          <a:blip r:embed="rId153">
                            <a:extLst>
                              <a:ext uri="{28A0092B-C50C-407E-A947-70E740481C1C}">
                                <a14:useLocalDpi xmlns:a14="http://schemas.microsoft.com/office/drawing/2010/main" val="0"/>
                              </a:ext>
                            </a:extLst>
                          </a:blip>
                          <a:srcRect l="50568" t="5946" r="24426" b="70267"/>
                          <a:stretch>
                            <a:fillRect/>
                          </a:stretch>
                        </pic:blipFill>
                        <pic:spPr bwMode="auto">
                          <a:xfrm>
                            <a:off x="0" y="0"/>
                            <a:ext cx="2021309" cy="1080000"/>
                          </a:xfrm>
                          <a:prstGeom prst="rect">
                            <a:avLst/>
                          </a:prstGeom>
                          <a:noFill/>
                          <a:ln>
                            <a:noFill/>
                          </a:ln>
                        </pic:spPr>
                      </pic:pic>
                    </a:graphicData>
                  </a:graphic>
                </wp:inline>
              </w:drawing>
            </w:r>
          </w:p>
          <w:p w14:paraId="1A0F41A7" w14:textId="051B881D" w:rsidR="005E502B" w:rsidRPr="000A4D90" w:rsidRDefault="0059164C" w:rsidP="005E6523">
            <w:pPr>
              <w:spacing w:after="0"/>
              <w:jc w:val="center"/>
              <w:rPr>
                <w:rFonts w:ascii="Times New Roman" w:hAnsi="Times New Roman"/>
                <w:sz w:val="24"/>
                <w:szCs w:val="24"/>
              </w:rPr>
            </w:pPr>
            <w:r w:rsidRPr="000A4D90">
              <w:rPr>
                <w:rFonts w:ascii="Times New Roman" w:hAnsi="Times New Roman"/>
                <w:noProof/>
                <w:sz w:val="24"/>
                <w:szCs w:val="24"/>
              </w:rPr>
              <w:drawing>
                <wp:inline distT="0" distB="0" distL="0" distR="0" wp14:anchorId="72F4A518" wp14:editId="7E5658B1">
                  <wp:extent cx="2204252" cy="900000"/>
                  <wp:effectExtent l="0" t="0" r="5715" b="0"/>
                  <wp:docPr id="120"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a:picLocks noChangeAspect="1" noChangeArrowheads="1"/>
                          </pic:cNvPicPr>
                        </pic:nvPicPr>
                        <pic:blipFill>
                          <a:blip r:embed="rId153">
                            <a:extLst>
                              <a:ext uri="{28A0092B-C50C-407E-A947-70E740481C1C}">
                                <a14:useLocalDpi xmlns:a14="http://schemas.microsoft.com/office/drawing/2010/main" val="0"/>
                              </a:ext>
                            </a:extLst>
                          </a:blip>
                          <a:srcRect l="50591" t="75868" r="24815" b="6287"/>
                          <a:stretch>
                            <a:fillRect/>
                          </a:stretch>
                        </pic:blipFill>
                        <pic:spPr bwMode="auto">
                          <a:xfrm>
                            <a:off x="0" y="0"/>
                            <a:ext cx="2204252" cy="900000"/>
                          </a:xfrm>
                          <a:prstGeom prst="rect">
                            <a:avLst/>
                          </a:prstGeom>
                          <a:noFill/>
                          <a:ln>
                            <a:noFill/>
                          </a:ln>
                        </pic:spPr>
                      </pic:pic>
                    </a:graphicData>
                  </a:graphic>
                </wp:inline>
              </w:drawing>
            </w:r>
            <w:r w:rsidR="005E502B" w:rsidRPr="000A4D90">
              <w:rPr>
                <w:rFonts w:ascii="Times New Roman" w:hAnsi="Times New Roman"/>
                <w:sz w:val="24"/>
                <w:szCs w:val="24"/>
              </w:rPr>
              <w:t>d)</w:t>
            </w:r>
          </w:p>
        </w:tc>
      </w:tr>
      <w:tr w:rsidR="005E502B" w:rsidRPr="008A0081" w14:paraId="49D03A3C" w14:textId="77777777" w:rsidTr="00837DEF">
        <w:trPr>
          <w:trHeight w:val="57"/>
          <w:jc w:val="center"/>
        </w:trPr>
        <w:tc>
          <w:tcPr>
            <w:tcW w:w="2496" w:type="pct"/>
            <w:shd w:val="clear" w:color="auto" w:fill="auto"/>
            <w:vAlign w:val="center"/>
          </w:tcPr>
          <w:p w14:paraId="4D0E8D6F" w14:textId="1720BCA5" w:rsidR="005E502B" w:rsidRPr="000A4D90" w:rsidRDefault="0059164C" w:rsidP="005E6523">
            <w:pPr>
              <w:spacing w:after="0"/>
              <w:jc w:val="center"/>
              <w:rPr>
                <w:rFonts w:ascii="Times New Roman" w:hAnsi="Times New Roman"/>
                <w:sz w:val="24"/>
                <w:szCs w:val="24"/>
              </w:rPr>
            </w:pPr>
            <w:r w:rsidRPr="000A4D90">
              <w:rPr>
                <w:rFonts w:ascii="Times New Roman" w:hAnsi="Times New Roman"/>
                <w:noProof/>
                <w:sz w:val="24"/>
                <w:szCs w:val="24"/>
              </w:rPr>
              <w:lastRenderedPageBreak/>
              <w:drawing>
                <wp:inline distT="0" distB="0" distL="0" distR="0" wp14:anchorId="2E6E7EAF" wp14:editId="7F44D86D">
                  <wp:extent cx="2184371" cy="1440000"/>
                  <wp:effectExtent l="0" t="0" r="6985" b="8255"/>
                  <wp:docPr id="121"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154">
                            <a:extLst>
                              <a:ext uri="{28A0092B-C50C-407E-A947-70E740481C1C}">
                                <a14:useLocalDpi xmlns:a14="http://schemas.microsoft.com/office/drawing/2010/main" val="0"/>
                              </a:ext>
                            </a:extLst>
                          </a:blip>
                          <a:srcRect l="49773" t="20930" r="24931" b="49338"/>
                          <a:stretch>
                            <a:fillRect/>
                          </a:stretch>
                        </pic:blipFill>
                        <pic:spPr bwMode="auto">
                          <a:xfrm>
                            <a:off x="0" y="0"/>
                            <a:ext cx="2184371" cy="1440000"/>
                          </a:xfrm>
                          <a:prstGeom prst="rect">
                            <a:avLst/>
                          </a:prstGeom>
                          <a:noFill/>
                          <a:ln>
                            <a:noFill/>
                          </a:ln>
                        </pic:spPr>
                      </pic:pic>
                    </a:graphicData>
                  </a:graphic>
                </wp:inline>
              </w:drawing>
            </w:r>
            <w:r w:rsidR="005E502B" w:rsidRPr="000A4D90">
              <w:rPr>
                <w:rFonts w:ascii="Times New Roman" w:hAnsi="Times New Roman"/>
                <w:sz w:val="24"/>
                <w:szCs w:val="24"/>
              </w:rPr>
              <w:t>e)</w:t>
            </w:r>
          </w:p>
        </w:tc>
        <w:tc>
          <w:tcPr>
            <w:tcW w:w="2504" w:type="pct"/>
            <w:shd w:val="clear" w:color="auto" w:fill="auto"/>
            <w:vAlign w:val="center"/>
          </w:tcPr>
          <w:p w14:paraId="4254C9D8" w14:textId="5DF1CDDF" w:rsidR="005E502B" w:rsidRPr="000A4D90" w:rsidRDefault="0059164C" w:rsidP="005E6523">
            <w:pPr>
              <w:spacing w:after="0"/>
              <w:jc w:val="center"/>
              <w:rPr>
                <w:rFonts w:ascii="Times New Roman" w:hAnsi="Times New Roman"/>
                <w:sz w:val="24"/>
                <w:szCs w:val="24"/>
              </w:rPr>
            </w:pPr>
            <w:r w:rsidRPr="000A4D90">
              <w:rPr>
                <w:rFonts w:ascii="Times New Roman" w:hAnsi="Times New Roman"/>
                <w:noProof/>
                <w:sz w:val="24"/>
                <w:szCs w:val="24"/>
              </w:rPr>
              <w:drawing>
                <wp:inline distT="0" distB="0" distL="0" distR="0" wp14:anchorId="5FFEC7E1" wp14:editId="33D3DC69">
                  <wp:extent cx="1841212" cy="1440000"/>
                  <wp:effectExtent l="0" t="0" r="6985" b="8255"/>
                  <wp:docPr id="122"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pic:cNvPicPr>
                            <a:picLocks noChangeAspect="1" noChangeArrowheads="1"/>
                          </pic:cNvPicPr>
                        </pic:nvPicPr>
                        <pic:blipFill>
                          <a:blip r:embed="rId155">
                            <a:extLst>
                              <a:ext uri="{28A0092B-C50C-407E-A947-70E740481C1C}">
                                <a14:useLocalDpi xmlns:a14="http://schemas.microsoft.com/office/drawing/2010/main" val="0"/>
                              </a:ext>
                            </a:extLst>
                          </a:blip>
                          <a:srcRect l="76079" t="46283" r="17403" b="44662"/>
                          <a:stretch>
                            <a:fillRect/>
                          </a:stretch>
                        </pic:blipFill>
                        <pic:spPr bwMode="auto">
                          <a:xfrm>
                            <a:off x="0" y="0"/>
                            <a:ext cx="1841212" cy="1440000"/>
                          </a:xfrm>
                          <a:prstGeom prst="rect">
                            <a:avLst/>
                          </a:prstGeom>
                          <a:noFill/>
                          <a:ln>
                            <a:noFill/>
                          </a:ln>
                        </pic:spPr>
                      </pic:pic>
                    </a:graphicData>
                  </a:graphic>
                </wp:inline>
              </w:drawing>
            </w:r>
            <w:r w:rsidR="005E502B" w:rsidRPr="000A4D90">
              <w:rPr>
                <w:rFonts w:ascii="Times New Roman" w:hAnsi="Times New Roman"/>
                <w:sz w:val="24"/>
                <w:szCs w:val="24"/>
              </w:rPr>
              <w:t>f)</w:t>
            </w:r>
          </w:p>
        </w:tc>
      </w:tr>
      <w:tr w:rsidR="005E502B" w:rsidRPr="008A0081" w14:paraId="2C084DD5" w14:textId="77777777" w:rsidTr="00837DEF">
        <w:trPr>
          <w:trHeight w:val="57"/>
          <w:jc w:val="center"/>
        </w:trPr>
        <w:tc>
          <w:tcPr>
            <w:tcW w:w="2496" w:type="pct"/>
            <w:shd w:val="clear" w:color="auto" w:fill="auto"/>
            <w:vAlign w:val="center"/>
          </w:tcPr>
          <w:p w14:paraId="5456F6AC" w14:textId="2073CC3D" w:rsidR="005E502B" w:rsidRPr="000A4D90" w:rsidRDefault="0059164C" w:rsidP="005E6523">
            <w:pPr>
              <w:spacing w:after="0"/>
              <w:jc w:val="center"/>
              <w:rPr>
                <w:rFonts w:ascii="Times New Roman" w:hAnsi="Times New Roman"/>
                <w:sz w:val="24"/>
                <w:szCs w:val="24"/>
              </w:rPr>
            </w:pPr>
            <w:r w:rsidRPr="000A4D90">
              <w:rPr>
                <w:rFonts w:ascii="Times New Roman" w:hAnsi="Times New Roman"/>
                <w:noProof/>
                <w:sz w:val="24"/>
                <w:szCs w:val="24"/>
              </w:rPr>
              <w:drawing>
                <wp:inline distT="0" distB="0" distL="0" distR="0" wp14:anchorId="4C46E771" wp14:editId="23476D93">
                  <wp:extent cx="2018012" cy="1440000"/>
                  <wp:effectExtent l="0" t="0" r="1905" b="8255"/>
                  <wp:docPr id="123"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155">
                            <a:extLst>
                              <a:ext uri="{28A0092B-C50C-407E-A947-70E740481C1C}">
                                <a14:useLocalDpi xmlns:a14="http://schemas.microsoft.com/office/drawing/2010/main" val="0"/>
                              </a:ext>
                            </a:extLst>
                          </a:blip>
                          <a:srcRect l="82590" t="46480" r="10710" b="44954"/>
                          <a:stretch>
                            <a:fillRect/>
                          </a:stretch>
                        </pic:blipFill>
                        <pic:spPr bwMode="auto">
                          <a:xfrm>
                            <a:off x="0" y="0"/>
                            <a:ext cx="2018012" cy="1440000"/>
                          </a:xfrm>
                          <a:prstGeom prst="rect">
                            <a:avLst/>
                          </a:prstGeom>
                          <a:noFill/>
                          <a:ln>
                            <a:noFill/>
                          </a:ln>
                        </pic:spPr>
                      </pic:pic>
                    </a:graphicData>
                  </a:graphic>
                </wp:inline>
              </w:drawing>
            </w:r>
            <w:r w:rsidR="005E502B" w:rsidRPr="000A4D90">
              <w:rPr>
                <w:rFonts w:ascii="Times New Roman" w:hAnsi="Times New Roman"/>
                <w:sz w:val="24"/>
                <w:szCs w:val="24"/>
              </w:rPr>
              <w:t>g)</w:t>
            </w:r>
          </w:p>
        </w:tc>
        <w:tc>
          <w:tcPr>
            <w:tcW w:w="2504" w:type="pct"/>
            <w:shd w:val="clear" w:color="auto" w:fill="auto"/>
            <w:vAlign w:val="center"/>
          </w:tcPr>
          <w:p w14:paraId="27420D63" w14:textId="156F0D0A" w:rsidR="005E502B" w:rsidRPr="000A4D90" w:rsidRDefault="0059164C" w:rsidP="005E6523">
            <w:pPr>
              <w:spacing w:after="0"/>
              <w:jc w:val="center"/>
              <w:rPr>
                <w:rFonts w:ascii="Times New Roman" w:hAnsi="Times New Roman"/>
                <w:sz w:val="24"/>
                <w:szCs w:val="24"/>
              </w:rPr>
            </w:pPr>
            <w:r w:rsidRPr="000A4D90">
              <w:rPr>
                <w:rFonts w:ascii="Times New Roman" w:hAnsi="Times New Roman"/>
                <w:noProof/>
                <w:sz w:val="24"/>
                <w:szCs w:val="24"/>
              </w:rPr>
              <w:drawing>
                <wp:inline distT="0" distB="0" distL="0" distR="0" wp14:anchorId="5729B8AF" wp14:editId="5B033F9C">
                  <wp:extent cx="1909062" cy="1440000"/>
                  <wp:effectExtent l="0" t="0" r="0" b="8255"/>
                  <wp:docPr id="12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55">
                            <a:extLst>
                              <a:ext uri="{28A0092B-C50C-407E-A947-70E740481C1C}">
                                <a14:useLocalDpi xmlns:a14="http://schemas.microsoft.com/office/drawing/2010/main" val="0"/>
                              </a:ext>
                            </a:extLst>
                          </a:blip>
                          <a:srcRect l="89355" t="46579" r="4079" b="44603"/>
                          <a:stretch>
                            <a:fillRect/>
                          </a:stretch>
                        </pic:blipFill>
                        <pic:spPr bwMode="auto">
                          <a:xfrm>
                            <a:off x="0" y="0"/>
                            <a:ext cx="1909062" cy="1440000"/>
                          </a:xfrm>
                          <a:prstGeom prst="rect">
                            <a:avLst/>
                          </a:prstGeom>
                          <a:noFill/>
                          <a:ln>
                            <a:noFill/>
                          </a:ln>
                        </pic:spPr>
                      </pic:pic>
                    </a:graphicData>
                  </a:graphic>
                </wp:inline>
              </w:drawing>
            </w:r>
            <w:r w:rsidR="005E502B" w:rsidRPr="000A4D90">
              <w:rPr>
                <w:rFonts w:ascii="Times New Roman" w:hAnsi="Times New Roman"/>
                <w:sz w:val="24"/>
                <w:szCs w:val="24"/>
              </w:rPr>
              <w:t>h)</w:t>
            </w:r>
          </w:p>
        </w:tc>
      </w:tr>
    </w:tbl>
    <w:p w14:paraId="559EA710" w14:textId="77777777" w:rsidR="005E502B" w:rsidRPr="000A4D90" w:rsidRDefault="005E502B" w:rsidP="00B40E3E">
      <w:pPr>
        <w:spacing w:after="0"/>
        <w:jc w:val="center"/>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26 pav. Plastikinio nuotekų šulinio montavimo eiga</w:t>
      </w:r>
    </w:p>
    <w:p w14:paraId="427C03FA" w14:textId="085C49B8" w:rsidR="005E502B" w:rsidRPr="000A4D90" w:rsidRDefault="005E502B" w:rsidP="00B40E3E">
      <w:pPr>
        <w:spacing w:after="0"/>
        <w:jc w:val="center"/>
        <w:rPr>
          <w:rFonts w:ascii="Times New Roman" w:hAnsi="Times New Roman"/>
          <w:iCs/>
          <w:sz w:val="24"/>
          <w:szCs w:val="24"/>
          <w:lang w:eastAsia="lt-LT"/>
        </w:rPr>
      </w:pPr>
      <w:r w:rsidRPr="000A4D90">
        <w:rPr>
          <w:rFonts w:ascii="Times New Roman" w:hAnsi="Times New Roman"/>
          <w:sz w:val="20"/>
          <w:szCs w:val="20"/>
          <w:lang w:eastAsia="lt-LT"/>
        </w:rPr>
        <w:t xml:space="preserve">Šaltinis: </w:t>
      </w:r>
      <w:r w:rsidRPr="000A4D90">
        <w:rPr>
          <w:rFonts w:ascii="Times New Roman" w:hAnsi="Times New Roman"/>
          <w:i/>
          <w:iCs/>
          <w:sz w:val="20"/>
          <w:szCs w:val="20"/>
          <w:lang w:eastAsia="lt-LT"/>
        </w:rPr>
        <w:t>Nuotekų šulinio montavimas.</w:t>
      </w:r>
      <w:r w:rsidR="000A5B11" w:rsidRPr="000A4D90">
        <w:rPr>
          <w:rFonts w:ascii="Times New Roman" w:hAnsi="Times New Roman"/>
          <w:i/>
          <w:iCs/>
          <w:sz w:val="20"/>
          <w:szCs w:val="20"/>
          <w:lang w:eastAsia="lt-LT"/>
        </w:rPr>
        <w:t xml:space="preserve"> </w:t>
      </w:r>
      <w:r w:rsidRPr="000A4D90">
        <w:rPr>
          <w:rFonts w:ascii="Times New Roman" w:hAnsi="Times New Roman"/>
          <w:sz w:val="20"/>
          <w:szCs w:val="20"/>
          <w:lang w:eastAsia="lt-LT"/>
        </w:rPr>
        <w:t>Prieiga per internetą:</w:t>
      </w:r>
      <w:r w:rsidRPr="000A4D90">
        <w:rPr>
          <w:rFonts w:ascii="Times New Roman" w:hAnsi="Times New Roman"/>
          <w:sz w:val="20"/>
          <w:szCs w:val="20"/>
        </w:rPr>
        <w:t xml:space="preserve"> </w:t>
      </w:r>
      <w:hyperlink r:id="rId156" w:history="1">
        <w:r w:rsidRPr="000A4D90">
          <w:rPr>
            <w:rStyle w:val="Hyperlink"/>
            <w:rFonts w:ascii="Times New Roman" w:hAnsi="Times New Roman"/>
            <w:color w:val="auto"/>
            <w:sz w:val="20"/>
            <w:szCs w:val="20"/>
            <w:lang w:eastAsia="lt-LT"/>
          </w:rPr>
          <w:t>https://www.wavin.com</w:t>
        </w:r>
      </w:hyperlink>
    </w:p>
    <w:p w14:paraId="5BA856A0" w14:textId="1B6217C7" w:rsidR="005F7EA9" w:rsidRPr="000A4D90" w:rsidRDefault="00732B2C" w:rsidP="005E6523">
      <w:pPr>
        <w:spacing w:after="0"/>
        <w:jc w:val="both"/>
        <w:rPr>
          <w:rFonts w:ascii="Times New Roman" w:hAnsi="Times New Roman"/>
          <w:sz w:val="24"/>
          <w:szCs w:val="24"/>
          <w:u w:val="dotted"/>
        </w:rPr>
      </w:pPr>
      <w:r w:rsidRPr="000A4D90">
        <w:rPr>
          <w:rFonts w:ascii="Times New Roman" w:hAnsi="Times New Roman"/>
          <w:iCs/>
          <w:sz w:val="24"/>
          <w:szCs w:val="24"/>
          <w:lang w:eastAsia="lt-LT"/>
        </w:rPr>
        <w:t>a)</w:t>
      </w:r>
      <w:r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p>
    <w:p w14:paraId="01CA92C1" w14:textId="1D36EDA9" w:rsidR="005F7EA9" w:rsidRPr="000A4D90" w:rsidRDefault="00732B2C" w:rsidP="005E6523">
      <w:pPr>
        <w:spacing w:after="0"/>
        <w:jc w:val="both"/>
        <w:rPr>
          <w:rFonts w:ascii="Times New Roman" w:hAnsi="Times New Roman"/>
          <w:sz w:val="24"/>
          <w:szCs w:val="24"/>
          <w:u w:val="dotted"/>
        </w:rPr>
      </w:pPr>
      <w:r w:rsidRPr="000A4D90">
        <w:rPr>
          <w:rFonts w:ascii="Times New Roman" w:hAnsi="Times New Roman"/>
          <w:iCs/>
          <w:sz w:val="24"/>
          <w:szCs w:val="24"/>
          <w:lang w:eastAsia="lt-LT"/>
        </w:rPr>
        <w:t>b)</w:t>
      </w:r>
      <w:r w:rsidRPr="000A4D90">
        <w:rPr>
          <w:rFonts w:ascii="Times New Roman" w:hAnsi="Times New Roman"/>
          <w:sz w:val="24"/>
          <w:szCs w:val="24"/>
          <w:u w:val="dotted"/>
        </w:rPr>
        <w:t xml:space="preserve"> </w:t>
      </w:r>
      <w:r w:rsidRPr="000A4D90">
        <w:rPr>
          <w:rFonts w:ascii="Times New Roman" w:hAnsi="Times New Roman"/>
          <w:sz w:val="24"/>
          <w:szCs w:val="24"/>
          <w:u w:val="dotted"/>
        </w:rPr>
        <w:tab/>
      </w:r>
      <w:r w:rsidR="000A5B11" w:rsidRPr="000A4D90">
        <w:rPr>
          <w:rFonts w:ascii="Times New Roman" w:hAnsi="Times New Roman"/>
          <w:sz w:val="24"/>
          <w:szCs w:val="24"/>
          <w:u w:val="dotted"/>
        </w:rPr>
        <w:t xml:space="preserve">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p>
    <w:p w14:paraId="1CBF419C" w14:textId="6AAE77A3" w:rsidR="005F7EA9" w:rsidRPr="000A4D90" w:rsidRDefault="00732B2C" w:rsidP="005E6523">
      <w:pPr>
        <w:spacing w:after="0"/>
        <w:jc w:val="both"/>
        <w:rPr>
          <w:rFonts w:ascii="Times New Roman" w:hAnsi="Times New Roman"/>
          <w:sz w:val="24"/>
          <w:szCs w:val="24"/>
          <w:u w:val="dotted"/>
        </w:rPr>
      </w:pPr>
      <w:r w:rsidRPr="000A4D90">
        <w:rPr>
          <w:rFonts w:ascii="Times New Roman" w:hAnsi="Times New Roman"/>
          <w:iCs/>
          <w:sz w:val="24"/>
          <w:szCs w:val="24"/>
          <w:lang w:eastAsia="lt-LT"/>
        </w:rPr>
        <w:t>c), d), e)</w:t>
      </w:r>
      <w:r w:rsidR="000A5B11" w:rsidRPr="000A4D90">
        <w:rPr>
          <w:rFonts w:ascii="Times New Roman" w:hAnsi="Times New Roman"/>
          <w:sz w:val="24"/>
          <w:szCs w:val="24"/>
          <w:u w:val="dotted"/>
        </w:rPr>
        <w:t xml:space="preserve">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p>
    <w:p w14:paraId="082B9583" w14:textId="5D0241D7" w:rsidR="005F7EA9" w:rsidRPr="000A4D90" w:rsidRDefault="00732B2C" w:rsidP="005E6523">
      <w:pPr>
        <w:spacing w:after="0"/>
        <w:jc w:val="both"/>
        <w:rPr>
          <w:rFonts w:ascii="Times New Roman" w:hAnsi="Times New Roman"/>
          <w:sz w:val="24"/>
          <w:szCs w:val="24"/>
          <w:u w:val="dotted"/>
        </w:rPr>
      </w:pPr>
      <w:r w:rsidRPr="000A4D90">
        <w:rPr>
          <w:rFonts w:ascii="Times New Roman" w:hAnsi="Times New Roman"/>
          <w:iCs/>
          <w:sz w:val="24"/>
          <w:szCs w:val="24"/>
          <w:lang w:eastAsia="lt-LT"/>
        </w:rPr>
        <w:t>f), g), h)</w:t>
      </w:r>
      <w:r w:rsidR="000A5B11" w:rsidRPr="000A4D90">
        <w:rPr>
          <w:rFonts w:ascii="Times New Roman" w:hAnsi="Times New Roman"/>
          <w:sz w:val="24"/>
          <w:szCs w:val="24"/>
          <w:u w:val="dotted"/>
        </w:rPr>
        <w:t xml:space="preserve">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p>
    <w:p w14:paraId="23CBE204" w14:textId="4EDCD030" w:rsidR="00732B2C" w:rsidRPr="000A4D90" w:rsidRDefault="00732B2C" w:rsidP="00B40E3E">
      <w:pPr>
        <w:spacing w:after="0"/>
        <w:rPr>
          <w:rFonts w:ascii="Times New Roman" w:hAnsi="Times New Roman"/>
          <w:iCs/>
          <w:sz w:val="24"/>
          <w:szCs w:val="24"/>
          <w:lang w:eastAsia="lt-LT"/>
        </w:rPr>
      </w:pPr>
    </w:p>
    <w:p w14:paraId="15BBE63F" w14:textId="1A223334" w:rsidR="00732B2C" w:rsidRPr="000A4D90" w:rsidRDefault="00732B2C" w:rsidP="005E6523">
      <w:pPr>
        <w:numPr>
          <w:ilvl w:val="1"/>
          <w:numId w:val="42"/>
        </w:numPr>
        <w:spacing w:after="0"/>
        <w:ind w:left="0" w:firstLine="0"/>
        <w:jc w:val="both"/>
        <w:rPr>
          <w:rFonts w:ascii="Times New Roman" w:hAnsi="Times New Roman"/>
          <w:iCs/>
          <w:sz w:val="24"/>
          <w:szCs w:val="24"/>
          <w:lang w:eastAsia="lt-LT"/>
        </w:rPr>
      </w:pPr>
      <w:r w:rsidRPr="000A4D90">
        <w:rPr>
          <w:rFonts w:ascii="Times New Roman" w:hAnsi="Times New Roman"/>
          <w:iCs/>
          <w:sz w:val="24"/>
          <w:szCs w:val="24"/>
          <w:lang w:eastAsia="lt-LT"/>
        </w:rPr>
        <w:t>Koki</w:t>
      </w:r>
      <w:r w:rsidR="005E502B" w:rsidRPr="000A4D90">
        <w:rPr>
          <w:rFonts w:ascii="Times New Roman" w:hAnsi="Times New Roman"/>
          <w:iCs/>
          <w:sz w:val="24"/>
          <w:szCs w:val="24"/>
          <w:lang w:eastAsia="lt-LT"/>
        </w:rPr>
        <w:t>e</w:t>
      </w:r>
      <w:r w:rsidRPr="000A4D90">
        <w:rPr>
          <w:rFonts w:ascii="Times New Roman" w:hAnsi="Times New Roman"/>
          <w:iCs/>
          <w:sz w:val="24"/>
          <w:szCs w:val="24"/>
          <w:lang w:eastAsia="lt-LT"/>
        </w:rPr>
        <w:t xml:space="preserve"> plastikinio šulinio komponent</w:t>
      </w:r>
      <w:r w:rsidR="005E502B" w:rsidRPr="000A4D90">
        <w:rPr>
          <w:rFonts w:ascii="Times New Roman" w:hAnsi="Times New Roman"/>
          <w:iCs/>
          <w:sz w:val="24"/>
          <w:szCs w:val="24"/>
          <w:lang w:eastAsia="lt-LT"/>
        </w:rPr>
        <w:t>ai</w:t>
      </w:r>
      <w:r w:rsidRPr="000A4D90">
        <w:rPr>
          <w:rFonts w:ascii="Times New Roman" w:hAnsi="Times New Roman"/>
          <w:iCs/>
          <w:sz w:val="24"/>
          <w:szCs w:val="24"/>
          <w:lang w:eastAsia="lt-LT"/>
        </w:rPr>
        <w:t xml:space="preserve"> naudoj</w:t>
      </w:r>
      <w:r w:rsidR="005E502B" w:rsidRPr="000A4D90">
        <w:rPr>
          <w:rFonts w:ascii="Times New Roman" w:hAnsi="Times New Roman"/>
          <w:iCs/>
          <w:sz w:val="24"/>
          <w:szCs w:val="24"/>
          <w:lang w:eastAsia="lt-LT"/>
        </w:rPr>
        <w:t>ami</w:t>
      </w:r>
      <w:r w:rsidRPr="000A4D90">
        <w:rPr>
          <w:rFonts w:ascii="Times New Roman" w:hAnsi="Times New Roman"/>
          <w:iCs/>
          <w:sz w:val="24"/>
          <w:szCs w:val="24"/>
          <w:lang w:eastAsia="lt-LT"/>
        </w:rPr>
        <w:t>?</w:t>
      </w:r>
      <w:r w:rsidR="000A5B11" w:rsidRPr="000A4D90">
        <w:rPr>
          <w:rFonts w:ascii="Times New Roman" w:hAnsi="Times New Roman"/>
          <w:sz w:val="24"/>
          <w:szCs w:val="24"/>
          <w:u w:val="dotted"/>
        </w:rPr>
        <w:t xml:space="preserve">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p>
    <w:p w14:paraId="647CBDC0" w14:textId="77777777" w:rsidR="00732B2C" w:rsidRPr="000A4D90" w:rsidRDefault="00732B2C" w:rsidP="00B40E3E">
      <w:pPr>
        <w:spacing w:after="0"/>
        <w:jc w:val="center"/>
        <w:outlineLvl w:val="0"/>
        <w:rPr>
          <w:rFonts w:ascii="Times New Roman" w:hAnsi="Times New Roman"/>
          <w:sz w:val="20"/>
          <w:szCs w:val="20"/>
          <w:lang w:eastAsia="lt-LT"/>
        </w:rPr>
      </w:pPr>
    </w:p>
    <w:p w14:paraId="299D2047" w14:textId="77777777" w:rsidR="00B0488D" w:rsidRPr="000A4D90" w:rsidRDefault="00B0488D" w:rsidP="00B40E3E">
      <w:pPr>
        <w:spacing w:after="0"/>
        <w:jc w:val="center"/>
        <w:outlineLvl w:val="0"/>
        <w:rPr>
          <w:rFonts w:ascii="Times New Roman" w:eastAsia="Times New Roman" w:hAnsi="Times New Roman"/>
          <w:b/>
          <w:bCs/>
          <w:i/>
          <w:kern w:val="36"/>
          <w:sz w:val="28"/>
          <w:szCs w:val="28"/>
          <w:lang w:eastAsia="x-none"/>
        </w:rPr>
      </w:pPr>
      <w:r w:rsidRPr="000A4D90">
        <w:rPr>
          <w:rFonts w:ascii="Times New Roman" w:hAnsi="Times New Roman"/>
          <w:sz w:val="24"/>
          <w:szCs w:val="24"/>
          <w:lang w:eastAsia="lt-LT"/>
        </w:rPr>
        <w:br w:type="page"/>
      </w:r>
      <w:r w:rsidRPr="000A4D90">
        <w:rPr>
          <w:rFonts w:ascii="Times New Roman" w:hAnsi="Times New Roman"/>
          <w:b/>
          <w:sz w:val="28"/>
          <w:szCs w:val="28"/>
        </w:rPr>
        <w:lastRenderedPageBreak/>
        <w:t>Modulis „Įvadas į darbo rinką“</w:t>
      </w:r>
    </w:p>
    <w:p w14:paraId="0BEBFE3E" w14:textId="77777777" w:rsidR="00B0488D" w:rsidRPr="005E6523" w:rsidRDefault="00B0488D" w:rsidP="00B40E3E">
      <w:pPr>
        <w:pStyle w:val="Heading1"/>
        <w:spacing w:before="0" w:beforeAutospacing="0" w:after="0" w:afterAutospacing="0" w:line="276" w:lineRule="auto"/>
        <w:rPr>
          <w:b w:val="0"/>
          <w:bCs w:val="0"/>
          <w:sz w:val="24"/>
          <w:szCs w:val="24"/>
          <w:lang w:val="lt-LT"/>
        </w:rPr>
      </w:pPr>
    </w:p>
    <w:p w14:paraId="778537B5" w14:textId="77777777" w:rsidR="00B0488D" w:rsidRPr="000A4D90" w:rsidRDefault="00B0488D" w:rsidP="00B40E3E">
      <w:pPr>
        <w:spacing w:after="0"/>
        <w:jc w:val="center"/>
        <w:outlineLvl w:val="0"/>
        <w:rPr>
          <w:rFonts w:ascii="Times New Roman" w:eastAsia="Times New Roman" w:hAnsi="Times New Roman"/>
          <w:bCs/>
          <w:i/>
          <w:kern w:val="36"/>
          <w:sz w:val="24"/>
          <w:szCs w:val="24"/>
          <w:lang w:eastAsia="x-none"/>
        </w:rPr>
      </w:pPr>
      <w:r w:rsidRPr="000A4D90">
        <w:rPr>
          <w:rFonts w:ascii="Times New Roman" w:eastAsia="Times New Roman" w:hAnsi="Times New Roman"/>
          <w:bCs/>
          <w:i/>
          <w:kern w:val="36"/>
          <w:sz w:val="24"/>
          <w:szCs w:val="24"/>
          <w:lang w:eastAsia="x-none"/>
        </w:rPr>
        <w:t>TESTAS ĮSIVERTINTI GEBĖJIMAMS BAIGUS PROGRAMĄ</w:t>
      </w:r>
    </w:p>
    <w:p w14:paraId="4CB71AE1" w14:textId="77777777" w:rsidR="00F93D9C" w:rsidRPr="005E6523" w:rsidRDefault="00F93D9C" w:rsidP="005E6523">
      <w:pPr>
        <w:spacing w:after="0"/>
        <w:outlineLvl w:val="0"/>
        <w:rPr>
          <w:rFonts w:ascii="Times New Roman" w:eastAsia="Times New Roman" w:hAnsi="Times New Roman"/>
          <w:bCs/>
          <w:kern w:val="36"/>
          <w:sz w:val="24"/>
          <w:szCs w:val="24"/>
          <w:lang w:eastAsia="x-none"/>
        </w:rPr>
      </w:pPr>
    </w:p>
    <w:p w14:paraId="278F1AF5" w14:textId="77777777" w:rsidR="00C90BAF" w:rsidRPr="000A4D90" w:rsidRDefault="00F93D9C" w:rsidP="00B40E3E">
      <w:pPr>
        <w:pStyle w:val="NoSpacing"/>
        <w:spacing w:line="276" w:lineRule="auto"/>
        <w:rPr>
          <w:sz w:val="24"/>
          <w:szCs w:val="24"/>
        </w:rPr>
      </w:pPr>
      <w:r w:rsidRPr="000A4D90">
        <w:rPr>
          <w:sz w:val="24"/>
          <w:szCs w:val="24"/>
        </w:rPr>
        <w:t xml:space="preserve">1. </w:t>
      </w:r>
      <w:bookmarkStart w:id="16" w:name="_Hlk66950360"/>
      <w:r w:rsidRPr="000A4D90">
        <w:rPr>
          <w:sz w:val="24"/>
          <w:szCs w:val="24"/>
        </w:rPr>
        <w:t>Dėl kokių priežasčių dažniausiai įvyksta nelaimingi atsitikimai pakraunant, iškraunant, sandėliuojant statybines medžiagas:</w:t>
      </w:r>
      <w:bookmarkEnd w:id="16"/>
    </w:p>
    <w:p w14:paraId="3809EE17" w14:textId="77777777" w:rsidR="00087CA8" w:rsidRPr="000A4D90" w:rsidRDefault="00087CA8" w:rsidP="00B40E3E">
      <w:pPr>
        <w:pStyle w:val="NoSpacing"/>
        <w:numPr>
          <w:ilvl w:val="0"/>
          <w:numId w:val="18"/>
        </w:numPr>
        <w:spacing w:line="276" w:lineRule="auto"/>
        <w:ind w:left="0" w:firstLine="0"/>
        <w:rPr>
          <w:sz w:val="24"/>
          <w:szCs w:val="24"/>
        </w:rPr>
      </w:pPr>
      <w:r w:rsidRPr="000A4D90">
        <w:rPr>
          <w:sz w:val="24"/>
          <w:szCs w:val="24"/>
        </w:rPr>
        <w:t>blogos pakrovimo, iškrovimo įrangos techninės būklės;</w:t>
      </w:r>
    </w:p>
    <w:p w14:paraId="6FFFADF6" w14:textId="77777777" w:rsidR="00087CA8" w:rsidRPr="000A4D90" w:rsidRDefault="00087CA8" w:rsidP="00B40E3E">
      <w:pPr>
        <w:pStyle w:val="NoSpacing"/>
        <w:numPr>
          <w:ilvl w:val="0"/>
          <w:numId w:val="18"/>
        </w:numPr>
        <w:spacing w:line="276" w:lineRule="auto"/>
        <w:ind w:left="0" w:firstLine="0"/>
        <w:rPr>
          <w:sz w:val="24"/>
          <w:szCs w:val="24"/>
        </w:rPr>
      </w:pPr>
      <w:r w:rsidRPr="000A4D90">
        <w:rPr>
          <w:sz w:val="24"/>
          <w:szCs w:val="24"/>
        </w:rPr>
        <w:t>sandėlių patalpų, praėjimų užgriozdinimo;</w:t>
      </w:r>
    </w:p>
    <w:p w14:paraId="3EC1ACC1" w14:textId="77777777" w:rsidR="00087CA8" w:rsidRPr="000A4D90" w:rsidRDefault="00087CA8" w:rsidP="00B40E3E">
      <w:pPr>
        <w:pStyle w:val="NoSpacing"/>
        <w:numPr>
          <w:ilvl w:val="0"/>
          <w:numId w:val="18"/>
        </w:numPr>
        <w:spacing w:line="276" w:lineRule="auto"/>
        <w:ind w:left="0" w:firstLine="0"/>
        <w:rPr>
          <w:sz w:val="24"/>
          <w:szCs w:val="24"/>
        </w:rPr>
      </w:pPr>
      <w:r w:rsidRPr="000A4D90">
        <w:rPr>
          <w:sz w:val="24"/>
          <w:szCs w:val="24"/>
        </w:rPr>
        <w:t>žmonių, daiktų, krovinių virtimo, griuvimo ar jų kritimo iš aukščio;</w:t>
      </w:r>
    </w:p>
    <w:p w14:paraId="270D41A8" w14:textId="77777777" w:rsidR="00087CA8" w:rsidRPr="000A4D90" w:rsidRDefault="00087CA8" w:rsidP="00B40E3E">
      <w:pPr>
        <w:pStyle w:val="NoSpacing"/>
        <w:numPr>
          <w:ilvl w:val="0"/>
          <w:numId w:val="18"/>
        </w:numPr>
        <w:spacing w:line="276" w:lineRule="auto"/>
        <w:ind w:left="0" w:firstLine="0"/>
        <w:rPr>
          <w:sz w:val="24"/>
          <w:szCs w:val="24"/>
        </w:rPr>
      </w:pPr>
      <w:r w:rsidRPr="000A4D90">
        <w:rPr>
          <w:sz w:val="24"/>
          <w:szCs w:val="24"/>
        </w:rPr>
        <w:t>viršvalandinio darbo ir darbininkų nuovargio.</w:t>
      </w:r>
    </w:p>
    <w:p w14:paraId="429C7FD4" w14:textId="77777777" w:rsidR="00087CA8" w:rsidRPr="000A4D90" w:rsidRDefault="00087CA8" w:rsidP="00B40E3E">
      <w:pPr>
        <w:pStyle w:val="NoSpacing"/>
        <w:spacing w:line="276" w:lineRule="auto"/>
        <w:rPr>
          <w:sz w:val="24"/>
          <w:szCs w:val="24"/>
        </w:rPr>
      </w:pPr>
    </w:p>
    <w:p w14:paraId="08E0D1E5" w14:textId="77777777" w:rsidR="00087CA8" w:rsidRPr="000A4D90" w:rsidRDefault="00087CA8" w:rsidP="00B40E3E">
      <w:pPr>
        <w:pStyle w:val="ListParagraph"/>
        <w:widowControl w:val="0"/>
        <w:spacing w:after="0"/>
        <w:ind w:left="0"/>
        <w:rPr>
          <w:rFonts w:ascii="Times New Roman" w:hAnsi="Times New Roman"/>
          <w:sz w:val="24"/>
          <w:szCs w:val="24"/>
        </w:rPr>
      </w:pPr>
      <w:r w:rsidRPr="000A4D90">
        <w:rPr>
          <w:rFonts w:ascii="Times New Roman" w:hAnsi="Times New Roman"/>
          <w:sz w:val="24"/>
          <w:szCs w:val="24"/>
        </w:rPr>
        <w:t>2. Pavojingoji darbo zona yra:</w:t>
      </w:r>
    </w:p>
    <w:p w14:paraId="33E0E48E" w14:textId="77777777" w:rsidR="00087CA8" w:rsidRPr="000A4D90" w:rsidRDefault="00087CA8" w:rsidP="00B40E3E">
      <w:pPr>
        <w:widowControl w:val="0"/>
        <w:numPr>
          <w:ilvl w:val="0"/>
          <w:numId w:val="17"/>
        </w:numPr>
        <w:tabs>
          <w:tab w:val="clear" w:pos="720"/>
        </w:tabs>
        <w:spacing w:after="0"/>
        <w:ind w:left="0" w:firstLine="0"/>
        <w:rPr>
          <w:rFonts w:ascii="Times New Roman" w:eastAsia="Times New Roman" w:hAnsi="Times New Roman"/>
          <w:sz w:val="24"/>
          <w:szCs w:val="24"/>
        </w:rPr>
      </w:pPr>
      <w:r w:rsidRPr="000A4D90">
        <w:rPr>
          <w:rFonts w:ascii="Times New Roman" w:eastAsia="Times New Roman" w:hAnsi="Times New Roman"/>
          <w:sz w:val="24"/>
          <w:szCs w:val="24"/>
        </w:rPr>
        <w:t>zonos prieš mašiną;</w:t>
      </w:r>
    </w:p>
    <w:p w14:paraId="55ACF56D" w14:textId="77777777" w:rsidR="00087CA8" w:rsidRPr="000A4D90" w:rsidRDefault="00087CA8" w:rsidP="00B40E3E">
      <w:pPr>
        <w:widowControl w:val="0"/>
        <w:numPr>
          <w:ilvl w:val="0"/>
          <w:numId w:val="17"/>
        </w:numPr>
        <w:tabs>
          <w:tab w:val="clear" w:pos="720"/>
        </w:tabs>
        <w:spacing w:after="0"/>
        <w:ind w:left="0" w:firstLine="0"/>
        <w:rPr>
          <w:rFonts w:ascii="Times New Roman" w:eastAsia="Times New Roman" w:hAnsi="Times New Roman"/>
          <w:sz w:val="24"/>
          <w:szCs w:val="24"/>
        </w:rPr>
      </w:pPr>
      <w:r w:rsidRPr="000A4D90">
        <w:rPr>
          <w:rFonts w:ascii="Times New Roman" w:eastAsia="Times New Roman" w:hAnsi="Times New Roman"/>
          <w:sz w:val="24"/>
          <w:szCs w:val="24"/>
        </w:rPr>
        <w:t>zonos šalia mašinos;</w:t>
      </w:r>
    </w:p>
    <w:p w14:paraId="67502844" w14:textId="77777777" w:rsidR="00087CA8" w:rsidRPr="000A4D90" w:rsidRDefault="00087CA8" w:rsidP="00B40E3E">
      <w:pPr>
        <w:widowControl w:val="0"/>
        <w:numPr>
          <w:ilvl w:val="0"/>
          <w:numId w:val="17"/>
        </w:numPr>
        <w:tabs>
          <w:tab w:val="clear" w:pos="720"/>
        </w:tabs>
        <w:spacing w:after="0"/>
        <w:ind w:left="0" w:firstLine="0"/>
        <w:rPr>
          <w:rFonts w:ascii="Times New Roman" w:eastAsia="Times New Roman" w:hAnsi="Times New Roman"/>
          <w:sz w:val="24"/>
          <w:szCs w:val="24"/>
        </w:rPr>
      </w:pPr>
      <w:r w:rsidRPr="000A4D90">
        <w:rPr>
          <w:rFonts w:ascii="Times New Roman" w:eastAsia="Times New Roman" w:hAnsi="Times New Roman"/>
          <w:sz w:val="24"/>
          <w:szCs w:val="24"/>
        </w:rPr>
        <w:t>zonos už mašinos;</w:t>
      </w:r>
    </w:p>
    <w:p w14:paraId="0925B876" w14:textId="77777777" w:rsidR="00087CA8" w:rsidRPr="000A4D90" w:rsidRDefault="00087CA8" w:rsidP="00B40E3E">
      <w:pPr>
        <w:widowControl w:val="0"/>
        <w:numPr>
          <w:ilvl w:val="0"/>
          <w:numId w:val="17"/>
        </w:numPr>
        <w:tabs>
          <w:tab w:val="clear" w:pos="720"/>
        </w:tabs>
        <w:spacing w:after="0"/>
        <w:ind w:left="0" w:firstLine="0"/>
        <w:rPr>
          <w:rFonts w:ascii="Times New Roman" w:eastAsia="Times New Roman" w:hAnsi="Times New Roman"/>
          <w:sz w:val="24"/>
          <w:szCs w:val="24"/>
        </w:rPr>
      </w:pPr>
      <w:r w:rsidRPr="000A4D90">
        <w:rPr>
          <w:rFonts w:ascii="Times New Roman" w:eastAsia="Times New Roman" w:hAnsi="Times New Roman"/>
          <w:sz w:val="24"/>
          <w:szCs w:val="24"/>
        </w:rPr>
        <w:t>zonos po mašina;</w:t>
      </w:r>
    </w:p>
    <w:p w14:paraId="07222EBC" w14:textId="77777777" w:rsidR="00087CA8" w:rsidRPr="000A4D90" w:rsidRDefault="00087CA8" w:rsidP="00B40E3E">
      <w:pPr>
        <w:widowControl w:val="0"/>
        <w:numPr>
          <w:ilvl w:val="0"/>
          <w:numId w:val="17"/>
        </w:numPr>
        <w:tabs>
          <w:tab w:val="clear" w:pos="720"/>
        </w:tabs>
        <w:spacing w:after="0"/>
        <w:ind w:left="0" w:firstLine="0"/>
        <w:rPr>
          <w:rFonts w:ascii="Times New Roman" w:eastAsia="Times New Roman" w:hAnsi="Times New Roman"/>
          <w:sz w:val="24"/>
          <w:szCs w:val="24"/>
        </w:rPr>
      </w:pPr>
      <w:r w:rsidRPr="000A4D90">
        <w:rPr>
          <w:rFonts w:ascii="Times New Roman" w:eastAsia="Times New Roman" w:hAnsi="Times New Roman"/>
          <w:sz w:val="24"/>
          <w:szCs w:val="24"/>
        </w:rPr>
        <w:t>zonos, kurių negali apžvelgti mašinos operatorius;</w:t>
      </w:r>
    </w:p>
    <w:p w14:paraId="456787B0" w14:textId="77777777" w:rsidR="00087CA8" w:rsidRPr="000A4D90" w:rsidRDefault="00087CA8" w:rsidP="00B40E3E">
      <w:pPr>
        <w:widowControl w:val="0"/>
        <w:numPr>
          <w:ilvl w:val="0"/>
          <w:numId w:val="17"/>
        </w:numPr>
        <w:tabs>
          <w:tab w:val="clear" w:pos="720"/>
        </w:tabs>
        <w:spacing w:after="0"/>
        <w:ind w:left="0" w:firstLine="0"/>
        <w:rPr>
          <w:rFonts w:ascii="Times New Roman" w:eastAsia="Times New Roman" w:hAnsi="Times New Roman"/>
          <w:sz w:val="24"/>
          <w:szCs w:val="24"/>
        </w:rPr>
      </w:pPr>
      <w:r w:rsidRPr="000A4D90">
        <w:rPr>
          <w:rFonts w:ascii="Times New Roman" w:eastAsia="Times New Roman" w:hAnsi="Times New Roman"/>
          <w:sz w:val="24"/>
          <w:szCs w:val="24"/>
        </w:rPr>
        <w:t>visi išvardinti atsakymai teisingi.</w:t>
      </w:r>
    </w:p>
    <w:p w14:paraId="2FCD36EB" w14:textId="77777777" w:rsidR="00087CA8" w:rsidRPr="000A4D90" w:rsidRDefault="00087CA8" w:rsidP="00B40E3E">
      <w:pPr>
        <w:widowControl w:val="0"/>
        <w:spacing w:after="0"/>
        <w:rPr>
          <w:rFonts w:ascii="Times New Roman" w:eastAsia="Times New Roman" w:hAnsi="Times New Roman"/>
          <w:sz w:val="24"/>
          <w:szCs w:val="24"/>
        </w:rPr>
      </w:pPr>
    </w:p>
    <w:p w14:paraId="6EC08FE3" w14:textId="77777777" w:rsidR="00087CA8" w:rsidRPr="000A4D90" w:rsidRDefault="00087CA8" w:rsidP="00B40E3E">
      <w:pPr>
        <w:pStyle w:val="ListParagraph"/>
        <w:widowControl w:val="0"/>
        <w:numPr>
          <w:ilvl w:val="0"/>
          <w:numId w:val="10"/>
        </w:numPr>
        <w:spacing w:after="0"/>
        <w:ind w:left="0" w:firstLine="0"/>
        <w:rPr>
          <w:rFonts w:ascii="Times New Roman" w:hAnsi="Times New Roman"/>
          <w:sz w:val="24"/>
          <w:szCs w:val="24"/>
        </w:rPr>
      </w:pPr>
      <w:r w:rsidRPr="000A4D90">
        <w:rPr>
          <w:rFonts w:ascii="Times New Roman" w:hAnsi="Times New Roman"/>
          <w:sz w:val="24"/>
          <w:szCs w:val="24"/>
        </w:rPr>
        <w:t>Darbo našumas šalinant dirvožemį priklauso nuo:</w:t>
      </w:r>
    </w:p>
    <w:p w14:paraId="6C5CF258" w14:textId="77777777" w:rsidR="00087CA8" w:rsidRPr="000A4D90" w:rsidRDefault="00087CA8" w:rsidP="00B40E3E">
      <w:pPr>
        <w:widowControl w:val="0"/>
        <w:numPr>
          <w:ilvl w:val="0"/>
          <w:numId w:val="16"/>
        </w:numPr>
        <w:tabs>
          <w:tab w:val="clear" w:pos="720"/>
        </w:tabs>
        <w:spacing w:after="0"/>
        <w:ind w:left="0" w:firstLine="0"/>
        <w:rPr>
          <w:rFonts w:ascii="Times New Roman" w:eastAsia="Times New Roman" w:hAnsi="Times New Roman"/>
          <w:sz w:val="24"/>
          <w:szCs w:val="24"/>
        </w:rPr>
      </w:pPr>
      <w:r w:rsidRPr="000A4D90">
        <w:rPr>
          <w:rFonts w:ascii="Times New Roman" w:eastAsia="Times New Roman" w:hAnsi="Times New Roman"/>
          <w:sz w:val="24"/>
          <w:szCs w:val="24"/>
        </w:rPr>
        <w:t>turimų mašinų galingumo;</w:t>
      </w:r>
    </w:p>
    <w:p w14:paraId="44CA15FA" w14:textId="77777777" w:rsidR="00087CA8" w:rsidRPr="000A4D90" w:rsidRDefault="00087CA8" w:rsidP="00B40E3E">
      <w:pPr>
        <w:widowControl w:val="0"/>
        <w:numPr>
          <w:ilvl w:val="0"/>
          <w:numId w:val="16"/>
        </w:numPr>
        <w:tabs>
          <w:tab w:val="clear" w:pos="720"/>
        </w:tabs>
        <w:spacing w:after="0"/>
        <w:ind w:left="0" w:firstLine="0"/>
        <w:rPr>
          <w:rFonts w:ascii="Times New Roman" w:eastAsia="Times New Roman" w:hAnsi="Times New Roman"/>
          <w:sz w:val="24"/>
          <w:szCs w:val="24"/>
        </w:rPr>
      </w:pPr>
      <w:r w:rsidRPr="000A4D90">
        <w:rPr>
          <w:rFonts w:ascii="Times New Roman" w:eastAsia="Times New Roman" w:hAnsi="Times New Roman"/>
          <w:sz w:val="24"/>
          <w:szCs w:val="24"/>
        </w:rPr>
        <w:t>grunto tvirtumo;</w:t>
      </w:r>
    </w:p>
    <w:p w14:paraId="17B9E2FA" w14:textId="77777777" w:rsidR="00087CA8" w:rsidRPr="000A4D90" w:rsidRDefault="00087CA8" w:rsidP="00B40E3E">
      <w:pPr>
        <w:widowControl w:val="0"/>
        <w:numPr>
          <w:ilvl w:val="0"/>
          <w:numId w:val="16"/>
        </w:numPr>
        <w:tabs>
          <w:tab w:val="clear" w:pos="720"/>
        </w:tabs>
        <w:spacing w:after="0"/>
        <w:ind w:left="0" w:firstLine="0"/>
        <w:rPr>
          <w:rFonts w:ascii="Times New Roman" w:eastAsia="Times New Roman" w:hAnsi="Times New Roman"/>
          <w:sz w:val="24"/>
          <w:szCs w:val="24"/>
        </w:rPr>
      </w:pPr>
      <w:r w:rsidRPr="000A4D90">
        <w:rPr>
          <w:rFonts w:ascii="Times New Roman" w:eastAsia="Times New Roman" w:hAnsi="Times New Roman"/>
          <w:sz w:val="24"/>
          <w:szCs w:val="24"/>
        </w:rPr>
        <w:t>nustumiamo dirvožemio į vietą atstumo;</w:t>
      </w:r>
    </w:p>
    <w:p w14:paraId="51454B6A" w14:textId="77777777" w:rsidR="00087CA8" w:rsidRPr="000A4D90" w:rsidRDefault="00087CA8" w:rsidP="00B40E3E">
      <w:pPr>
        <w:widowControl w:val="0"/>
        <w:numPr>
          <w:ilvl w:val="0"/>
          <w:numId w:val="16"/>
        </w:numPr>
        <w:tabs>
          <w:tab w:val="clear" w:pos="720"/>
        </w:tabs>
        <w:spacing w:after="0"/>
        <w:ind w:left="0" w:firstLine="0"/>
        <w:rPr>
          <w:rFonts w:ascii="Times New Roman" w:eastAsia="Times New Roman" w:hAnsi="Times New Roman"/>
          <w:sz w:val="24"/>
          <w:szCs w:val="24"/>
        </w:rPr>
      </w:pPr>
      <w:r w:rsidRPr="000A4D90">
        <w:rPr>
          <w:rFonts w:ascii="Times New Roman" w:eastAsia="Times New Roman" w:hAnsi="Times New Roman"/>
          <w:sz w:val="24"/>
          <w:szCs w:val="24"/>
        </w:rPr>
        <w:t>visi išvardinti atsakymai teisingi.</w:t>
      </w:r>
    </w:p>
    <w:p w14:paraId="6A6AFCFE" w14:textId="77777777" w:rsidR="00087CA8" w:rsidRPr="000A4D90" w:rsidRDefault="00087CA8" w:rsidP="00B40E3E">
      <w:pPr>
        <w:spacing w:after="0"/>
        <w:outlineLvl w:val="0"/>
        <w:rPr>
          <w:rFonts w:ascii="Times New Roman" w:eastAsia="Times New Roman" w:hAnsi="Times New Roman"/>
          <w:sz w:val="24"/>
          <w:szCs w:val="24"/>
        </w:rPr>
      </w:pPr>
    </w:p>
    <w:p w14:paraId="25789429" w14:textId="77777777" w:rsidR="00087CA8" w:rsidRPr="000A4D90" w:rsidRDefault="00087CA8" w:rsidP="00B40E3E">
      <w:pPr>
        <w:spacing w:after="0"/>
        <w:outlineLvl w:val="0"/>
        <w:rPr>
          <w:rFonts w:ascii="Times New Roman" w:eastAsia="Times New Roman" w:hAnsi="Times New Roman"/>
          <w:sz w:val="24"/>
          <w:szCs w:val="24"/>
        </w:rPr>
      </w:pPr>
      <w:r w:rsidRPr="000A4D90">
        <w:rPr>
          <w:rFonts w:ascii="Times New Roman" w:eastAsia="Times New Roman" w:hAnsi="Times New Roman"/>
          <w:sz w:val="24"/>
          <w:szCs w:val="24"/>
        </w:rPr>
        <w:t>4. Kur rekomenduojama laikyti cementą ir mineralinius miltelius?</w:t>
      </w:r>
    </w:p>
    <w:p w14:paraId="1DD8B45A" w14:textId="77777777" w:rsidR="00087CA8" w:rsidRPr="000A4D90" w:rsidRDefault="00087CA8" w:rsidP="00B40E3E">
      <w:pPr>
        <w:widowControl w:val="0"/>
        <w:spacing w:after="0"/>
        <w:rPr>
          <w:rFonts w:ascii="Times New Roman" w:eastAsia="Times New Roman" w:hAnsi="Times New Roman"/>
          <w:sz w:val="24"/>
          <w:szCs w:val="24"/>
        </w:rPr>
      </w:pPr>
      <w:r w:rsidRPr="000A4D90">
        <w:rPr>
          <w:rFonts w:ascii="Times New Roman" w:eastAsia="Times New Roman" w:hAnsi="Times New Roman"/>
          <w:sz w:val="24"/>
          <w:szCs w:val="24"/>
        </w:rPr>
        <w:t>a) atviruose sandėliuose;</w:t>
      </w:r>
    </w:p>
    <w:p w14:paraId="1D8B90CD" w14:textId="77777777" w:rsidR="00087CA8" w:rsidRPr="000A4D90" w:rsidRDefault="00087CA8" w:rsidP="00B40E3E">
      <w:pPr>
        <w:widowControl w:val="0"/>
        <w:spacing w:after="0"/>
        <w:rPr>
          <w:rFonts w:ascii="Times New Roman" w:eastAsia="Times New Roman" w:hAnsi="Times New Roman"/>
          <w:sz w:val="24"/>
          <w:szCs w:val="24"/>
        </w:rPr>
      </w:pPr>
      <w:r w:rsidRPr="000A4D90">
        <w:rPr>
          <w:rFonts w:ascii="Times New Roman" w:eastAsia="Times New Roman" w:hAnsi="Times New Roman"/>
          <w:sz w:val="24"/>
          <w:szCs w:val="24"/>
        </w:rPr>
        <w:t>b) uždaruose sandėliuose;</w:t>
      </w:r>
    </w:p>
    <w:p w14:paraId="0E3ED37B" w14:textId="77777777" w:rsidR="00087CA8" w:rsidRPr="000A4D90" w:rsidRDefault="00087CA8" w:rsidP="00B40E3E">
      <w:pPr>
        <w:spacing w:after="0"/>
        <w:outlineLvl w:val="0"/>
        <w:rPr>
          <w:rFonts w:ascii="Times New Roman" w:eastAsia="Times New Roman" w:hAnsi="Times New Roman"/>
          <w:sz w:val="24"/>
          <w:szCs w:val="24"/>
        </w:rPr>
      </w:pPr>
      <w:r w:rsidRPr="000A4D90">
        <w:rPr>
          <w:rFonts w:ascii="Times New Roman" w:eastAsia="Times New Roman" w:hAnsi="Times New Roman"/>
          <w:sz w:val="24"/>
          <w:szCs w:val="24"/>
        </w:rPr>
        <w:t>c) pusiau uždaruose sandėliuose.</w:t>
      </w:r>
    </w:p>
    <w:p w14:paraId="1B43C258" w14:textId="77777777" w:rsidR="00087CA8" w:rsidRPr="000A4D90" w:rsidRDefault="00087CA8" w:rsidP="00B40E3E">
      <w:pPr>
        <w:spacing w:after="0"/>
        <w:outlineLvl w:val="0"/>
        <w:rPr>
          <w:rFonts w:ascii="Times New Roman" w:eastAsia="Times New Roman" w:hAnsi="Times New Roman"/>
          <w:sz w:val="24"/>
          <w:szCs w:val="24"/>
        </w:rPr>
      </w:pPr>
    </w:p>
    <w:p w14:paraId="11836757" w14:textId="77777777" w:rsidR="00087CA8" w:rsidRPr="000A4D90" w:rsidRDefault="00087CA8" w:rsidP="00B40E3E">
      <w:pPr>
        <w:spacing w:after="0"/>
        <w:outlineLvl w:val="0"/>
        <w:rPr>
          <w:rFonts w:ascii="Times New Roman" w:eastAsia="Times New Roman" w:hAnsi="Times New Roman"/>
          <w:sz w:val="24"/>
          <w:szCs w:val="24"/>
        </w:rPr>
      </w:pPr>
      <w:r w:rsidRPr="000A4D90">
        <w:rPr>
          <w:rFonts w:ascii="Times New Roman" w:eastAsia="Times New Roman" w:hAnsi="Times New Roman"/>
          <w:sz w:val="24"/>
          <w:szCs w:val="24"/>
        </w:rPr>
        <w:t>5. Kas yra topografija?</w:t>
      </w:r>
    </w:p>
    <w:p w14:paraId="79201F03" w14:textId="77777777" w:rsidR="00087CA8" w:rsidRPr="000A4D90" w:rsidRDefault="00087CA8" w:rsidP="00B40E3E">
      <w:pPr>
        <w:widowControl w:val="0"/>
        <w:spacing w:after="0"/>
        <w:rPr>
          <w:rFonts w:ascii="Times New Roman" w:eastAsia="Times New Roman" w:hAnsi="Times New Roman"/>
          <w:sz w:val="24"/>
          <w:szCs w:val="24"/>
        </w:rPr>
      </w:pPr>
      <w:r w:rsidRPr="000A4D90">
        <w:rPr>
          <w:rFonts w:ascii="Times New Roman" w:eastAsia="Times New Roman" w:hAnsi="Times New Roman"/>
          <w:sz w:val="24"/>
          <w:szCs w:val="24"/>
        </w:rPr>
        <w:t>a) darbo brėžinių braižymas;</w:t>
      </w:r>
    </w:p>
    <w:p w14:paraId="6052AEF3" w14:textId="77777777" w:rsidR="00087CA8" w:rsidRPr="000A4D90" w:rsidRDefault="00087CA8"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b) žemės paviršiaus nuotraukos darymo ir atvaizdavimo planuose bei žemėlapiuose metodų visuma;</w:t>
      </w:r>
    </w:p>
    <w:p w14:paraId="5F0E79AA" w14:textId="77777777" w:rsidR="00087CA8" w:rsidRPr="000A4D90" w:rsidRDefault="00087CA8" w:rsidP="00B40E3E">
      <w:pPr>
        <w:spacing w:after="0"/>
        <w:outlineLvl w:val="0"/>
        <w:rPr>
          <w:rFonts w:ascii="Times New Roman" w:eastAsia="Times New Roman" w:hAnsi="Times New Roman"/>
          <w:sz w:val="24"/>
          <w:szCs w:val="24"/>
        </w:rPr>
      </w:pPr>
      <w:r w:rsidRPr="000A4D90">
        <w:rPr>
          <w:rFonts w:ascii="Times New Roman" w:eastAsia="Times New Roman" w:hAnsi="Times New Roman"/>
          <w:sz w:val="24"/>
          <w:szCs w:val="24"/>
        </w:rPr>
        <w:t>c) techninių piešinių vaizdavimas.</w:t>
      </w:r>
    </w:p>
    <w:p w14:paraId="495E6359" w14:textId="77777777" w:rsidR="00087CA8" w:rsidRPr="000A4D90" w:rsidRDefault="00087CA8" w:rsidP="00B40E3E">
      <w:pPr>
        <w:pStyle w:val="ListParagraph"/>
        <w:widowControl w:val="0"/>
        <w:spacing w:after="0"/>
        <w:ind w:left="0"/>
        <w:rPr>
          <w:rFonts w:ascii="Times New Roman" w:hAnsi="Times New Roman"/>
          <w:sz w:val="24"/>
          <w:szCs w:val="24"/>
        </w:rPr>
      </w:pPr>
    </w:p>
    <w:p w14:paraId="20E4164A" w14:textId="77777777" w:rsidR="005F7EA9" w:rsidRPr="000A4D90" w:rsidRDefault="00087CA8" w:rsidP="00B40E3E">
      <w:pPr>
        <w:pStyle w:val="ListParagraph"/>
        <w:widowControl w:val="0"/>
        <w:spacing w:after="0"/>
        <w:ind w:left="0"/>
        <w:rPr>
          <w:rFonts w:ascii="Times New Roman" w:hAnsi="Times New Roman"/>
          <w:sz w:val="24"/>
          <w:szCs w:val="24"/>
        </w:rPr>
      </w:pPr>
      <w:r w:rsidRPr="000A4D90">
        <w:rPr>
          <w:rFonts w:ascii="Times New Roman" w:hAnsi="Times New Roman"/>
          <w:sz w:val="24"/>
          <w:szCs w:val="24"/>
        </w:rPr>
        <w:t>6. Pažymėkite mechanizmus, kurie gali būti naudojami skaldos pagrindui įrengti:</w:t>
      </w:r>
    </w:p>
    <w:p w14:paraId="7BCD2CF7" w14:textId="3E42B9F1" w:rsidR="00087CA8" w:rsidRPr="000A4D90" w:rsidRDefault="00087CA8" w:rsidP="00B40E3E">
      <w:pPr>
        <w:widowControl w:val="0"/>
        <w:numPr>
          <w:ilvl w:val="0"/>
          <w:numId w:val="13"/>
        </w:numPr>
        <w:tabs>
          <w:tab w:val="clear" w:pos="720"/>
        </w:tabs>
        <w:spacing w:after="0"/>
        <w:ind w:left="0" w:firstLine="0"/>
        <w:rPr>
          <w:rFonts w:ascii="Times New Roman" w:eastAsia="Times New Roman" w:hAnsi="Times New Roman"/>
          <w:sz w:val="24"/>
          <w:szCs w:val="24"/>
        </w:rPr>
      </w:pPr>
      <w:r w:rsidRPr="000A4D90">
        <w:rPr>
          <w:rFonts w:ascii="Times New Roman" w:eastAsia="Times New Roman" w:hAnsi="Times New Roman"/>
          <w:sz w:val="24"/>
          <w:szCs w:val="24"/>
        </w:rPr>
        <w:t>klotuvas;</w:t>
      </w:r>
    </w:p>
    <w:p w14:paraId="094306FB" w14:textId="77777777" w:rsidR="00087CA8" w:rsidRPr="000A4D90" w:rsidRDefault="00087CA8" w:rsidP="00B40E3E">
      <w:pPr>
        <w:widowControl w:val="0"/>
        <w:numPr>
          <w:ilvl w:val="0"/>
          <w:numId w:val="13"/>
        </w:numPr>
        <w:tabs>
          <w:tab w:val="clear" w:pos="720"/>
        </w:tabs>
        <w:spacing w:after="0"/>
        <w:ind w:left="0" w:firstLine="0"/>
        <w:rPr>
          <w:rFonts w:ascii="Times New Roman" w:eastAsia="Times New Roman" w:hAnsi="Times New Roman"/>
          <w:sz w:val="24"/>
          <w:szCs w:val="24"/>
        </w:rPr>
      </w:pPr>
      <w:r w:rsidRPr="000A4D90">
        <w:rPr>
          <w:rFonts w:ascii="Times New Roman" w:eastAsia="Times New Roman" w:hAnsi="Times New Roman"/>
          <w:sz w:val="24"/>
          <w:szCs w:val="24"/>
        </w:rPr>
        <w:t>greideris;</w:t>
      </w:r>
    </w:p>
    <w:p w14:paraId="6B6F7969" w14:textId="77777777" w:rsidR="00087CA8" w:rsidRPr="000A4D90" w:rsidRDefault="00087CA8" w:rsidP="00B40E3E">
      <w:pPr>
        <w:widowControl w:val="0"/>
        <w:numPr>
          <w:ilvl w:val="0"/>
          <w:numId w:val="13"/>
        </w:numPr>
        <w:tabs>
          <w:tab w:val="clear" w:pos="720"/>
        </w:tabs>
        <w:spacing w:after="0"/>
        <w:ind w:left="0" w:firstLine="0"/>
        <w:rPr>
          <w:rFonts w:ascii="Times New Roman" w:eastAsia="Times New Roman" w:hAnsi="Times New Roman"/>
          <w:sz w:val="24"/>
          <w:szCs w:val="24"/>
        </w:rPr>
      </w:pPr>
      <w:r w:rsidRPr="000A4D90">
        <w:rPr>
          <w:rFonts w:ascii="Times New Roman" w:eastAsia="Times New Roman" w:hAnsi="Times New Roman"/>
          <w:sz w:val="24"/>
          <w:szCs w:val="24"/>
        </w:rPr>
        <w:t>buldozeris;</w:t>
      </w:r>
    </w:p>
    <w:p w14:paraId="2E91B41F" w14:textId="77777777" w:rsidR="00087CA8" w:rsidRPr="000A4D90" w:rsidRDefault="00087CA8" w:rsidP="00B40E3E">
      <w:pPr>
        <w:widowControl w:val="0"/>
        <w:numPr>
          <w:ilvl w:val="0"/>
          <w:numId w:val="13"/>
        </w:numPr>
        <w:tabs>
          <w:tab w:val="clear" w:pos="720"/>
        </w:tabs>
        <w:spacing w:after="0"/>
        <w:ind w:left="0" w:firstLine="0"/>
        <w:rPr>
          <w:rFonts w:ascii="Times New Roman" w:eastAsia="Times New Roman" w:hAnsi="Times New Roman"/>
          <w:sz w:val="24"/>
          <w:szCs w:val="24"/>
        </w:rPr>
      </w:pPr>
      <w:proofErr w:type="spellStart"/>
      <w:r w:rsidRPr="000A4D90">
        <w:rPr>
          <w:rFonts w:ascii="Times New Roman" w:eastAsia="Times New Roman" w:hAnsi="Times New Roman"/>
          <w:sz w:val="24"/>
          <w:szCs w:val="24"/>
        </w:rPr>
        <w:t>plentvolis</w:t>
      </w:r>
      <w:proofErr w:type="spellEnd"/>
      <w:r w:rsidRPr="000A4D90">
        <w:rPr>
          <w:rFonts w:ascii="Times New Roman" w:eastAsia="Times New Roman" w:hAnsi="Times New Roman"/>
          <w:sz w:val="24"/>
          <w:szCs w:val="24"/>
        </w:rPr>
        <w:t>;</w:t>
      </w:r>
    </w:p>
    <w:p w14:paraId="26B7D038" w14:textId="77777777" w:rsidR="00087CA8" w:rsidRPr="000A4D90" w:rsidRDefault="00087CA8" w:rsidP="00B40E3E">
      <w:pPr>
        <w:widowControl w:val="0"/>
        <w:numPr>
          <w:ilvl w:val="0"/>
          <w:numId w:val="13"/>
        </w:numPr>
        <w:tabs>
          <w:tab w:val="clear" w:pos="720"/>
        </w:tabs>
        <w:spacing w:after="0"/>
        <w:ind w:left="0" w:firstLine="0"/>
        <w:rPr>
          <w:rFonts w:ascii="Times New Roman" w:eastAsia="Times New Roman" w:hAnsi="Times New Roman"/>
          <w:sz w:val="24"/>
          <w:szCs w:val="24"/>
        </w:rPr>
      </w:pPr>
      <w:r w:rsidRPr="000A4D90">
        <w:rPr>
          <w:rFonts w:ascii="Times New Roman" w:eastAsia="Times New Roman" w:hAnsi="Times New Roman"/>
          <w:sz w:val="24"/>
          <w:szCs w:val="24"/>
        </w:rPr>
        <w:t>krautuvas;</w:t>
      </w:r>
    </w:p>
    <w:p w14:paraId="74BBCEB4" w14:textId="77777777" w:rsidR="00087CA8" w:rsidRPr="000A4D90" w:rsidRDefault="00087CA8" w:rsidP="00B40E3E">
      <w:pPr>
        <w:widowControl w:val="0"/>
        <w:numPr>
          <w:ilvl w:val="0"/>
          <w:numId w:val="13"/>
        </w:numPr>
        <w:tabs>
          <w:tab w:val="clear" w:pos="720"/>
        </w:tabs>
        <w:spacing w:after="0"/>
        <w:ind w:left="0" w:firstLine="0"/>
        <w:rPr>
          <w:rFonts w:ascii="Times New Roman" w:eastAsia="Times New Roman" w:hAnsi="Times New Roman"/>
          <w:sz w:val="24"/>
          <w:szCs w:val="24"/>
        </w:rPr>
      </w:pPr>
      <w:r w:rsidRPr="000A4D90">
        <w:rPr>
          <w:rFonts w:ascii="Times New Roman" w:eastAsia="Times New Roman" w:hAnsi="Times New Roman"/>
          <w:sz w:val="24"/>
          <w:szCs w:val="24"/>
        </w:rPr>
        <w:t>visi išvardinti atsakymai teisingi.</w:t>
      </w:r>
    </w:p>
    <w:p w14:paraId="63F5D1D7" w14:textId="77777777" w:rsidR="00087CA8" w:rsidRPr="000A4D90" w:rsidRDefault="00087CA8" w:rsidP="00B40E3E">
      <w:pPr>
        <w:pStyle w:val="ListParagraph"/>
        <w:widowControl w:val="0"/>
        <w:spacing w:after="0"/>
        <w:ind w:left="0"/>
        <w:rPr>
          <w:rFonts w:ascii="Times New Roman" w:hAnsi="Times New Roman"/>
          <w:sz w:val="24"/>
          <w:szCs w:val="24"/>
        </w:rPr>
      </w:pPr>
    </w:p>
    <w:p w14:paraId="1D3935A5" w14:textId="77777777" w:rsidR="005F7EA9" w:rsidRPr="000A4D90" w:rsidRDefault="00087CA8" w:rsidP="00B40E3E">
      <w:pPr>
        <w:pStyle w:val="ListParagraph"/>
        <w:widowControl w:val="0"/>
        <w:numPr>
          <w:ilvl w:val="1"/>
          <w:numId w:val="13"/>
        </w:numPr>
        <w:spacing w:after="0"/>
        <w:ind w:left="0" w:firstLine="0"/>
        <w:jc w:val="both"/>
        <w:rPr>
          <w:rFonts w:ascii="Times New Roman" w:hAnsi="Times New Roman"/>
          <w:sz w:val="24"/>
          <w:szCs w:val="24"/>
        </w:rPr>
      </w:pPr>
      <w:r w:rsidRPr="000A4D90">
        <w:rPr>
          <w:rFonts w:ascii="Times New Roman" w:hAnsi="Times New Roman"/>
          <w:sz w:val="24"/>
          <w:szCs w:val="24"/>
        </w:rPr>
        <w:t xml:space="preserve">Dangos pagrindo vienas tankinimo ciklas gali būti skirstomas į šiuos etapus </w:t>
      </w:r>
      <w:r w:rsidRPr="000A4D90">
        <w:rPr>
          <w:rFonts w:ascii="Times New Roman" w:hAnsi="Times New Roman"/>
          <w:i/>
          <w:iCs/>
          <w:sz w:val="24"/>
          <w:szCs w:val="24"/>
        </w:rPr>
        <w:t>(pažymėkite</w:t>
      </w:r>
      <w:r w:rsidR="000A5B11" w:rsidRPr="000A4D90">
        <w:rPr>
          <w:rFonts w:ascii="Times New Roman" w:hAnsi="Times New Roman"/>
          <w:i/>
          <w:iCs/>
          <w:sz w:val="24"/>
          <w:szCs w:val="24"/>
        </w:rPr>
        <w:t xml:space="preserve"> </w:t>
      </w:r>
      <w:r w:rsidRPr="000A4D90">
        <w:rPr>
          <w:rFonts w:ascii="Times New Roman" w:hAnsi="Times New Roman"/>
          <w:i/>
          <w:iCs/>
          <w:sz w:val="24"/>
          <w:szCs w:val="24"/>
        </w:rPr>
        <w:t>neteisingą atsakymą)</w:t>
      </w:r>
      <w:r w:rsidRPr="000A4D90">
        <w:rPr>
          <w:rFonts w:ascii="Times New Roman" w:hAnsi="Times New Roman"/>
          <w:sz w:val="24"/>
          <w:szCs w:val="24"/>
        </w:rPr>
        <w:t>:</w:t>
      </w:r>
    </w:p>
    <w:p w14:paraId="12C30BD0" w14:textId="6937D026" w:rsidR="00087CA8" w:rsidRPr="000A4D90" w:rsidRDefault="00087CA8" w:rsidP="00B40E3E">
      <w:pPr>
        <w:widowControl w:val="0"/>
        <w:numPr>
          <w:ilvl w:val="0"/>
          <w:numId w:val="14"/>
        </w:numPr>
        <w:tabs>
          <w:tab w:val="clear" w:pos="720"/>
        </w:tabs>
        <w:spacing w:after="0"/>
        <w:ind w:left="0" w:firstLine="0"/>
        <w:rPr>
          <w:rFonts w:ascii="Times New Roman" w:eastAsia="Times New Roman" w:hAnsi="Times New Roman"/>
          <w:sz w:val="24"/>
          <w:szCs w:val="24"/>
        </w:rPr>
      </w:pPr>
      <w:r w:rsidRPr="000A4D90">
        <w:rPr>
          <w:rFonts w:ascii="Times New Roman" w:eastAsia="Times New Roman" w:hAnsi="Times New Roman"/>
          <w:sz w:val="24"/>
          <w:szCs w:val="24"/>
        </w:rPr>
        <w:t>išbertos skaldos suslūgimą;</w:t>
      </w:r>
    </w:p>
    <w:p w14:paraId="5FA8D98A" w14:textId="77777777" w:rsidR="00087CA8" w:rsidRPr="000A4D90" w:rsidRDefault="00087CA8" w:rsidP="00B40E3E">
      <w:pPr>
        <w:widowControl w:val="0"/>
        <w:numPr>
          <w:ilvl w:val="0"/>
          <w:numId w:val="14"/>
        </w:numPr>
        <w:tabs>
          <w:tab w:val="clear" w:pos="720"/>
        </w:tabs>
        <w:spacing w:after="0"/>
        <w:ind w:left="0" w:firstLine="0"/>
        <w:rPr>
          <w:rFonts w:ascii="Times New Roman" w:eastAsia="Times New Roman" w:hAnsi="Times New Roman"/>
          <w:sz w:val="24"/>
          <w:szCs w:val="24"/>
        </w:rPr>
      </w:pPr>
      <w:r w:rsidRPr="000A4D90">
        <w:rPr>
          <w:rFonts w:ascii="Times New Roman" w:eastAsia="Times New Roman" w:hAnsi="Times New Roman"/>
          <w:sz w:val="24"/>
          <w:szCs w:val="24"/>
        </w:rPr>
        <w:t>skaldos purenimą;</w:t>
      </w:r>
    </w:p>
    <w:p w14:paraId="6BAE7F10" w14:textId="77777777" w:rsidR="00087CA8" w:rsidRPr="000A4D90" w:rsidRDefault="00087CA8" w:rsidP="00B40E3E">
      <w:pPr>
        <w:widowControl w:val="0"/>
        <w:numPr>
          <w:ilvl w:val="0"/>
          <w:numId w:val="14"/>
        </w:numPr>
        <w:tabs>
          <w:tab w:val="clear" w:pos="720"/>
        </w:tabs>
        <w:spacing w:after="0"/>
        <w:ind w:left="0" w:firstLine="0"/>
        <w:rPr>
          <w:rFonts w:ascii="Times New Roman" w:eastAsia="Times New Roman" w:hAnsi="Times New Roman"/>
          <w:sz w:val="24"/>
          <w:szCs w:val="24"/>
        </w:rPr>
      </w:pPr>
      <w:r w:rsidRPr="000A4D90">
        <w:rPr>
          <w:rFonts w:ascii="Times New Roman" w:eastAsia="Times New Roman" w:hAnsi="Times New Roman"/>
          <w:sz w:val="24"/>
          <w:szCs w:val="24"/>
        </w:rPr>
        <w:t>skaldos tankinimą;</w:t>
      </w:r>
    </w:p>
    <w:p w14:paraId="204D734A" w14:textId="77777777" w:rsidR="00087CA8" w:rsidRPr="000A4D90" w:rsidRDefault="00087CA8" w:rsidP="00B40E3E">
      <w:pPr>
        <w:widowControl w:val="0"/>
        <w:numPr>
          <w:ilvl w:val="0"/>
          <w:numId w:val="14"/>
        </w:numPr>
        <w:tabs>
          <w:tab w:val="clear" w:pos="720"/>
        </w:tabs>
        <w:spacing w:after="0"/>
        <w:ind w:left="0" w:firstLine="0"/>
        <w:rPr>
          <w:rFonts w:ascii="Times New Roman" w:eastAsia="Times New Roman" w:hAnsi="Times New Roman"/>
          <w:sz w:val="24"/>
          <w:szCs w:val="24"/>
        </w:rPr>
      </w:pPr>
      <w:r w:rsidRPr="000A4D90">
        <w:rPr>
          <w:rFonts w:ascii="Times New Roman" w:eastAsia="Times New Roman" w:hAnsi="Times New Roman"/>
          <w:sz w:val="24"/>
          <w:szCs w:val="24"/>
        </w:rPr>
        <w:t>paviršinės plutos sudarymą.</w:t>
      </w:r>
    </w:p>
    <w:p w14:paraId="564C95B4" w14:textId="77777777" w:rsidR="00087CA8" w:rsidRPr="000A4D90" w:rsidRDefault="00087CA8" w:rsidP="00B40E3E">
      <w:pPr>
        <w:pStyle w:val="ListParagraph"/>
        <w:widowControl w:val="0"/>
        <w:spacing w:after="0"/>
        <w:ind w:left="0"/>
        <w:rPr>
          <w:rFonts w:ascii="Times New Roman" w:hAnsi="Times New Roman"/>
          <w:sz w:val="24"/>
          <w:szCs w:val="24"/>
        </w:rPr>
      </w:pPr>
    </w:p>
    <w:p w14:paraId="43A09A7C" w14:textId="77777777" w:rsidR="005F7EA9" w:rsidRPr="000A4D90" w:rsidRDefault="00087CA8" w:rsidP="00B40E3E">
      <w:pPr>
        <w:pStyle w:val="ListParagraph"/>
        <w:widowControl w:val="0"/>
        <w:numPr>
          <w:ilvl w:val="1"/>
          <w:numId w:val="13"/>
        </w:numPr>
        <w:spacing w:after="0"/>
        <w:ind w:left="0" w:firstLine="0"/>
        <w:jc w:val="both"/>
        <w:rPr>
          <w:rFonts w:ascii="Times New Roman" w:hAnsi="Times New Roman"/>
          <w:sz w:val="24"/>
          <w:szCs w:val="24"/>
        </w:rPr>
      </w:pPr>
      <w:r w:rsidRPr="000A4D90">
        <w:rPr>
          <w:rFonts w:ascii="Times New Roman" w:hAnsi="Times New Roman"/>
          <w:sz w:val="24"/>
          <w:szCs w:val="24"/>
        </w:rPr>
        <w:t>Kokių priemonių reikia imtis, jei negalime pasiekti nurodyto sutankinimo rodiklio</w:t>
      </w:r>
    </w:p>
    <w:p w14:paraId="5ADB97C4" w14:textId="36CBCDBD" w:rsidR="00087CA8" w:rsidRPr="000A4D90" w:rsidRDefault="00087CA8" w:rsidP="00B40E3E">
      <w:pPr>
        <w:pStyle w:val="ListParagraph"/>
        <w:widowControl w:val="0"/>
        <w:numPr>
          <w:ilvl w:val="0"/>
          <w:numId w:val="114"/>
        </w:numPr>
        <w:spacing w:after="0"/>
        <w:ind w:left="0" w:firstLine="0"/>
        <w:jc w:val="both"/>
        <w:rPr>
          <w:rFonts w:ascii="Times New Roman" w:eastAsia="Times New Roman" w:hAnsi="Times New Roman"/>
          <w:sz w:val="24"/>
          <w:szCs w:val="24"/>
        </w:rPr>
      </w:pPr>
      <w:r w:rsidRPr="000A4D90">
        <w:rPr>
          <w:rFonts w:ascii="Times New Roman" w:eastAsia="Times New Roman" w:hAnsi="Times New Roman"/>
          <w:sz w:val="24"/>
          <w:szCs w:val="24"/>
        </w:rPr>
        <w:t>naudojama geotekstilė;</w:t>
      </w:r>
    </w:p>
    <w:p w14:paraId="355A1E29" w14:textId="77777777" w:rsidR="00087CA8" w:rsidRPr="000A4D90" w:rsidRDefault="00087CA8" w:rsidP="00B40E3E">
      <w:pPr>
        <w:widowControl w:val="0"/>
        <w:numPr>
          <w:ilvl w:val="0"/>
          <w:numId w:val="114"/>
        </w:numPr>
        <w:spacing w:after="0"/>
        <w:ind w:left="0" w:firstLine="0"/>
        <w:rPr>
          <w:rFonts w:ascii="Times New Roman" w:eastAsia="Times New Roman" w:hAnsi="Times New Roman"/>
          <w:sz w:val="24"/>
          <w:szCs w:val="24"/>
        </w:rPr>
      </w:pPr>
      <w:r w:rsidRPr="000A4D90">
        <w:rPr>
          <w:rFonts w:ascii="Times New Roman" w:eastAsia="Times New Roman" w:hAnsi="Times New Roman"/>
          <w:sz w:val="24"/>
          <w:szCs w:val="24"/>
        </w:rPr>
        <w:t>didinamas sluoksnio storis;</w:t>
      </w:r>
    </w:p>
    <w:p w14:paraId="5D43CA35" w14:textId="77777777" w:rsidR="00087CA8" w:rsidRPr="000A4D90" w:rsidRDefault="00087CA8" w:rsidP="00B40E3E">
      <w:pPr>
        <w:widowControl w:val="0"/>
        <w:numPr>
          <w:ilvl w:val="0"/>
          <w:numId w:val="114"/>
        </w:numPr>
        <w:spacing w:after="0"/>
        <w:ind w:left="0" w:firstLine="0"/>
        <w:rPr>
          <w:rFonts w:ascii="Times New Roman" w:eastAsia="Times New Roman" w:hAnsi="Times New Roman"/>
          <w:sz w:val="24"/>
          <w:szCs w:val="24"/>
        </w:rPr>
      </w:pPr>
      <w:r w:rsidRPr="000A4D90">
        <w:rPr>
          <w:rFonts w:ascii="Times New Roman" w:eastAsia="Times New Roman" w:hAnsi="Times New Roman"/>
          <w:sz w:val="24"/>
          <w:szCs w:val="24"/>
        </w:rPr>
        <w:t>pagerinamas gruntas;</w:t>
      </w:r>
    </w:p>
    <w:p w14:paraId="0CB13FC1" w14:textId="77777777" w:rsidR="00087CA8" w:rsidRPr="000A4D90" w:rsidRDefault="00087CA8" w:rsidP="00B40E3E">
      <w:pPr>
        <w:widowControl w:val="0"/>
        <w:numPr>
          <w:ilvl w:val="0"/>
          <w:numId w:val="114"/>
        </w:numPr>
        <w:spacing w:after="0"/>
        <w:ind w:left="0" w:firstLine="0"/>
        <w:rPr>
          <w:rFonts w:ascii="Times New Roman" w:eastAsia="Times New Roman" w:hAnsi="Times New Roman"/>
          <w:sz w:val="24"/>
          <w:szCs w:val="24"/>
        </w:rPr>
      </w:pPr>
      <w:r w:rsidRPr="000A4D90">
        <w:rPr>
          <w:rFonts w:ascii="Times New Roman" w:eastAsia="Times New Roman" w:hAnsi="Times New Roman"/>
          <w:sz w:val="24"/>
          <w:szCs w:val="24"/>
        </w:rPr>
        <w:t>stabilizuojamas gruntas;</w:t>
      </w:r>
    </w:p>
    <w:p w14:paraId="06E78331" w14:textId="77777777" w:rsidR="00087CA8" w:rsidRPr="000A4D90" w:rsidRDefault="00087CA8" w:rsidP="00B40E3E">
      <w:pPr>
        <w:widowControl w:val="0"/>
        <w:numPr>
          <w:ilvl w:val="0"/>
          <w:numId w:val="114"/>
        </w:numPr>
        <w:spacing w:after="0"/>
        <w:ind w:left="0" w:firstLine="0"/>
        <w:rPr>
          <w:rFonts w:ascii="Times New Roman" w:eastAsia="Times New Roman" w:hAnsi="Times New Roman"/>
          <w:sz w:val="24"/>
          <w:szCs w:val="24"/>
        </w:rPr>
      </w:pPr>
      <w:r w:rsidRPr="000A4D90">
        <w:rPr>
          <w:rFonts w:ascii="Times New Roman" w:eastAsia="Times New Roman" w:hAnsi="Times New Roman"/>
          <w:sz w:val="24"/>
          <w:szCs w:val="24"/>
        </w:rPr>
        <w:t>visi išvardinti atsakymai teisingi.</w:t>
      </w:r>
    </w:p>
    <w:p w14:paraId="7AA0AB7D" w14:textId="77777777" w:rsidR="004372DE" w:rsidRPr="000A4D90" w:rsidRDefault="004372DE" w:rsidP="00B40E3E">
      <w:pPr>
        <w:spacing w:after="0"/>
        <w:outlineLvl w:val="0"/>
        <w:rPr>
          <w:rFonts w:ascii="Times New Roman" w:eastAsia="Times New Roman" w:hAnsi="Times New Roman"/>
          <w:sz w:val="24"/>
          <w:szCs w:val="24"/>
        </w:rPr>
      </w:pPr>
    </w:p>
    <w:p w14:paraId="00DFDF90" w14:textId="77777777" w:rsidR="008C39DF" w:rsidRPr="000A4D90" w:rsidRDefault="004372DE" w:rsidP="00B40E3E">
      <w:pPr>
        <w:spacing w:after="0"/>
        <w:outlineLvl w:val="0"/>
        <w:rPr>
          <w:rFonts w:ascii="Times New Roman" w:eastAsia="Times New Roman" w:hAnsi="Times New Roman"/>
          <w:sz w:val="24"/>
          <w:szCs w:val="24"/>
        </w:rPr>
      </w:pPr>
      <w:r w:rsidRPr="000A4D90">
        <w:rPr>
          <w:rFonts w:ascii="Times New Roman" w:eastAsia="Times New Roman" w:hAnsi="Times New Roman"/>
          <w:sz w:val="24"/>
          <w:szCs w:val="24"/>
        </w:rPr>
        <w:t xml:space="preserve">9. </w:t>
      </w:r>
      <w:r w:rsidR="008C39DF" w:rsidRPr="000A4D90">
        <w:rPr>
          <w:rFonts w:ascii="Times New Roman" w:eastAsia="Times New Roman" w:hAnsi="Times New Roman"/>
          <w:sz w:val="24"/>
          <w:szCs w:val="24"/>
        </w:rPr>
        <w:t>Drenažas – tai įrenginių kompleksas:</w:t>
      </w:r>
    </w:p>
    <w:p w14:paraId="27904240" w14:textId="77777777" w:rsidR="008C39DF" w:rsidRPr="000A4D90" w:rsidRDefault="008C39DF" w:rsidP="00B40E3E">
      <w:pPr>
        <w:widowControl w:val="0"/>
        <w:spacing w:after="0"/>
        <w:rPr>
          <w:rFonts w:ascii="Times New Roman" w:eastAsia="Times New Roman" w:hAnsi="Times New Roman"/>
          <w:sz w:val="24"/>
          <w:szCs w:val="24"/>
        </w:rPr>
      </w:pPr>
      <w:r w:rsidRPr="000A4D90">
        <w:rPr>
          <w:rFonts w:ascii="Times New Roman" w:eastAsia="Times New Roman" w:hAnsi="Times New Roman"/>
          <w:sz w:val="24"/>
          <w:szCs w:val="24"/>
        </w:rPr>
        <w:t>a) paviršiniam vandeniui nuleisti;</w:t>
      </w:r>
    </w:p>
    <w:p w14:paraId="644A47CC" w14:textId="77777777" w:rsidR="008C39DF" w:rsidRPr="000A4D90" w:rsidRDefault="008C39DF" w:rsidP="00B40E3E">
      <w:pPr>
        <w:widowControl w:val="0"/>
        <w:spacing w:after="0"/>
        <w:rPr>
          <w:rFonts w:ascii="Times New Roman" w:eastAsia="Times New Roman" w:hAnsi="Times New Roman"/>
          <w:sz w:val="24"/>
          <w:szCs w:val="24"/>
        </w:rPr>
      </w:pPr>
      <w:r w:rsidRPr="000A4D90">
        <w:rPr>
          <w:rFonts w:ascii="Times New Roman" w:eastAsia="Times New Roman" w:hAnsi="Times New Roman"/>
          <w:sz w:val="24"/>
          <w:szCs w:val="24"/>
        </w:rPr>
        <w:t>b) gruntinio vandens lygiui pažeminti;</w:t>
      </w:r>
    </w:p>
    <w:p w14:paraId="10B14B72" w14:textId="77777777" w:rsidR="008C39DF" w:rsidRPr="000A4D90" w:rsidRDefault="008C39DF" w:rsidP="00B40E3E">
      <w:pPr>
        <w:spacing w:after="0"/>
        <w:outlineLvl w:val="0"/>
        <w:rPr>
          <w:rFonts w:ascii="Times New Roman" w:hAnsi="Times New Roman"/>
          <w:sz w:val="24"/>
          <w:szCs w:val="24"/>
        </w:rPr>
      </w:pPr>
      <w:r w:rsidRPr="000A4D90">
        <w:rPr>
          <w:rFonts w:ascii="Times New Roman" w:eastAsia="Times New Roman" w:hAnsi="Times New Roman"/>
          <w:sz w:val="24"/>
          <w:szCs w:val="24"/>
        </w:rPr>
        <w:t>c) gruntinio vandens lygiui paaukštinti.</w:t>
      </w:r>
    </w:p>
    <w:p w14:paraId="7CA8069D" w14:textId="77777777" w:rsidR="004372DE" w:rsidRPr="000A4D90" w:rsidRDefault="004372DE" w:rsidP="00B40E3E">
      <w:pPr>
        <w:widowControl w:val="0"/>
        <w:spacing w:after="0"/>
        <w:rPr>
          <w:rFonts w:ascii="Times New Roman" w:eastAsia="Times New Roman" w:hAnsi="Times New Roman"/>
          <w:sz w:val="24"/>
          <w:szCs w:val="24"/>
        </w:rPr>
      </w:pPr>
    </w:p>
    <w:p w14:paraId="5512A9B3" w14:textId="77777777" w:rsidR="008C39DF" w:rsidRPr="000A4D90" w:rsidRDefault="004372DE" w:rsidP="00B40E3E">
      <w:pPr>
        <w:widowControl w:val="0"/>
        <w:spacing w:after="0"/>
        <w:rPr>
          <w:rFonts w:ascii="Times New Roman" w:eastAsia="Times New Roman" w:hAnsi="Times New Roman"/>
          <w:sz w:val="24"/>
          <w:szCs w:val="24"/>
        </w:rPr>
      </w:pPr>
      <w:r w:rsidRPr="000A4D90">
        <w:rPr>
          <w:rFonts w:ascii="Times New Roman" w:eastAsia="Times New Roman" w:hAnsi="Times New Roman"/>
          <w:sz w:val="24"/>
          <w:szCs w:val="24"/>
        </w:rPr>
        <w:t xml:space="preserve">10. </w:t>
      </w:r>
      <w:r w:rsidR="008C39DF" w:rsidRPr="000A4D90">
        <w:rPr>
          <w:rFonts w:ascii="Times New Roman" w:eastAsia="Times New Roman" w:hAnsi="Times New Roman"/>
          <w:sz w:val="24"/>
          <w:szCs w:val="24"/>
        </w:rPr>
        <w:t>Gruntinio vandens lygis nustatomas:</w:t>
      </w:r>
    </w:p>
    <w:p w14:paraId="48050AD3" w14:textId="77777777" w:rsidR="008C39DF" w:rsidRPr="000A4D90" w:rsidRDefault="008C39DF" w:rsidP="00B40E3E">
      <w:pPr>
        <w:widowControl w:val="0"/>
        <w:spacing w:after="0"/>
        <w:rPr>
          <w:rFonts w:ascii="Times New Roman" w:eastAsia="Times New Roman" w:hAnsi="Times New Roman"/>
          <w:sz w:val="24"/>
          <w:szCs w:val="24"/>
        </w:rPr>
      </w:pPr>
      <w:r w:rsidRPr="000A4D90">
        <w:rPr>
          <w:rFonts w:ascii="Times New Roman" w:eastAsia="Times New Roman" w:hAnsi="Times New Roman"/>
          <w:sz w:val="24"/>
          <w:szCs w:val="24"/>
        </w:rPr>
        <w:t xml:space="preserve">a) kasant </w:t>
      </w:r>
      <w:proofErr w:type="spellStart"/>
      <w:r w:rsidRPr="000A4D90">
        <w:rPr>
          <w:rFonts w:ascii="Times New Roman" w:eastAsia="Times New Roman" w:hAnsi="Times New Roman"/>
          <w:sz w:val="24"/>
          <w:szCs w:val="24"/>
        </w:rPr>
        <w:t>šurfus</w:t>
      </w:r>
      <w:proofErr w:type="spellEnd"/>
      <w:r w:rsidRPr="000A4D90">
        <w:rPr>
          <w:rFonts w:ascii="Times New Roman" w:eastAsia="Times New Roman" w:hAnsi="Times New Roman"/>
          <w:sz w:val="24"/>
          <w:szCs w:val="24"/>
        </w:rPr>
        <w:t xml:space="preserve"> arba gręžiant gręžinius;</w:t>
      </w:r>
    </w:p>
    <w:p w14:paraId="047D0F7B" w14:textId="77777777" w:rsidR="008C39DF" w:rsidRPr="000A4D90" w:rsidRDefault="008C39DF" w:rsidP="00B40E3E">
      <w:pPr>
        <w:widowControl w:val="0"/>
        <w:spacing w:after="0"/>
        <w:rPr>
          <w:rFonts w:ascii="Times New Roman" w:eastAsia="Times New Roman" w:hAnsi="Times New Roman"/>
          <w:sz w:val="24"/>
          <w:szCs w:val="24"/>
        </w:rPr>
      </w:pPr>
      <w:r w:rsidRPr="000A4D90">
        <w:rPr>
          <w:rFonts w:ascii="Times New Roman" w:eastAsia="Times New Roman" w:hAnsi="Times New Roman"/>
          <w:sz w:val="24"/>
          <w:szCs w:val="24"/>
        </w:rPr>
        <w:t>b) kasant griovius arba gręžiant gręžinius;</w:t>
      </w:r>
    </w:p>
    <w:p w14:paraId="4CC79875" w14:textId="77777777" w:rsidR="008C39DF" w:rsidRPr="000A4D90" w:rsidRDefault="008C39DF" w:rsidP="00B40E3E">
      <w:pPr>
        <w:spacing w:after="0"/>
        <w:outlineLvl w:val="0"/>
        <w:rPr>
          <w:rFonts w:ascii="Times New Roman" w:hAnsi="Times New Roman"/>
          <w:sz w:val="24"/>
          <w:szCs w:val="24"/>
        </w:rPr>
      </w:pPr>
      <w:r w:rsidRPr="000A4D90">
        <w:rPr>
          <w:rFonts w:ascii="Times New Roman" w:eastAsia="Times New Roman" w:hAnsi="Times New Roman"/>
          <w:sz w:val="24"/>
          <w:szCs w:val="24"/>
        </w:rPr>
        <w:t xml:space="preserve">c) kasant griovius arba </w:t>
      </w:r>
      <w:proofErr w:type="spellStart"/>
      <w:r w:rsidRPr="000A4D90">
        <w:rPr>
          <w:rFonts w:ascii="Times New Roman" w:eastAsia="Times New Roman" w:hAnsi="Times New Roman"/>
          <w:sz w:val="24"/>
          <w:szCs w:val="24"/>
        </w:rPr>
        <w:t>šurfus</w:t>
      </w:r>
      <w:proofErr w:type="spellEnd"/>
      <w:r w:rsidRPr="000A4D90">
        <w:rPr>
          <w:rFonts w:ascii="Times New Roman" w:eastAsia="Times New Roman" w:hAnsi="Times New Roman"/>
          <w:sz w:val="24"/>
          <w:szCs w:val="24"/>
        </w:rPr>
        <w:t>.</w:t>
      </w:r>
    </w:p>
    <w:p w14:paraId="203091E1" w14:textId="77777777" w:rsidR="004372DE" w:rsidRPr="000A4D90" w:rsidRDefault="004372DE" w:rsidP="00B40E3E">
      <w:pPr>
        <w:spacing w:after="0"/>
        <w:outlineLvl w:val="0"/>
        <w:rPr>
          <w:rFonts w:ascii="Times New Roman" w:eastAsia="Times New Roman" w:hAnsi="Times New Roman"/>
          <w:sz w:val="24"/>
          <w:szCs w:val="24"/>
        </w:rPr>
      </w:pPr>
    </w:p>
    <w:p w14:paraId="02592242" w14:textId="77777777" w:rsidR="008C39DF" w:rsidRPr="000A4D90" w:rsidRDefault="004372DE" w:rsidP="00B40E3E">
      <w:pPr>
        <w:spacing w:after="0"/>
        <w:outlineLvl w:val="0"/>
        <w:rPr>
          <w:rFonts w:ascii="Times New Roman" w:eastAsia="Times New Roman" w:hAnsi="Times New Roman"/>
          <w:sz w:val="24"/>
          <w:szCs w:val="24"/>
        </w:rPr>
      </w:pPr>
      <w:r w:rsidRPr="000A4D90">
        <w:rPr>
          <w:rFonts w:ascii="Times New Roman" w:eastAsia="Times New Roman" w:hAnsi="Times New Roman"/>
          <w:sz w:val="24"/>
          <w:szCs w:val="24"/>
        </w:rPr>
        <w:t xml:space="preserve">11. </w:t>
      </w:r>
      <w:r w:rsidR="008C39DF" w:rsidRPr="000A4D90">
        <w:rPr>
          <w:rFonts w:ascii="Times New Roman" w:eastAsia="Times New Roman" w:hAnsi="Times New Roman"/>
          <w:sz w:val="24"/>
          <w:szCs w:val="24"/>
        </w:rPr>
        <w:t>Tranšėja tai:</w:t>
      </w:r>
    </w:p>
    <w:p w14:paraId="3083F653" w14:textId="77777777" w:rsidR="008C39DF" w:rsidRPr="000A4D90" w:rsidRDefault="008C39DF" w:rsidP="00B40E3E">
      <w:pPr>
        <w:widowControl w:val="0"/>
        <w:spacing w:after="0"/>
        <w:rPr>
          <w:rFonts w:ascii="Times New Roman" w:eastAsia="Times New Roman" w:hAnsi="Times New Roman"/>
          <w:sz w:val="24"/>
          <w:szCs w:val="24"/>
        </w:rPr>
      </w:pPr>
      <w:r w:rsidRPr="000A4D90">
        <w:rPr>
          <w:rFonts w:ascii="Times New Roman" w:eastAsia="Times New Roman" w:hAnsi="Times New Roman"/>
          <w:sz w:val="24"/>
          <w:szCs w:val="24"/>
        </w:rPr>
        <w:t>a) gręžinys gruntinio vandens lygiui nustatyti;</w:t>
      </w:r>
    </w:p>
    <w:p w14:paraId="518D9868" w14:textId="77777777" w:rsidR="008C39DF" w:rsidRPr="000A4D90" w:rsidRDefault="008C39DF" w:rsidP="00B40E3E">
      <w:pPr>
        <w:widowControl w:val="0"/>
        <w:spacing w:after="0"/>
        <w:rPr>
          <w:rFonts w:ascii="Times New Roman" w:eastAsia="Times New Roman" w:hAnsi="Times New Roman"/>
          <w:sz w:val="24"/>
          <w:szCs w:val="24"/>
        </w:rPr>
      </w:pPr>
      <w:r w:rsidRPr="000A4D90">
        <w:rPr>
          <w:rFonts w:ascii="Times New Roman" w:eastAsia="Times New Roman" w:hAnsi="Times New Roman"/>
          <w:sz w:val="24"/>
          <w:szCs w:val="24"/>
        </w:rPr>
        <w:t>b) griovys kelio šone vandeniui tekėti;</w:t>
      </w:r>
    </w:p>
    <w:p w14:paraId="401CBED9" w14:textId="77777777" w:rsidR="008C39DF" w:rsidRPr="000A4D90" w:rsidRDefault="008C39DF" w:rsidP="00B40E3E">
      <w:pPr>
        <w:spacing w:after="0"/>
        <w:outlineLvl w:val="0"/>
        <w:rPr>
          <w:rFonts w:ascii="Times New Roman" w:hAnsi="Times New Roman"/>
          <w:sz w:val="24"/>
          <w:szCs w:val="24"/>
        </w:rPr>
      </w:pPr>
      <w:r w:rsidRPr="000A4D90">
        <w:rPr>
          <w:rFonts w:ascii="Times New Roman" w:eastAsia="Times New Roman" w:hAnsi="Times New Roman"/>
          <w:sz w:val="24"/>
          <w:szCs w:val="24"/>
        </w:rPr>
        <w:t>c) grunto iškasa vamzdžiams kloti ar gruntiniam vandeniui pažeminti.</w:t>
      </w:r>
    </w:p>
    <w:p w14:paraId="29D26858" w14:textId="77777777" w:rsidR="004372DE" w:rsidRPr="000A4D90" w:rsidRDefault="004372DE" w:rsidP="00B40E3E">
      <w:pPr>
        <w:spacing w:after="0"/>
        <w:outlineLvl w:val="0"/>
        <w:rPr>
          <w:rFonts w:ascii="Times New Roman" w:eastAsia="Times New Roman" w:hAnsi="Times New Roman"/>
          <w:sz w:val="24"/>
          <w:szCs w:val="24"/>
        </w:rPr>
      </w:pPr>
    </w:p>
    <w:p w14:paraId="07F9C5D3" w14:textId="77777777" w:rsidR="008C39DF" w:rsidRPr="000A4D90" w:rsidRDefault="004372DE" w:rsidP="00B40E3E">
      <w:pPr>
        <w:spacing w:after="0"/>
        <w:outlineLvl w:val="0"/>
        <w:rPr>
          <w:rFonts w:ascii="Times New Roman" w:hAnsi="Times New Roman"/>
          <w:sz w:val="24"/>
          <w:szCs w:val="24"/>
        </w:rPr>
      </w:pPr>
      <w:r w:rsidRPr="000A4D90">
        <w:rPr>
          <w:rFonts w:ascii="Times New Roman" w:eastAsia="Times New Roman" w:hAnsi="Times New Roman"/>
          <w:sz w:val="24"/>
          <w:szCs w:val="24"/>
        </w:rPr>
        <w:t xml:space="preserve">12. </w:t>
      </w:r>
      <w:r w:rsidR="008C39DF" w:rsidRPr="000A4D90">
        <w:rPr>
          <w:rFonts w:ascii="Times New Roman" w:eastAsia="Times New Roman" w:hAnsi="Times New Roman"/>
          <w:sz w:val="24"/>
          <w:szCs w:val="24"/>
        </w:rPr>
        <w:t>Kokie vamzdžiai naudojami drenažui įrengti?</w:t>
      </w:r>
    </w:p>
    <w:p w14:paraId="1426D891" w14:textId="77777777" w:rsidR="008C39DF" w:rsidRPr="000A4D90" w:rsidRDefault="008C39DF" w:rsidP="00B40E3E">
      <w:pPr>
        <w:widowControl w:val="0"/>
        <w:spacing w:after="0"/>
        <w:rPr>
          <w:rFonts w:ascii="Times New Roman" w:eastAsia="Times New Roman" w:hAnsi="Times New Roman"/>
          <w:sz w:val="24"/>
          <w:szCs w:val="24"/>
        </w:rPr>
      </w:pPr>
      <w:r w:rsidRPr="000A4D90">
        <w:rPr>
          <w:rFonts w:ascii="Times New Roman" w:eastAsia="Times New Roman" w:hAnsi="Times New Roman"/>
          <w:sz w:val="24"/>
          <w:szCs w:val="24"/>
        </w:rPr>
        <w:t>a) keraminiai (moliniai) ir plastikiniai perforuoti vamzdžiai;</w:t>
      </w:r>
    </w:p>
    <w:p w14:paraId="314EECE5" w14:textId="77777777" w:rsidR="008C39DF" w:rsidRPr="000A4D90" w:rsidRDefault="008C39DF" w:rsidP="00B40E3E">
      <w:pPr>
        <w:widowControl w:val="0"/>
        <w:spacing w:after="0"/>
        <w:rPr>
          <w:rFonts w:ascii="Times New Roman" w:eastAsia="Times New Roman" w:hAnsi="Times New Roman"/>
          <w:sz w:val="24"/>
          <w:szCs w:val="24"/>
        </w:rPr>
      </w:pPr>
      <w:r w:rsidRPr="000A4D90">
        <w:rPr>
          <w:rFonts w:ascii="Times New Roman" w:eastAsia="Times New Roman" w:hAnsi="Times New Roman"/>
          <w:sz w:val="24"/>
          <w:szCs w:val="24"/>
        </w:rPr>
        <w:t>b) metaliniai vamzdžiai;</w:t>
      </w:r>
    </w:p>
    <w:p w14:paraId="3BE2EC33" w14:textId="77777777" w:rsidR="008C39DF" w:rsidRPr="000A4D90" w:rsidRDefault="008C39DF" w:rsidP="00B40E3E">
      <w:pPr>
        <w:spacing w:after="0"/>
        <w:outlineLvl w:val="0"/>
        <w:rPr>
          <w:rFonts w:ascii="Times New Roman" w:hAnsi="Times New Roman"/>
          <w:sz w:val="24"/>
          <w:szCs w:val="24"/>
        </w:rPr>
      </w:pPr>
      <w:r w:rsidRPr="000A4D90">
        <w:rPr>
          <w:rFonts w:ascii="Times New Roman" w:eastAsia="Times New Roman" w:hAnsi="Times New Roman"/>
          <w:sz w:val="24"/>
          <w:szCs w:val="24"/>
        </w:rPr>
        <w:t>c) gelžbetoniniai vamzdžiai.</w:t>
      </w:r>
    </w:p>
    <w:p w14:paraId="0B8C46A8" w14:textId="77777777" w:rsidR="004372DE" w:rsidRPr="000A4D90" w:rsidRDefault="004372DE" w:rsidP="00B40E3E">
      <w:pPr>
        <w:widowControl w:val="0"/>
        <w:spacing w:after="0"/>
        <w:rPr>
          <w:rFonts w:ascii="Times New Roman" w:eastAsia="Times New Roman" w:hAnsi="Times New Roman"/>
          <w:sz w:val="24"/>
          <w:szCs w:val="24"/>
        </w:rPr>
      </w:pPr>
    </w:p>
    <w:p w14:paraId="1F7F649D" w14:textId="77777777" w:rsidR="008C39DF" w:rsidRPr="000A4D90" w:rsidRDefault="004372DE" w:rsidP="00B40E3E">
      <w:pPr>
        <w:widowControl w:val="0"/>
        <w:spacing w:after="0"/>
        <w:rPr>
          <w:rFonts w:ascii="Times New Roman" w:eastAsia="Times New Roman" w:hAnsi="Times New Roman"/>
          <w:sz w:val="24"/>
          <w:szCs w:val="24"/>
        </w:rPr>
      </w:pPr>
      <w:r w:rsidRPr="000A4D90">
        <w:rPr>
          <w:rFonts w:ascii="Times New Roman" w:eastAsia="Times New Roman" w:hAnsi="Times New Roman"/>
          <w:sz w:val="24"/>
          <w:szCs w:val="24"/>
        </w:rPr>
        <w:t xml:space="preserve">13. </w:t>
      </w:r>
      <w:r w:rsidR="008C39DF" w:rsidRPr="000A4D90">
        <w:rPr>
          <w:rFonts w:ascii="Times New Roman" w:eastAsia="Times New Roman" w:hAnsi="Times New Roman"/>
          <w:sz w:val="24"/>
          <w:szCs w:val="24"/>
        </w:rPr>
        <w:t>Iš kokių medžiagų gali būti rengiami skaldos pagrindo sluoksniai?</w:t>
      </w:r>
    </w:p>
    <w:p w14:paraId="75439CBF" w14:textId="77777777" w:rsidR="008C39DF" w:rsidRPr="000A4D90" w:rsidRDefault="008C39DF" w:rsidP="00B40E3E">
      <w:pPr>
        <w:widowControl w:val="0"/>
        <w:spacing w:after="0"/>
        <w:rPr>
          <w:rFonts w:ascii="Times New Roman" w:eastAsia="Times New Roman" w:hAnsi="Times New Roman"/>
          <w:sz w:val="24"/>
          <w:szCs w:val="24"/>
        </w:rPr>
      </w:pPr>
      <w:r w:rsidRPr="000A4D90">
        <w:rPr>
          <w:rFonts w:ascii="Times New Roman" w:eastAsia="Times New Roman" w:hAnsi="Times New Roman"/>
          <w:sz w:val="24"/>
          <w:szCs w:val="24"/>
        </w:rPr>
        <w:t>a) skaldos, skaldelės ir smėlio, skaldelės ir smėlio mišinių;</w:t>
      </w:r>
    </w:p>
    <w:p w14:paraId="3DE130B1" w14:textId="77777777" w:rsidR="008C39DF" w:rsidRPr="000A4D90" w:rsidRDefault="008C39DF" w:rsidP="00B40E3E">
      <w:pPr>
        <w:widowControl w:val="0"/>
        <w:spacing w:after="0"/>
        <w:rPr>
          <w:rFonts w:ascii="Times New Roman" w:eastAsia="Times New Roman" w:hAnsi="Times New Roman"/>
          <w:sz w:val="24"/>
          <w:szCs w:val="24"/>
        </w:rPr>
      </w:pPr>
      <w:r w:rsidRPr="000A4D90">
        <w:rPr>
          <w:rFonts w:ascii="Times New Roman" w:eastAsia="Times New Roman" w:hAnsi="Times New Roman"/>
          <w:sz w:val="24"/>
          <w:szCs w:val="24"/>
        </w:rPr>
        <w:t>b) žvyro ir smėlio mišinio;</w:t>
      </w:r>
    </w:p>
    <w:p w14:paraId="0315BFF6" w14:textId="77777777" w:rsidR="008C39DF" w:rsidRPr="000A4D90" w:rsidRDefault="008C39DF" w:rsidP="00B40E3E">
      <w:pPr>
        <w:spacing w:after="0"/>
        <w:outlineLvl w:val="0"/>
        <w:rPr>
          <w:rFonts w:ascii="Times New Roman" w:hAnsi="Times New Roman"/>
          <w:sz w:val="24"/>
          <w:szCs w:val="24"/>
        </w:rPr>
      </w:pPr>
      <w:r w:rsidRPr="000A4D90">
        <w:rPr>
          <w:rFonts w:ascii="Times New Roman" w:eastAsia="Times New Roman" w:hAnsi="Times New Roman"/>
          <w:sz w:val="24"/>
          <w:szCs w:val="24"/>
        </w:rPr>
        <w:t>c) žvyro ir skaldos.</w:t>
      </w:r>
    </w:p>
    <w:p w14:paraId="7471E2AE" w14:textId="77777777" w:rsidR="004372DE" w:rsidRPr="000A4D90" w:rsidRDefault="004372DE" w:rsidP="00B40E3E">
      <w:pPr>
        <w:spacing w:after="0"/>
        <w:outlineLvl w:val="0"/>
        <w:rPr>
          <w:rFonts w:ascii="Times New Roman" w:eastAsia="Times New Roman" w:hAnsi="Times New Roman"/>
          <w:sz w:val="24"/>
          <w:szCs w:val="24"/>
        </w:rPr>
      </w:pPr>
    </w:p>
    <w:p w14:paraId="501234C2" w14:textId="77777777" w:rsidR="008C39DF" w:rsidRPr="000A4D90" w:rsidRDefault="004372DE" w:rsidP="00B40E3E">
      <w:pPr>
        <w:spacing w:after="0"/>
        <w:outlineLvl w:val="0"/>
        <w:rPr>
          <w:rFonts w:ascii="Times New Roman" w:hAnsi="Times New Roman"/>
          <w:sz w:val="24"/>
          <w:szCs w:val="24"/>
        </w:rPr>
      </w:pPr>
      <w:r w:rsidRPr="000A4D90">
        <w:rPr>
          <w:rFonts w:ascii="Times New Roman" w:eastAsia="Times New Roman" w:hAnsi="Times New Roman"/>
          <w:sz w:val="24"/>
          <w:szCs w:val="24"/>
        </w:rPr>
        <w:t xml:space="preserve">14. </w:t>
      </w:r>
      <w:r w:rsidR="008C39DF" w:rsidRPr="000A4D90">
        <w:rPr>
          <w:rFonts w:ascii="Times New Roman" w:eastAsia="Times New Roman" w:hAnsi="Times New Roman"/>
          <w:sz w:val="24"/>
          <w:szCs w:val="24"/>
        </w:rPr>
        <w:t>Iš kokių medžiagų gali būti rengiami žvyro pagrindo sluoksniai</w:t>
      </w:r>
    </w:p>
    <w:p w14:paraId="657ED782" w14:textId="77777777" w:rsidR="008C39DF" w:rsidRPr="000A4D90" w:rsidRDefault="008C39DF" w:rsidP="00B40E3E">
      <w:pPr>
        <w:widowControl w:val="0"/>
        <w:spacing w:after="0"/>
        <w:rPr>
          <w:rFonts w:ascii="Times New Roman" w:eastAsia="Times New Roman" w:hAnsi="Times New Roman"/>
          <w:sz w:val="24"/>
          <w:szCs w:val="24"/>
        </w:rPr>
      </w:pPr>
      <w:r w:rsidRPr="000A4D90">
        <w:rPr>
          <w:rFonts w:ascii="Times New Roman" w:eastAsia="Times New Roman" w:hAnsi="Times New Roman"/>
          <w:sz w:val="24"/>
          <w:szCs w:val="24"/>
        </w:rPr>
        <w:t>a) skaldos, skaldelės ir smėlio;</w:t>
      </w:r>
    </w:p>
    <w:p w14:paraId="4E1E78AF" w14:textId="77777777" w:rsidR="008C39DF" w:rsidRPr="000A4D90" w:rsidRDefault="008C39DF" w:rsidP="00B40E3E">
      <w:pPr>
        <w:widowControl w:val="0"/>
        <w:spacing w:after="0"/>
        <w:rPr>
          <w:rFonts w:ascii="Times New Roman" w:eastAsia="Times New Roman" w:hAnsi="Times New Roman"/>
          <w:sz w:val="24"/>
          <w:szCs w:val="24"/>
        </w:rPr>
      </w:pPr>
      <w:r w:rsidRPr="000A4D90">
        <w:rPr>
          <w:rFonts w:ascii="Times New Roman" w:eastAsia="Times New Roman" w:hAnsi="Times New Roman"/>
          <w:sz w:val="24"/>
          <w:szCs w:val="24"/>
        </w:rPr>
        <w:t>b) skaldelės ir smėlio mišinių;</w:t>
      </w:r>
    </w:p>
    <w:p w14:paraId="02089EFB" w14:textId="77777777" w:rsidR="008C39DF" w:rsidRPr="000A4D90" w:rsidRDefault="008C39DF" w:rsidP="00B40E3E">
      <w:pPr>
        <w:spacing w:after="0"/>
        <w:outlineLvl w:val="0"/>
        <w:rPr>
          <w:rFonts w:ascii="Times New Roman" w:eastAsia="Times New Roman" w:hAnsi="Times New Roman"/>
          <w:sz w:val="24"/>
          <w:szCs w:val="24"/>
        </w:rPr>
      </w:pPr>
      <w:r w:rsidRPr="000A4D90">
        <w:rPr>
          <w:rFonts w:ascii="Times New Roman" w:eastAsia="Times New Roman" w:hAnsi="Times New Roman"/>
          <w:sz w:val="24"/>
          <w:szCs w:val="24"/>
        </w:rPr>
        <w:t>c) žvyro ir smėlio mišinio, žvyro ir skaldos.</w:t>
      </w:r>
    </w:p>
    <w:p w14:paraId="1FC7A8A6" w14:textId="77777777" w:rsidR="00D7544A" w:rsidRPr="000A4D90" w:rsidRDefault="00D7544A" w:rsidP="00B40E3E">
      <w:pPr>
        <w:spacing w:after="0"/>
        <w:outlineLvl w:val="0"/>
        <w:rPr>
          <w:rFonts w:ascii="Times New Roman" w:eastAsia="Times New Roman" w:hAnsi="Times New Roman"/>
          <w:sz w:val="24"/>
          <w:szCs w:val="24"/>
        </w:rPr>
      </w:pPr>
    </w:p>
    <w:p w14:paraId="499DBB41" w14:textId="77777777" w:rsidR="00D7544A" w:rsidRPr="000A4D90" w:rsidRDefault="00D7544A" w:rsidP="00B40E3E">
      <w:pPr>
        <w:spacing w:after="0"/>
        <w:outlineLvl w:val="0"/>
        <w:rPr>
          <w:rFonts w:ascii="Times New Roman" w:eastAsia="Times New Roman" w:hAnsi="Times New Roman"/>
          <w:sz w:val="24"/>
          <w:szCs w:val="24"/>
        </w:rPr>
      </w:pPr>
      <w:r w:rsidRPr="000A4D90">
        <w:rPr>
          <w:rFonts w:ascii="Times New Roman" w:eastAsia="Times New Roman" w:hAnsi="Times New Roman"/>
          <w:sz w:val="24"/>
          <w:szCs w:val="24"/>
        </w:rPr>
        <w:t xml:space="preserve">15. </w:t>
      </w:r>
      <w:r w:rsidR="00C9544D" w:rsidRPr="000A4D90">
        <w:rPr>
          <w:rFonts w:ascii="Times New Roman" w:eastAsia="Times New Roman" w:hAnsi="Times New Roman"/>
          <w:sz w:val="24"/>
          <w:szCs w:val="24"/>
        </w:rPr>
        <w:t>27</w:t>
      </w:r>
      <w:r w:rsidRPr="000A4D90">
        <w:rPr>
          <w:rFonts w:ascii="Times New Roman" w:eastAsia="Times New Roman" w:hAnsi="Times New Roman"/>
          <w:sz w:val="24"/>
          <w:szCs w:val="24"/>
        </w:rPr>
        <w:t xml:space="preserve"> paveiksle pavaizduota:</w:t>
      </w:r>
    </w:p>
    <w:p w14:paraId="43257A04" w14:textId="77777777" w:rsidR="00D7544A" w:rsidRPr="000A4D90" w:rsidRDefault="00D7544A" w:rsidP="00B40E3E">
      <w:pPr>
        <w:spacing w:after="0"/>
        <w:outlineLvl w:val="0"/>
        <w:rPr>
          <w:rFonts w:ascii="Times New Roman" w:hAnsi="Times New Roman"/>
          <w:sz w:val="24"/>
          <w:szCs w:val="24"/>
        </w:rPr>
      </w:pPr>
      <w:r w:rsidRPr="000A4D90">
        <w:rPr>
          <w:rFonts w:ascii="Times New Roman" w:hAnsi="Times New Roman"/>
          <w:sz w:val="24"/>
          <w:szCs w:val="24"/>
        </w:rPr>
        <w:t xml:space="preserve">a) dažniausiai pasitaikantys grunto </w:t>
      </w:r>
      <w:r w:rsidR="00666ECC" w:rsidRPr="000A4D90">
        <w:rPr>
          <w:rFonts w:ascii="Times New Roman" w:hAnsi="Times New Roman"/>
          <w:sz w:val="24"/>
          <w:szCs w:val="24"/>
        </w:rPr>
        <w:t>sluoksniai</w:t>
      </w:r>
      <w:r w:rsidRPr="000A4D90">
        <w:rPr>
          <w:rFonts w:ascii="Times New Roman" w:hAnsi="Times New Roman"/>
          <w:sz w:val="24"/>
          <w:szCs w:val="24"/>
        </w:rPr>
        <w:t xml:space="preserve"> ir storiai;</w:t>
      </w:r>
    </w:p>
    <w:p w14:paraId="31373073" w14:textId="77777777" w:rsidR="005F7EA9" w:rsidRPr="000A4D90" w:rsidRDefault="00D7544A" w:rsidP="00B40E3E">
      <w:pPr>
        <w:spacing w:after="0"/>
        <w:outlineLvl w:val="0"/>
        <w:rPr>
          <w:rFonts w:ascii="Times New Roman" w:hAnsi="Times New Roman"/>
          <w:sz w:val="24"/>
          <w:szCs w:val="24"/>
        </w:rPr>
      </w:pPr>
      <w:r w:rsidRPr="000A4D90">
        <w:rPr>
          <w:rFonts w:ascii="Times New Roman" w:hAnsi="Times New Roman"/>
          <w:sz w:val="24"/>
          <w:szCs w:val="24"/>
        </w:rPr>
        <w:t xml:space="preserve">b) </w:t>
      </w:r>
      <w:r w:rsidR="00795AC0" w:rsidRPr="000A4D90">
        <w:rPr>
          <w:rFonts w:ascii="Times New Roman" w:hAnsi="Times New Roman"/>
          <w:sz w:val="24"/>
          <w:szCs w:val="24"/>
        </w:rPr>
        <w:t>Grunto sluoksnių įrengimas</w:t>
      </w:r>
      <w:r w:rsidRPr="000A4D90">
        <w:rPr>
          <w:rFonts w:ascii="Times New Roman" w:hAnsi="Times New Roman"/>
          <w:sz w:val="24"/>
          <w:szCs w:val="24"/>
        </w:rPr>
        <w:t xml:space="preserve"> klojant lauko vamzdžius;</w:t>
      </w:r>
    </w:p>
    <w:p w14:paraId="5572181A" w14:textId="03536430" w:rsidR="00D7544A" w:rsidRPr="000A4D90" w:rsidRDefault="00D7544A" w:rsidP="00B40E3E">
      <w:pPr>
        <w:spacing w:after="0"/>
        <w:outlineLvl w:val="0"/>
        <w:rPr>
          <w:rFonts w:ascii="Times New Roman" w:hAnsi="Times New Roman"/>
          <w:sz w:val="24"/>
          <w:szCs w:val="24"/>
          <w:lang w:eastAsia="lt-LT"/>
        </w:rPr>
      </w:pPr>
      <w:r w:rsidRPr="000A4D90">
        <w:rPr>
          <w:rFonts w:ascii="Times New Roman" w:hAnsi="Times New Roman"/>
          <w:sz w:val="24"/>
          <w:szCs w:val="24"/>
        </w:rPr>
        <w:t>c) gylis, kuriame įrengiami lauko vamzdynai.</w:t>
      </w:r>
    </w:p>
    <w:p w14:paraId="7A5F3BEC" w14:textId="4D32F35A" w:rsidR="00D7544A" w:rsidRPr="000A4D90" w:rsidRDefault="0059164C" w:rsidP="00B40E3E">
      <w:pPr>
        <w:spacing w:after="0"/>
        <w:outlineLvl w:val="0"/>
        <w:rPr>
          <w:rFonts w:ascii="Times New Roman" w:hAnsi="Times New Roman"/>
          <w:sz w:val="24"/>
          <w:szCs w:val="24"/>
        </w:rPr>
      </w:pPr>
      <w:r w:rsidRPr="000A4D90">
        <w:rPr>
          <w:rFonts w:ascii="Times New Roman" w:hAnsi="Times New Roman"/>
          <w:noProof/>
          <w:sz w:val="24"/>
          <w:szCs w:val="24"/>
        </w:rPr>
        <w:lastRenderedPageBreak/>
        <w:drawing>
          <wp:inline distT="0" distB="0" distL="0" distR="0" wp14:anchorId="769EFB38" wp14:editId="5B059B3B">
            <wp:extent cx="5396230" cy="2755900"/>
            <wp:effectExtent l="0" t="0" r="0" b="0"/>
            <wp:docPr id="12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57">
                      <a:extLst>
                        <a:ext uri="{28A0092B-C50C-407E-A947-70E740481C1C}">
                          <a14:useLocalDpi xmlns:a14="http://schemas.microsoft.com/office/drawing/2010/main" val="0"/>
                        </a:ext>
                      </a:extLst>
                    </a:blip>
                    <a:srcRect l="1819" t="25201" r="55000" b="36192"/>
                    <a:stretch>
                      <a:fillRect/>
                    </a:stretch>
                  </pic:blipFill>
                  <pic:spPr bwMode="auto">
                    <a:xfrm>
                      <a:off x="0" y="0"/>
                      <a:ext cx="5396230" cy="2755900"/>
                    </a:xfrm>
                    <a:prstGeom prst="rect">
                      <a:avLst/>
                    </a:prstGeom>
                    <a:noFill/>
                    <a:ln>
                      <a:noFill/>
                    </a:ln>
                  </pic:spPr>
                </pic:pic>
              </a:graphicData>
            </a:graphic>
          </wp:inline>
        </w:drawing>
      </w:r>
    </w:p>
    <w:p w14:paraId="1AB657F6" w14:textId="77777777" w:rsidR="005F7EA9" w:rsidRPr="000A4D90" w:rsidRDefault="00C9544D" w:rsidP="00B40E3E">
      <w:pPr>
        <w:spacing w:after="0"/>
        <w:jc w:val="center"/>
        <w:outlineLvl w:val="0"/>
        <w:rPr>
          <w:rFonts w:ascii="Times New Roman" w:hAnsi="Times New Roman"/>
          <w:sz w:val="24"/>
          <w:szCs w:val="24"/>
        </w:rPr>
      </w:pPr>
      <w:r w:rsidRPr="000A4D90">
        <w:rPr>
          <w:rFonts w:ascii="Times New Roman" w:hAnsi="Times New Roman"/>
          <w:sz w:val="24"/>
          <w:szCs w:val="24"/>
        </w:rPr>
        <w:t>27</w:t>
      </w:r>
      <w:r w:rsidR="00D7544A" w:rsidRPr="000A4D90">
        <w:rPr>
          <w:rFonts w:ascii="Times New Roman" w:hAnsi="Times New Roman"/>
          <w:sz w:val="24"/>
          <w:szCs w:val="24"/>
        </w:rPr>
        <w:t xml:space="preserve"> pav.</w:t>
      </w:r>
      <w:r w:rsidR="00F238D6" w:rsidRPr="000A4D90">
        <w:rPr>
          <w:rFonts w:ascii="Times New Roman" w:hAnsi="Times New Roman"/>
          <w:sz w:val="24"/>
          <w:szCs w:val="24"/>
        </w:rPr>
        <w:t xml:space="preserve"> Vamzdžio įrengimas tranšėjoje.</w:t>
      </w:r>
    </w:p>
    <w:p w14:paraId="1257DFC4" w14:textId="2D4A694C" w:rsidR="00F238D6" w:rsidRPr="000A4D90" w:rsidRDefault="00F238D6" w:rsidP="00B40E3E">
      <w:pPr>
        <w:spacing w:after="0"/>
        <w:jc w:val="center"/>
        <w:outlineLvl w:val="0"/>
        <w:rPr>
          <w:rFonts w:ascii="Times New Roman" w:hAnsi="Times New Roman"/>
          <w:sz w:val="24"/>
          <w:szCs w:val="24"/>
          <w:lang w:eastAsia="lt-LT"/>
        </w:rPr>
      </w:pPr>
      <w:r w:rsidRPr="000A4D90">
        <w:rPr>
          <w:rFonts w:ascii="Times New Roman" w:hAnsi="Times New Roman"/>
          <w:sz w:val="20"/>
          <w:szCs w:val="20"/>
          <w:lang w:eastAsia="lt-LT"/>
        </w:rPr>
        <w:t>Šaltinis: Vandentiekio ir nuotekų tinklų medžiagos. Tinklų klojimas. Tinklų renovacija. Prieiga per internetą:</w:t>
      </w:r>
      <w:r w:rsidRPr="000A4D90">
        <w:rPr>
          <w:rFonts w:ascii="Times New Roman" w:hAnsi="Times New Roman"/>
          <w:sz w:val="20"/>
          <w:szCs w:val="20"/>
        </w:rPr>
        <w:t xml:space="preserve"> </w:t>
      </w:r>
      <w:r w:rsidRPr="000A4D90">
        <w:rPr>
          <w:rFonts w:ascii="Times New Roman" w:hAnsi="Times New Roman"/>
          <w:sz w:val="20"/>
          <w:szCs w:val="20"/>
          <w:lang w:eastAsia="lt-LT"/>
        </w:rPr>
        <w:t>https://docplayer.gr/77620261-Vandentiekio-ir-nuoteku-tinklu-medziagos-tinklu-klojimas-tinklu-renovacija-vgtu-vandentvarkos-katedra-paruose-doc-dr.html</w:t>
      </w:r>
    </w:p>
    <w:p w14:paraId="5F01AE4A" w14:textId="77777777" w:rsidR="00B048D2" w:rsidRPr="000A4D90" w:rsidRDefault="00B048D2" w:rsidP="00B40E3E">
      <w:pPr>
        <w:spacing w:after="0"/>
        <w:outlineLvl w:val="0"/>
        <w:rPr>
          <w:rFonts w:ascii="Times New Roman" w:eastAsia="Times New Roman" w:hAnsi="Times New Roman"/>
          <w:sz w:val="24"/>
          <w:szCs w:val="24"/>
        </w:rPr>
      </w:pPr>
    </w:p>
    <w:p w14:paraId="5E882599" w14:textId="77777777" w:rsidR="00F238D6" w:rsidRPr="000A4D90" w:rsidRDefault="00F238D6" w:rsidP="00B40E3E">
      <w:pPr>
        <w:spacing w:after="0"/>
        <w:outlineLvl w:val="0"/>
        <w:rPr>
          <w:rFonts w:ascii="Times New Roman" w:eastAsia="Times New Roman" w:hAnsi="Times New Roman"/>
          <w:sz w:val="24"/>
          <w:szCs w:val="24"/>
        </w:rPr>
      </w:pPr>
      <w:r w:rsidRPr="000A4D90">
        <w:rPr>
          <w:rFonts w:ascii="Times New Roman" w:eastAsia="Times New Roman" w:hAnsi="Times New Roman"/>
          <w:sz w:val="24"/>
          <w:szCs w:val="24"/>
        </w:rPr>
        <w:t>16. Šilumos perdavimo tinklai antžeminiu būdu dažniausiai klojami:</w:t>
      </w:r>
    </w:p>
    <w:p w14:paraId="28173AD2" w14:textId="77777777" w:rsidR="00F238D6" w:rsidRPr="000A4D90" w:rsidRDefault="00F238D6" w:rsidP="00B40E3E">
      <w:pPr>
        <w:spacing w:after="0"/>
        <w:outlineLvl w:val="0"/>
        <w:rPr>
          <w:rFonts w:ascii="Times New Roman" w:eastAsia="Times New Roman" w:hAnsi="Times New Roman"/>
          <w:sz w:val="24"/>
          <w:szCs w:val="24"/>
        </w:rPr>
      </w:pPr>
      <w:r w:rsidRPr="000A4D90">
        <w:rPr>
          <w:rFonts w:ascii="Times New Roman" w:eastAsia="Times New Roman" w:hAnsi="Times New Roman"/>
          <w:sz w:val="24"/>
          <w:szCs w:val="24"/>
        </w:rPr>
        <w:t>a) neužstatytose aikštelės, taip pat kur sudėtingas reljefas;</w:t>
      </w:r>
    </w:p>
    <w:p w14:paraId="1E3854C5" w14:textId="77777777" w:rsidR="00F238D6" w:rsidRPr="000A4D90" w:rsidRDefault="00F238D6" w:rsidP="00B40E3E">
      <w:pPr>
        <w:spacing w:after="0"/>
        <w:outlineLvl w:val="0"/>
        <w:rPr>
          <w:rFonts w:ascii="Times New Roman" w:eastAsia="Times New Roman" w:hAnsi="Times New Roman"/>
          <w:sz w:val="24"/>
          <w:szCs w:val="24"/>
        </w:rPr>
      </w:pPr>
      <w:r w:rsidRPr="000A4D90">
        <w:rPr>
          <w:rFonts w:ascii="Times New Roman" w:eastAsia="Times New Roman" w:hAnsi="Times New Roman"/>
          <w:sz w:val="24"/>
          <w:szCs w:val="24"/>
        </w:rPr>
        <w:t>b) užstatytuose rajonuose;</w:t>
      </w:r>
    </w:p>
    <w:p w14:paraId="7218D22B" w14:textId="2F6E49B6" w:rsidR="00B048D2" w:rsidRPr="000A4D90" w:rsidRDefault="00F238D6" w:rsidP="00B40E3E">
      <w:pPr>
        <w:spacing w:after="0"/>
        <w:outlineLvl w:val="0"/>
        <w:rPr>
          <w:rFonts w:ascii="Times New Roman" w:eastAsia="Times New Roman" w:hAnsi="Times New Roman"/>
          <w:sz w:val="24"/>
          <w:szCs w:val="24"/>
        </w:rPr>
      </w:pPr>
      <w:r w:rsidRPr="000A4D90">
        <w:rPr>
          <w:rFonts w:ascii="Times New Roman" w:eastAsia="Times New Roman" w:hAnsi="Times New Roman"/>
          <w:sz w:val="24"/>
          <w:szCs w:val="24"/>
        </w:rPr>
        <w:t>c) po didelių miestų</w:t>
      </w:r>
      <w:r w:rsidR="000A5B11" w:rsidRPr="000A4D90">
        <w:rPr>
          <w:rFonts w:ascii="Times New Roman" w:eastAsia="Times New Roman" w:hAnsi="Times New Roman"/>
          <w:sz w:val="24"/>
          <w:szCs w:val="24"/>
        </w:rPr>
        <w:t xml:space="preserve"> </w:t>
      </w:r>
      <w:r w:rsidRPr="000A4D90">
        <w:rPr>
          <w:rFonts w:ascii="Times New Roman" w:eastAsia="Times New Roman" w:hAnsi="Times New Roman"/>
          <w:sz w:val="24"/>
          <w:szCs w:val="24"/>
        </w:rPr>
        <w:t>pagrindiniais keliais.</w:t>
      </w:r>
    </w:p>
    <w:p w14:paraId="3D43BC33" w14:textId="77777777" w:rsidR="00F238D6" w:rsidRPr="000A4D90" w:rsidRDefault="00F238D6" w:rsidP="00B40E3E">
      <w:pPr>
        <w:spacing w:after="0"/>
        <w:outlineLvl w:val="0"/>
        <w:rPr>
          <w:rFonts w:ascii="Times New Roman" w:eastAsia="Times New Roman" w:hAnsi="Times New Roman"/>
          <w:sz w:val="24"/>
          <w:szCs w:val="24"/>
        </w:rPr>
      </w:pPr>
    </w:p>
    <w:p w14:paraId="6A97BEAD" w14:textId="77777777" w:rsidR="00F238D6" w:rsidRPr="000A4D90" w:rsidRDefault="00F238D6" w:rsidP="00B40E3E">
      <w:pPr>
        <w:spacing w:after="0"/>
        <w:outlineLvl w:val="0"/>
        <w:rPr>
          <w:rFonts w:ascii="Times New Roman" w:eastAsia="Times New Roman" w:hAnsi="Times New Roman"/>
          <w:sz w:val="24"/>
          <w:szCs w:val="24"/>
        </w:rPr>
      </w:pPr>
      <w:r w:rsidRPr="000A4D90">
        <w:rPr>
          <w:rFonts w:ascii="Times New Roman" w:eastAsia="Times New Roman" w:hAnsi="Times New Roman"/>
          <w:sz w:val="24"/>
          <w:szCs w:val="24"/>
        </w:rPr>
        <w:t xml:space="preserve">17. </w:t>
      </w:r>
      <w:proofErr w:type="spellStart"/>
      <w:r w:rsidRPr="000A4D90">
        <w:rPr>
          <w:rFonts w:ascii="Times New Roman" w:eastAsia="Times New Roman" w:hAnsi="Times New Roman"/>
          <w:sz w:val="24"/>
          <w:szCs w:val="24"/>
        </w:rPr>
        <w:t>Savitakio</w:t>
      </w:r>
      <w:proofErr w:type="spellEnd"/>
      <w:r w:rsidRPr="000A4D90">
        <w:rPr>
          <w:rFonts w:ascii="Times New Roman" w:eastAsia="Times New Roman" w:hAnsi="Times New Roman"/>
          <w:sz w:val="24"/>
          <w:szCs w:val="24"/>
        </w:rPr>
        <w:t xml:space="preserve"> nuotakyno šuliniai įrengiami:</w:t>
      </w:r>
    </w:p>
    <w:p w14:paraId="5A7ADDFE" w14:textId="77777777" w:rsidR="00F238D6" w:rsidRPr="000A4D90" w:rsidRDefault="00184AB6" w:rsidP="00B40E3E">
      <w:pPr>
        <w:spacing w:after="0"/>
        <w:outlineLvl w:val="0"/>
        <w:rPr>
          <w:rFonts w:ascii="Times New Roman" w:eastAsia="Times New Roman" w:hAnsi="Times New Roman"/>
          <w:sz w:val="24"/>
          <w:szCs w:val="24"/>
        </w:rPr>
      </w:pPr>
      <w:r w:rsidRPr="000A4D90">
        <w:rPr>
          <w:rFonts w:ascii="Times New Roman" w:eastAsia="Times New Roman" w:hAnsi="Times New Roman"/>
          <w:sz w:val="24"/>
          <w:szCs w:val="24"/>
        </w:rPr>
        <w:t>a)</w:t>
      </w:r>
      <w:r w:rsidRPr="000A4D90">
        <w:rPr>
          <w:rFonts w:ascii="Times New Roman" w:eastAsia="Times New Roman" w:hAnsi="Times New Roman"/>
          <w:sz w:val="24"/>
          <w:szCs w:val="24"/>
        </w:rPr>
        <w:tab/>
        <w:t>n</w:t>
      </w:r>
      <w:r w:rsidR="00F238D6" w:rsidRPr="000A4D90">
        <w:rPr>
          <w:rFonts w:ascii="Times New Roman" w:eastAsia="Times New Roman" w:hAnsi="Times New Roman"/>
          <w:sz w:val="24"/>
          <w:szCs w:val="24"/>
        </w:rPr>
        <w:t>uotakų pradžioje, nuotakų jungtyse, skersmens pasikeitimo vietose;</w:t>
      </w:r>
    </w:p>
    <w:p w14:paraId="36A34FBC" w14:textId="77777777" w:rsidR="00F238D6" w:rsidRPr="000A4D90" w:rsidRDefault="00184AB6" w:rsidP="00B40E3E">
      <w:pPr>
        <w:spacing w:after="0"/>
        <w:outlineLvl w:val="0"/>
        <w:rPr>
          <w:rFonts w:ascii="Times New Roman" w:eastAsia="Times New Roman" w:hAnsi="Times New Roman"/>
          <w:sz w:val="24"/>
          <w:szCs w:val="24"/>
        </w:rPr>
      </w:pPr>
      <w:r w:rsidRPr="000A4D90">
        <w:rPr>
          <w:rFonts w:ascii="Times New Roman" w:eastAsia="Times New Roman" w:hAnsi="Times New Roman"/>
          <w:sz w:val="24"/>
          <w:szCs w:val="24"/>
        </w:rPr>
        <w:t>b)</w:t>
      </w:r>
      <w:r w:rsidRPr="000A4D90">
        <w:rPr>
          <w:rFonts w:ascii="Times New Roman" w:eastAsia="Times New Roman" w:hAnsi="Times New Roman"/>
          <w:sz w:val="24"/>
          <w:szCs w:val="24"/>
        </w:rPr>
        <w:tab/>
        <w:t>k</w:t>
      </w:r>
      <w:r w:rsidR="00F238D6" w:rsidRPr="000A4D90">
        <w:rPr>
          <w:rFonts w:ascii="Times New Roman" w:eastAsia="Times New Roman" w:hAnsi="Times New Roman"/>
          <w:sz w:val="24"/>
          <w:szCs w:val="24"/>
        </w:rPr>
        <w:t>rypties arba nuolydžio pasikeitimo vietoje;</w:t>
      </w:r>
    </w:p>
    <w:p w14:paraId="3236BFCE" w14:textId="77777777" w:rsidR="00F238D6" w:rsidRPr="000A4D90" w:rsidRDefault="00184AB6" w:rsidP="00B40E3E">
      <w:pPr>
        <w:spacing w:after="0"/>
        <w:outlineLvl w:val="0"/>
        <w:rPr>
          <w:rFonts w:ascii="Times New Roman" w:eastAsia="Times New Roman" w:hAnsi="Times New Roman"/>
          <w:sz w:val="24"/>
          <w:szCs w:val="24"/>
        </w:rPr>
      </w:pPr>
      <w:r w:rsidRPr="000A4D90">
        <w:rPr>
          <w:rFonts w:ascii="Times New Roman" w:eastAsia="Times New Roman" w:hAnsi="Times New Roman"/>
          <w:sz w:val="24"/>
          <w:szCs w:val="24"/>
        </w:rPr>
        <w:t>c)</w:t>
      </w:r>
      <w:r w:rsidRPr="000A4D90">
        <w:rPr>
          <w:rFonts w:ascii="Times New Roman" w:eastAsia="Times New Roman" w:hAnsi="Times New Roman"/>
          <w:sz w:val="24"/>
          <w:szCs w:val="24"/>
        </w:rPr>
        <w:tab/>
        <w:t>a</w:t>
      </w:r>
      <w:r w:rsidR="00F238D6" w:rsidRPr="000A4D90">
        <w:rPr>
          <w:rFonts w:ascii="Times New Roman" w:eastAsia="Times New Roman" w:hAnsi="Times New Roman"/>
          <w:sz w:val="24"/>
          <w:szCs w:val="24"/>
        </w:rPr>
        <w:t>bu atsakymai teisingi.</w:t>
      </w:r>
    </w:p>
    <w:p w14:paraId="796919E0" w14:textId="77777777" w:rsidR="00F238D6" w:rsidRPr="000A4D90" w:rsidRDefault="00F238D6" w:rsidP="00B40E3E">
      <w:pPr>
        <w:spacing w:after="0"/>
        <w:outlineLvl w:val="0"/>
        <w:rPr>
          <w:rFonts w:ascii="Times New Roman" w:eastAsia="Times New Roman" w:hAnsi="Times New Roman"/>
          <w:sz w:val="24"/>
          <w:szCs w:val="24"/>
        </w:rPr>
      </w:pPr>
    </w:p>
    <w:p w14:paraId="5012909F" w14:textId="77777777" w:rsidR="00F238D6" w:rsidRPr="000A4D90" w:rsidRDefault="00F238D6" w:rsidP="00B40E3E">
      <w:pPr>
        <w:spacing w:after="0"/>
        <w:outlineLvl w:val="0"/>
        <w:rPr>
          <w:rFonts w:ascii="Times New Roman" w:eastAsia="Times New Roman" w:hAnsi="Times New Roman"/>
          <w:sz w:val="24"/>
          <w:szCs w:val="24"/>
        </w:rPr>
      </w:pPr>
      <w:r w:rsidRPr="000A4D90">
        <w:rPr>
          <w:rFonts w:ascii="Times New Roman" w:eastAsia="Times New Roman" w:hAnsi="Times New Roman"/>
          <w:sz w:val="24"/>
          <w:szCs w:val="24"/>
        </w:rPr>
        <w:t>18. Kokios lauko nuotakyno fasoninės dalys pavaizduotos 2</w:t>
      </w:r>
      <w:r w:rsidR="00C9544D" w:rsidRPr="000A4D90">
        <w:rPr>
          <w:rFonts w:ascii="Times New Roman" w:eastAsia="Times New Roman" w:hAnsi="Times New Roman"/>
          <w:sz w:val="24"/>
          <w:szCs w:val="24"/>
        </w:rPr>
        <w:t>8</w:t>
      </w:r>
      <w:r w:rsidRPr="000A4D90">
        <w:rPr>
          <w:rFonts w:ascii="Times New Roman" w:eastAsia="Times New Roman" w:hAnsi="Times New Roman"/>
          <w:sz w:val="24"/>
          <w:szCs w:val="24"/>
        </w:rPr>
        <w:t xml:space="preserve"> paveiksle?</w:t>
      </w:r>
    </w:p>
    <w:p w14:paraId="7343137A" w14:textId="568C4F69" w:rsidR="00F238D6" w:rsidRPr="000A4D90" w:rsidRDefault="0059164C" w:rsidP="00C41DA7">
      <w:pPr>
        <w:spacing w:after="0"/>
        <w:jc w:val="center"/>
        <w:rPr>
          <w:rFonts w:ascii="Times New Roman" w:eastAsia="Times New Roman" w:hAnsi="Times New Roman"/>
          <w:sz w:val="24"/>
          <w:szCs w:val="24"/>
          <w:lang w:eastAsia="lt-LT"/>
        </w:rPr>
      </w:pPr>
      <w:r w:rsidRPr="008A0081">
        <w:rPr>
          <w:rFonts w:ascii="Times New Roman" w:hAnsi="Times New Roman"/>
          <w:noProof/>
          <w:sz w:val="24"/>
        </w:rPr>
        <w:drawing>
          <wp:inline distT="0" distB="0" distL="0" distR="0" wp14:anchorId="4C1897E4" wp14:editId="1EDAA78B">
            <wp:extent cx="1165958" cy="1080000"/>
            <wp:effectExtent l="0" t="0" r="0" b="6350"/>
            <wp:docPr id="126"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58">
                      <a:extLst>
                        <a:ext uri="{28A0092B-C50C-407E-A947-70E740481C1C}">
                          <a14:useLocalDpi xmlns:a14="http://schemas.microsoft.com/office/drawing/2010/main" val="0"/>
                        </a:ext>
                      </a:extLst>
                    </a:blip>
                    <a:srcRect l="44775" t="22900" r="47528" b="64500"/>
                    <a:stretch>
                      <a:fillRect/>
                    </a:stretch>
                  </pic:blipFill>
                  <pic:spPr bwMode="auto">
                    <a:xfrm>
                      <a:off x="0" y="0"/>
                      <a:ext cx="1165958" cy="1080000"/>
                    </a:xfrm>
                    <a:prstGeom prst="rect">
                      <a:avLst/>
                    </a:prstGeom>
                    <a:noFill/>
                    <a:ln>
                      <a:noFill/>
                    </a:ln>
                  </pic:spPr>
                </pic:pic>
              </a:graphicData>
            </a:graphic>
          </wp:inline>
        </w:drawing>
      </w:r>
      <w:r w:rsidRPr="008A0081">
        <w:rPr>
          <w:rFonts w:ascii="Times New Roman" w:hAnsi="Times New Roman"/>
          <w:noProof/>
          <w:sz w:val="24"/>
        </w:rPr>
        <w:drawing>
          <wp:inline distT="0" distB="0" distL="0" distR="0" wp14:anchorId="6687EC1A" wp14:editId="3BA49C77">
            <wp:extent cx="1154123" cy="1080000"/>
            <wp:effectExtent l="0" t="0" r="8255" b="6350"/>
            <wp:docPr id="127"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158">
                      <a:extLst>
                        <a:ext uri="{28A0092B-C50C-407E-A947-70E740481C1C}">
                          <a14:useLocalDpi xmlns:a14="http://schemas.microsoft.com/office/drawing/2010/main" val="0"/>
                        </a:ext>
                      </a:extLst>
                    </a:blip>
                    <a:srcRect l="61217" t="23457" r="31088" b="63759"/>
                    <a:stretch>
                      <a:fillRect/>
                    </a:stretch>
                  </pic:blipFill>
                  <pic:spPr bwMode="auto">
                    <a:xfrm>
                      <a:off x="0" y="0"/>
                      <a:ext cx="1154123" cy="1080000"/>
                    </a:xfrm>
                    <a:prstGeom prst="rect">
                      <a:avLst/>
                    </a:prstGeom>
                    <a:noFill/>
                    <a:ln>
                      <a:noFill/>
                    </a:ln>
                  </pic:spPr>
                </pic:pic>
              </a:graphicData>
            </a:graphic>
          </wp:inline>
        </w:drawing>
      </w:r>
      <w:r w:rsidRPr="008A0081">
        <w:rPr>
          <w:rFonts w:ascii="Times New Roman" w:hAnsi="Times New Roman"/>
          <w:noProof/>
          <w:sz w:val="24"/>
        </w:rPr>
        <w:drawing>
          <wp:inline distT="0" distB="0" distL="0" distR="0" wp14:anchorId="07799F54" wp14:editId="1AD67649">
            <wp:extent cx="1185964" cy="1080000"/>
            <wp:effectExtent l="0" t="0" r="0" b="6350"/>
            <wp:docPr id="128"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pic:cNvPicPr>
                      <a:picLocks noChangeAspect="1" noChangeArrowheads="1"/>
                    </pic:cNvPicPr>
                  </pic:nvPicPr>
                  <pic:blipFill>
                    <a:blip r:embed="rId158">
                      <a:extLst>
                        <a:ext uri="{28A0092B-C50C-407E-A947-70E740481C1C}">
                          <a14:useLocalDpi xmlns:a14="http://schemas.microsoft.com/office/drawing/2010/main" val="0"/>
                        </a:ext>
                      </a:extLst>
                    </a:blip>
                    <a:srcRect l="44620" t="38651" r="47423" b="48566"/>
                    <a:stretch>
                      <a:fillRect/>
                    </a:stretch>
                  </pic:blipFill>
                  <pic:spPr bwMode="auto">
                    <a:xfrm>
                      <a:off x="0" y="0"/>
                      <a:ext cx="1185964" cy="1080000"/>
                    </a:xfrm>
                    <a:prstGeom prst="rect">
                      <a:avLst/>
                    </a:prstGeom>
                    <a:noFill/>
                    <a:ln>
                      <a:noFill/>
                    </a:ln>
                  </pic:spPr>
                </pic:pic>
              </a:graphicData>
            </a:graphic>
          </wp:inline>
        </w:drawing>
      </w:r>
      <w:r w:rsidRPr="008A0081">
        <w:rPr>
          <w:rFonts w:ascii="Times New Roman" w:hAnsi="Times New Roman"/>
          <w:noProof/>
          <w:sz w:val="24"/>
        </w:rPr>
        <w:drawing>
          <wp:inline distT="0" distB="0" distL="0" distR="0" wp14:anchorId="5FE212FC" wp14:editId="19D7EB77">
            <wp:extent cx="1110423" cy="1080000"/>
            <wp:effectExtent l="0" t="0" r="0" b="6350"/>
            <wp:docPr id="129"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158">
                      <a:extLst>
                        <a:ext uri="{28A0092B-C50C-407E-A947-70E740481C1C}">
                          <a14:useLocalDpi xmlns:a14="http://schemas.microsoft.com/office/drawing/2010/main" val="0"/>
                        </a:ext>
                      </a:extLst>
                    </a:blip>
                    <a:srcRect l="61008" t="38094" r="31403" b="48750"/>
                    <a:stretch>
                      <a:fillRect/>
                    </a:stretch>
                  </pic:blipFill>
                  <pic:spPr bwMode="auto">
                    <a:xfrm>
                      <a:off x="0" y="0"/>
                      <a:ext cx="1110423" cy="1080000"/>
                    </a:xfrm>
                    <a:prstGeom prst="rect">
                      <a:avLst/>
                    </a:prstGeom>
                    <a:noFill/>
                    <a:ln>
                      <a:noFill/>
                    </a:ln>
                  </pic:spPr>
                </pic:pic>
              </a:graphicData>
            </a:graphic>
          </wp:inline>
        </w:drawing>
      </w:r>
    </w:p>
    <w:p w14:paraId="5A01D779" w14:textId="77777777" w:rsidR="005F7EA9" w:rsidRPr="000A4D90" w:rsidRDefault="00F238D6" w:rsidP="00B40E3E">
      <w:pPr>
        <w:spacing w:after="0"/>
        <w:jc w:val="center"/>
        <w:outlineLvl w:val="0"/>
        <w:rPr>
          <w:rFonts w:ascii="Times New Roman" w:hAnsi="Times New Roman"/>
          <w:sz w:val="24"/>
          <w:szCs w:val="24"/>
        </w:rPr>
      </w:pPr>
      <w:r w:rsidRPr="000A4D90">
        <w:rPr>
          <w:rFonts w:ascii="Times New Roman" w:hAnsi="Times New Roman"/>
          <w:sz w:val="24"/>
          <w:szCs w:val="24"/>
        </w:rPr>
        <w:t>2</w:t>
      </w:r>
      <w:r w:rsidR="00C9544D" w:rsidRPr="000A4D90">
        <w:rPr>
          <w:rFonts w:ascii="Times New Roman" w:hAnsi="Times New Roman"/>
          <w:sz w:val="24"/>
          <w:szCs w:val="24"/>
        </w:rPr>
        <w:t>8</w:t>
      </w:r>
      <w:r w:rsidRPr="000A4D90">
        <w:rPr>
          <w:rFonts w:ascii="Times New Roman" w:hAnsi="Times New Roman"/>
          <w:sz w:val="24"/>
          <w:szCs w:val="24"/>
        </w:rPr>
        <w:t xml:space="preserve"> pav. Fasoninės lauko nuotakyno dalys</w:t>
      </w:r>
    </w:p>
    <w:p w14:paraId="6D9BBAA1" w14:textId="6059398E" w:rsidR="00F238D6" w:rsidRPr="000A4D90" w:rsidRDefault="00F238D6" w:rsidP="00B40E3E">
      <w:pPr>
        <w:spacing w:after="0"/>
        <w:jc w:val="center"/>
        <w:outlineLvl w:val="0"/>
        <w:rPr>
          <w:rFonts w:ascii="Times New Roman" w:hAnsi="Times New Roman"/>
          <w:sz w:val="20"/>
          <w:szCs w:val="20"/>
          <w:lang w:eastAsia="lt-LT"/>
        </w:rPr>
      </w:pPr>
      <w:r w:rsidRPr="000A4D90">
        <w:rPr>
          <w:rFonts w:ascii="Times New Roman" w:hAnsi="Times New Roman"/>
          <w:sz w:val="20"/>
          <w:szCs w:val="20"/>
          <w:lang w:eastAsia="lt-LT"/>
        </w:rPr>
        <w:t xml:space="preserve">Šaltinis: </w:t>
      </w:r>
      <w:r w:rsidR="00AA2C04" w:rsidRPr="000A4D90">
        <w:rPr>
          <w:rFonts w:ascii="Times New Roman" w:hAnsi="Times New Roman"/>
          <w:i/>
          <w:iCs/>
          <w:sz w:val="20"/>
          <w:szCs w:val="20"/>
          <w:lang w:eastAsia="lt-LT"/>
        </w:rPr>
        <w:t>Fasoninės lauko nuotakyno dalys</w:t>
      </w:r>
      <w:r w:rsidRPr="000A4D90">
        <w:rPr>
          <w:rFonts w:ascii="Times New Roman" w:hAnsi="Times New Roman"/>
          <w:i/>
          <w:iCs/>
          <w:sz w:val="20"/>
          <w:szCs w:val="20"/>
          <w:lang w:eastAsia="lt-LT"/>
        </w:rPr>
        <w:t>.</w:t>
      </w:r>
      <w:r w:rsidR="000A5B11" w:rsidRPr="000A4D90">
        <w:rPr>
          <w:rFonts w:ascii="Times New Roman" w:hAnsi="Times New Roman"/>
          <w:i/>
          <w:iCs/>
          <w:sz w:val="20"/>
          <w:szCs w:val="20"/>
          <w:lang w:eastAsia="lt-LT"/>
        </w:rPr>
        <w:t xml:space="preserve"> </w:t>
      </w:r>
      <w:r w:rsidRPr="000A4D90">
        <w:rPr>
          <w:rFonts w:ascii="Times New Roman" w:hAnsi="Times New Roman"/>
          <w:sz w:val="20"/>
          <w:szCs w:val="20"/>
          <w:lang w:eastAsia="lt-LT"/>
        </w:rPr>
        <w:t>Prieiga per internetą:</w:t>
      </w:r>
      <w:r w:rsidRPr="000A4D90">
        <w:rPr>
          <w:rFonts w:ascii="Times New Roman" w:hAnsi="Times New Roman"/>
          <w:sz w:val="20"/>
          <w:szCs w:val="20"/>
        </w:rPr>
        <w:t xml:space="preserve"> </w:t>
      </w:r>
      <w:hyperlink r:id="rId159" w:history="1">
        <w:r w:rsidRPr="000A4D90">
          <w:rPr>
            <w:rStyle w:val="Hyperlink"/>
            <w:rFonts w:ascii="Times New Roman" w:hAnsi="Times New Roman"/>
            <w:color w:val="auto"/>
            <w:sz w:val="20"/>
            <w:szCs w:val="20"/>
            <w:lang w:eastAsia="lt-LT"/>
          </w:rPr>
          <w:t>https://www.wavin.com</w:t>
        </w:r>
      </w:hyperlink>
    </w:p>
    <w:p w14:paraId="48ABD811" w14:textId="77777777" w:rsidR="00F238D6" w:rsidRPr="000A4D90" w:rsidRDefault="00F238D6" w:rsidP="00B40E3E">
      <w:pPr>
        <w:spacing w:after="0"/>
        <w:outlineLvl w:val="0"/>
        <w:rPr>
          <w:rFonts w:ascii="Times New Roman" w:eastAsia="Times New Roman" w:hAnsi="Times New Roman"/>
          <w:sz w:val="24"/>
          <w:szCs w:val="24"/>
        </w:rPr>
      </w:pPr>
      <w:r w:rsidRPr="000A4D90">
        <w:rPr>
          <w:rFonts w:ascii="Times New Roman" w:eastAsia="Times New Roman" w:hAnsi="Times New Roman"/>
          <w:sz w:val="24"/>
          <w:szCs w:val="24"/>
        </w:rPr>
        <w:t>a)</w:t>
      </w:r>
      <w:r w:rsidRPr="000A4D90">
        <w:rPr>
          <w:rFonts w:ascii="Times New Roman" w:eastAsia="Times New Roman" w:hAnsi="Times New Roman"/>
          <w:sz w:val="24"/>
          <w:szCs w:val="24"/>
        </w:rPr>
        <w:tab/>
        <w:t>trišakis, alkūnė, mova, perėjimas;</w:t>
      </w:r>
    </w:p>
    <w:p w14:paraId="038CEF8D" w14:textId="77777777" w:rsidR="00F238D6" w:rsidRPr="000A4D90" w:rsidRDefault="00F238D6" w:rsidP="00B40E3E">
      <w:pPr>
        <w:spacing w:after="0"/>
        <w:outlineLvl w:val="0"/>
        <w:rPr>
          <w:rFonts w:ascii="Times New Roman" w:eastAsia="Times New Roman" w:hAnsi="Times New Roman"/>
          <w:sz w:val="24"/>
          <w:szCs w:val="24"/>
        </w:rPr>
      </w:pPr>
      <w:r w:rsidRPr="000A4D90">
        <w:rPr>
          <w:rFonts w:ascii="Times New Roman" w:eastAsia="Times New Roman" w:hAnsi="Times New Roman"/>
          <w:sz w:val="24"/>
          <w:szCs w:val="24"/>
        </w:rPr>
        <w:t>b)</w:t>
      </w:r>
      <w:r w:rsidRPr="000A4D90">
        <w:rPr>
          <w:rFonts w:ascii="Times New Roman" w:eastAsia="Times New Roman" w:hAnsi="Times New Roman"/>
          <w:sz w:val="24"/>
          <w:szCs w:val="24"/>
        </w:rPr>
        <w:tab/>
        <w:t>mova, alkūnė, trišakis, perėjimas;</w:t>
      </w:r>
    </w:p>
    <w:p w14:paraId="50CEB2DD" w14:textId="77777777" w:rsidR="00F238D6" w:rsidRPr="000A4D90" w:rsidRDefault="00F238D6" w:rsidP="00B40E3E">
      <w:pPr>
        <w:spacing w:after="0"/>
        <w:outlineLvl w:val="0"/>
        <w:rPr>
          <w:rFonts w:ascii="Times New Roman" w:eastAsia="Times New Roman" w:hAnsi="Times New Roman"/>
          <w:sz w:val="24"/>
          <w:szCs w:val="24"/>
        </w:rPr>
      </w:pPr>
      <w:r w:rsidRPr="000A4D90">
        <w:rPr>
          <w:rFonts w:ascii="Times New Roman" w:eastAsia="Times New Roman" w:hAnsi="Times New Roman"/>
          <w:sz w:val="24"/>
          <w:szCs w:val="24"/>
        </w:rPr>
        <w:t>c)</w:t>
      </w:r>
      <w:r w:rsidRPr="000A4D90">
        <w:rPr>
          <w:rFonts w:ascii="Times New Roman" w:eastAsia="Times New Roman" w:hAnsi="Times New Roman"/>
          <w:sz w:val="24"/>
          <w:szCs w:val="24"/>
        </w:rPr>
        <w:tab/>
        <w:t>perėjimas, alkūnė, mova, trišakis.</w:t>
      </w:r>
    </w:p>
    <w:p w14:paraId="24B09C6E" w14:textId="77777777" w:rsidR="00AA2C04" w:rsidRPr="000A4D90" w:rsidRDefault="00AA2C04" w:rsidP="00B40E3E">
      <w:pPr>
        <w:spacing w:after="0"/>
        <w:outlineLvl w:val="0"/>
        <w:rPr>
          <w:rFonts w:ascii="Times New Roman" w:eastAsia="Times New Roman" w:hAnsi="Times New Roman"/>
          <w:sz w:val="24"/>
          <w:szCs w:val="24"/>
        </w:rPr>
      </w:pPr>
    </w:p>
    <w:p w14:paraId="266E0121" w14:textId="77777777" w:rsidR="00AA2C04" w:rsidRPr="000A4D90" w:rsidRDefault="00AA2C04" w:rsidP="00B40E3E">
      <w:pPr>
        <w:spacing w:after="0"/>
        <w:rPr>
          <w:rFonts w:ascii="Times New Roman" w:hAnsi="Times New Roman"/>
          <w:sz w:val="24"/>
          <w:szCs w:val="24"/>
        </w:rPr>
      </w:pPr>
      <w:r w:rsidRPr="000A4D90">
        <w:rPr>
          <w:rFonts w:ascii="Times New Roman" w:hAnsi="Times New Roman"/>
          <w:sz w:val="24"/>
          <w:szCs w:val="24"/>
        </w:rPr>
        <w:t>19. Kaip skirstomi šuliniai pagal konstrukciją?</w:t>
      </w:r>
    </w:p>
    <w:p w14:paraId="652E084E" w14:textId="77777777" w:rsidR="00AA2C04" w:rsidRPr="000A4D90" w:rsidRDefault="00AA2C04" w:rsidP="00B40E3E">
      <w:pPr>
        <w:spacing w:after="0"/>
        <w:rPr>
          <w:rFonts w:ascii="Times New Roman" w:hAnsi="Times New Roman"/>
          <w:sz w:val="24"/>
          <w:szCs w:val="24"/>
        </w:rPr>
      </w:pPr>
      <w:r w:rsidRPr="000A4D90">
        <w:rPr>
          <w:rFonts w:ascii="Times New Roman" w:hAnsi="Times New Roman"/>
          <w:sz w:val="24"/>
          <w:szCs w:val="24"/>
        </w:rPr>
        <w:t>a) gelžbetoninius ir plastikinius;</w:t>
      </w:r>
    </w:p>
    <w:p w14:paraId="00C12BEE" w14:textId="77777777" w:rsidR="005F7EA9" w:rsidRPr="000A4D90" w:rsidRDefault="00AA2C04" w:rsidP="00B40E3E">
      <w:pPr>
        <w:spacing w:after="0"/>
        <w:rPr>
          <w:rFonts w:ascii="Times New Roman" w:hAnsi="Times New Roman"/>
          <w:sz w:val="24"/>
          <w:szCs w:val="24"/>
        </w:rPr>
      </w:pPr>
      <w:r w:rsidRPr="000A4D90">
        <w:rPr>
          <w:rFonts w:ascii="Times New Roman" w:hAnsi="Times New Roman"/>
          <w:sz w:val="24"/>
          <w:szCs w:val="24"/>
        </w:rPr>
        <w:t>b)</w:t>
      </w:r>
      <w:r w:rsidR="00413F2C" w:rsidRPr="000A4D90">
        <w:rPr>
          <w:rFonts w:ascii="Times New Roman" w:hAnsi="Times New Roman"/>
          <w:sz w:val="24"/>
          <w:szCs w:val="24"/>
        </w:rPr>
        <w:t xml:space="preserve"> </w:t>
      </w:r>
      <w:r w:rsidRPr="000A4D90">
        <w:rPr>
          <w:rFonts w:ascii="Times New Roman" w:hAnsi="Times New Roman"/>
          <w:sz w:val="24"/>
          <w:szCs w:val="24"/>
        </w:rPr>
        <w:t>gamyklinius ir gelžbetoninius;</w:t>
      </w:r>
    </w:p>
    <w:p w14:paraId="02039AC9" w14:textId="13B42376" w:rsidR="00AA2C04" w:rsidRPr="000A4D90" w:rsidRDefault="00AA2C04" w:rsidP="00B40E3E">
      <w:pPr>
        <w:spacing w:after="0"/>
        <w:rPr>
          <w:rFonts w:ascii="Times New Roman" w:hAnsi="Times New Roman"/>
          <w:sz w:val="24"/>
          <w:szCs w:val="24"/>
        </w:rPr>
      </w:pPr>
      <w:r w:rsidRPr="000A4D90">
        <w:rPr>
          <w:rFonts w:ascii="Times New Roman" w:hAnsi="Times New Roman"/>
          <w:sz w:val="24"/>
          <w:szCs w:val="24"/>
        </w:rPr>
        <w:t>c)</w:t>
      </w:r>
      <w:r w:rsidR="00413F2C" w:rsidRPr="000A4D90">
        <w:rPr>
          <w:rFonts w:ascii="Times New Roman" w:hAnsi="Times New Roman"/>
          <w:sz w:val="24"/>
          <w:szCs w:val="24"/>
        </w:rPr>
        <w:t xml:space="preserve"> </w:t>
      </w:r>
      <w:r w:rsidRPr="000A4D90">
        <w:rPr>
          <w:rFonts w:ascii="Times New Roman" w:hAnsi="Times New Roman"/>
          <w:sz w:val="24"/>
          <w:szCs w:val="24"/>
        </w:rPr>
        <w:t>monolitinius ir surenkamuosius.</w:t>
      </w:r>
    </w:p>
    <w:p w14:paraId="5F55AFBD" w14:textId="77777777" w:rsidR="00AA2C04" w:rsidRPr="000A4D90" w:rsidRDefault="00AA2C04" w:rsidP="00B40E3E">
      <w:pPr>
        <w:spacing w:after="0"/>
        <w:rPr>
          <w:rFonts w:ascii="Times New Roman" w:hAnsi="Times New Roman"/>
          <w:sz w:val="24"/>
          <w:szCs w:val="24"/>
        </w:rPr>
      </w:pPr>
    </w:p>
    <w:p w14:paraId="7543D1A2" w14:textId="77777777" w:rsidR="00AA2C04" w:rsidRPr="000A4D90" w:rsidRDefault="00AA2C04" w:rsidP="00B40E3E">
      <w:pPr>
        <w:spacing w:after="0"/>
        <w:rPr>
          <w:rFonts w:ascii="Times New Roman" w:hAnsi="Times New Roman"/>
          <w:sz w:val="24"/>
          <w:szCs w:val="24"/>
        </w:rPr>
      </w:pPr>
      <w:r w:rsidRPr="000A4D90">
        <w:rPr>
          <w:rFonts w:ascii="Times New Roman" w:hAnsi="Times New Roman"/>
          <w:sz w:val="24"/>
          <w:szCs w:val="24"/>
        </w:rPr>
        <w:t>20. Kaip galima pagerinti betoninių šulinių sandarumą ties sujungimo siūlėmis?</w:t>
      </w:r>
    </w:p>
    <w:p w14:paraId="45CE1AE1" w14:textId="77777777" w:rsidR="00AA2C04" w:rsidRPr="000A4D90" w:rsidRDefault="00AA2C04" w:rsidP="00B40E3E">
      <w:pPr>
        <w:spacing w:after="0"/>
        <w:rPr>
          <w:rFonts w:ascii="Times New Roman" w:hAnsi="Times New Roman"/>
          <w:sz w:val="24"/>
          <w:szCs w:val="24"/>
        </w:rPr>
      </w:pPr>
      <w:r w:rsidRPr="000A4D90">
        <w:rPr>
          <w:rFonts w:ascii="Times New Roman" w:hAnsi="Times New Roman"/>
          <w:sz w:val="24"/>
          <w:szCs w:val="24"/>
        </w:rPr>
        <w:t>a)</w:t>
      </w:r>
      <w:r w:rsidR="00413F2C" w:rsidRPr="000A4D90">
        <w:rPr>
          <w:rFonts w:ascii="Times New Roman" w:hAnsi="Times New Roman"/>
          <w:sz w:val="24"/>
          <w:szCs w:val="24"/>
        </w:rPr>
        <w:t xml:space="preserve"> </w:t>
      </w:r>
      <w:r w:rsidRPr="000A4D90">
        <w:rPr>
          <w:rFonts w:ascii="Times New Roman" w:hAnsi="Times New Roman"/>
          <w:sz w:val="24"/>
          <w:szCs w:val="24"/>
        </w:rPr>
        <w:t>ištepti visą šulinį specialia izoliacine medžiaga;</w:t>
      </w:r>
    </w:p>
    <w:p w14:paraId="0EE9FA4A" w14:textId="77777777" w:rsidR="00AA2C04" w:rsidRPr="000A4D90" w:rsidRDefault="00AA2C04" w:rsidP="00B40E3E">
      <w:pPr>
        <w:spacing w:after="0"/>
        <w:rPr>
          <w:rFonts w:ascii="Times New Roman" w:hAnsi="Times New Roman"/>
          <w:sz w:val="24"/>
          <w:szCs w:val="24"/>
        </w:rPr>
      </w:pPr>
      <w:r w:rsidRPr="000A4D90">
        <w:rPr>
          <w:rFonts w:ascii="Times New Roman" w:hAnsi="Times New Roman"/>
          <w:sz w:val="24"/>
          <w:szCs w:val="24"/>
        </w:rPr>
        <w:t>b) izoliuoti siūles tarp žiedų specialia medžiaga;</w:t>
      </w:r>
    </w:p>
    <w:p w14:paraId="4133A679" w14:textId="77777777" w:rsidR="00AA2C04" w:rsidRPr="000A4D90" w:rsidRDefault="00AA2C04" w:rsidP="00B40E3E">
      <w:pPr>
        <w:spacing w:after="0"/>
        <w:rPr>
          <w:rFonts w:ascii="Times New Roman" w:hAnsi="Times New Roman"/>
          <w:sz w:val="24"/>
          <w:szCs w:val="24"/>
        </w:rPr>
      </w:pPr>
      <w:r w:rsidRPr="000A4D90">
        <w:rPr>
          <w:rFonts w:ascii="Times New Roman" w:hAnsi="Times New Roman"/>
          <w:sz w:val="24"/>
          <w:szCs w:val="24"/>
        </w:rPr>
        <w:lastRenderedPageBreak/>
        <w:t>c)</w:t>
      </w:r>
      <w:r w:rsidR="00413F2C" w:rsidRPr="000A4D90">
        <w:rPr>
          <w:rFonts w:ascii="Times New Roman" w:hAnsi="Times New Roman"/>
          <w:sz w:val="24"/>
          <w:szCs w:val="24"/>
        </w:rPr>
        <w:t xml:space="preserve"> </w:t>
      </w:r>
      <w:r w:rsidRPr="000A4D90">
        <w:rPr>
          <w:rFonts w:ascii="Times New Roman" w:hAnsi="Times New Roman"/>
          <w:sz w:val="24"/>
          <w:szCs w:val="24"/>
        </w:rPr>
        <w:t>betoninių šulinių sandarumui pagerinti nėra būdų.</w:t>
      </w:r>
    </w:p>
    <w:p w14:paraId="758655A2" w14:textId="77777777" w:rsidR="00AA2C04" w:rsidRPr="000A4D90" w:rsidRDefault="00AA2C04" w:rsidP="00B40E3E">
      <w:pPr>
        <w:spacing w:after="0"/>
        <w:rPr>
          <w:rFonts w:ascii="Times New Roman" w:hAnsi="Times New Roman"/>
          <w:sz w:val="24"/>
          <w:szCs w:val="24"/>
        </w:rPr>
      </w:pPr>
    </w:p>
    <w:p w14:paraId="3D901459" w14:textId="77777777" w:rsidR="00AA2C04" w:rsidRPr="000A4D90" w:rsidRDefault="00AA2C04" w:rsidP="00B40E3E">
      <w:pPr>
        <w:spacing w:after="0"/>
        <w:rPr>
          <w:rFonts w:ascii="Times New Roman" w:hAnsi="Times New Roman"/>
          <w:sz w:val="24"/>
          <w:szCs w:val="24"/>
        </w:rPr>
      </w:pPr>
      <w:r w:rsidRPr="000A4D90">
        <w:rPr>
          <w:rFonts w:ascii="Times New Roman" w:hAnsi="Times New Roman"/>
          <w:sz w:val="24"/>
          <w:szCs w:val="24"/>
        </w:rPr>
        <w:t xml:space="preserve">21. Kokios sistemos šulinys pavaizduotas </w:t>
      </w:r>
      <w:r w:rsidR="00C9544D" w:rsidRPr="000A4D90">
        <w:rPr>
          <w:rFonts w:ascii="Times New Roman" w:hAnsi="Times New Roman"/>
          <w:sz w:val="24"/>
          <w:szCs w:val="24"/>
        </w:rPr>
        <w:t>29</w:t>
      </w:r>
      <w:r w:rsidRPr="000A4D90">
        <w:rPr>
          <w:rFonts w:ascii="Times New Roman" w:hAnsi="Times New Roman"/>
          <w:sz w:val="24"/>
          <w:szCs w:val="24"/>
        </w:rPr>
        <w:t xml:space="preserve"> paveiksle?</w:t>
      </w:r>
    </w:p>
    <w:p w14:paraId="5B6974C5" w14:textId="02AC9177" w:rsidR="00AA2C04" w:rsidRPr="008A0081" w:rsidRDefault="0059164C" w:rsidP="00B40E3E">
      <w:pPr>
        <w:spacing w:after="0"/>
        <w:jc w:val="center"/>
        <w:outlineLvl w:val="0"/>
        <w:rPr>
          <w:rFonts w:ascii="Times New Roman" w:hAnsi="Times New Roman"/>
          <w:sz w:val="24"/>
        </w:rPr>
      </w:pPr>
      <w:r w:rsidRPr="008A0081">
        <w:rPr>
          <w:rFonts w:ascii="Times New Roman" w:hAnsi="Times New Roman"/>
          <w:noProof/>
          <w:sz w:val="24"/>
        </w:rPr>
        <w:drawing>
          <wp:inline distT="0" distB="0" distL="0" distR="0" wp14:anchorId="7EFF3398" wp14:editId="7D528E13">
            <wp:extent cx="2592111" cy="1800000"/>
            <wp:effectExtent l="0" t="0" r="0" b="0"/>
            <wp:docPr id="130"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a:picLocks noChangeAspect="1" noChangeArrowheads="1"/>
                    </pic:cNvPicPr>
                  </pic:nvPicPr>
                  <pic:blipFill>
                    <a:blip r:embed="rId160">
                      <a:extLst>
                        <a:ext uri="{28A0092B-C50C-407E-A947-70E740481C1C}">
                          <a14:useLocalDpi xmlns:a14="http://schemas.microsoft.com/office/drawing/2010/main" val="0"/>
                        </a:ext>
                      </a:extLst>
                    </a:blip>
                    <a:srcRect l="43495" t="42178" r="39288" b="36668"/>
                    <a:stretch>
                      <a:fillRect/>
                    </a:stretch>
                  </pic:blipFill>
                  <pic:spPr bwMode="auto">
                    <a:xfrm>
                      <a:off x="0" y="0"/>
                      <a:ext cx="2592111" cy="1800000"/>
                    </a:xfrm>
                    <a:prstGeom prst="rect">
                      <a:avLst/>
                    </a:prstGeom>
                    <a:noFill/>
                    <a:ln>
                      <a:noFill/>
                    </a:ln>
                  </pic:spPr>
                </pic:pic>
              </a:graphicData>
            </a:graphic>
          </wp:inline>
        </w:drawing>
      </w:r>
    </w:p>
    <w:p w14:paraId="7205FFDA" w14:textId="77777777" w:rsidR="005F7EA9" w:rsidRPr="008A0081" w:rsidRDefault="00C9544D" w:rsidP="00B40E3E">
      <w:pPr>
        <w:spacing w:after="0"/>
        <w:jc w:val="center"/>
        <w:outlineLvl w:val="0"/>
        <w:rPr>
          <w:rFonts w:ascii="Times New Roman" w:hAnsi="Times New Roman"/>
          <w:sz w:val="24"/>
        </w:rPr>
      </w:pPr>
      <w:r w:rsidRPr="000A4D90">
        <w:rPr>
          <w:rFonts w:ascii="Times New Roman" w:hAnsi="Times New Roman"/>
          <w:sz w:val="24"/>
          <w:szCs w:val="24"/>
        </w:rPr>
        <w:t>29</w:t>
      </w:r>
      <w:r w:rsidR="00AA2C04" w:rsidRPr="000A4D90">
        <w:rPr>
          <w:rFonts w:ascii="Times New Roman" w:hAnsi="Times New Roman"/>
          <w:sz w:val="24"/>
          <w:szCs w:val="24"/>
        </w:rPr>
        <w:t xml:space="preserve"> pav.</w:t>
      </w:r>
      <w:r w:rsidRPr="000A4D90">
        <w:rPr>
          <w:rFonts w:ascii="Times New Roman" w:hAnsi="Times New Roman"/>
          <w:sz w:val="24"/>
          <w:szCs w:val="24"/>
        </w:rPr>
        <w:t xml:space="preserve"> Šulinys.</w:t>
      </w:r>
    </w:p>
    <w:p w14:paraId="716C8E8B" w14:textId="0DBEF692" w:rsidR="00AA2C04" w:rsidRPr="000A4D90" w:rsidRDefault="00C9544D" w:rsidP="00B40E3E">
      <w:pPr>
        <w:spacing w:after="0"/>
        <w:jc w:val="center"/>
        <w:outlineLvl w:val="0"/>
        <w:rPr>
          <w:rFonts w:ascii="Times New Roman" w:eastAsia="Times New Roman" w:hAnsi="Times New Roman"/>
          <w:sz w:val="24"/>
          <w:szCs w:val="24"/>
        </w:rPr>
      </w:pPr>
      <w:r w:rsidRPr="000A4D90">
        <w:rPr>
          <w:rFonts w:ascii="Times New Roman" w:hAnsi="Times New Roman"/>
          <w:sz w:val="20"/>
          <w:szCs w:val="20"/>
          <w:lang w:eastAsia="lt-LT"/>
        </w:rPr>
        <w:t xml:space="preserve">Šaltinis: </w:t>
      </w:r>
      <w:r w:rsidRPr="000A4D90">
        <w:rPr>
          <w:rFonts w:ascii="Times New Roman" w:hAnsi="Times New Roman"/>
          <w:i/>
          <w:iCs/>
          <w:sz w:val="20"/>
          <w:szCs w:val="20"/>
          <w:lang w:eastAsia="lt-LT"/>
        </w:rPr>
        <w:t>Šulinys.</w:t>
      </w:r>
      <w:r w:rsidR="000A5B11" w:rsidRPr="000A4D90">
        <w:rPr>
          <w:rFonts w:ascii="Times New Roman" w:hAnsi="Times New Roman"/>
          <w:i/>
          <w:iCs/>
          <w:sz w:val="20"/>
          <w:szCs w:val="20"/>
          <w:lang w:eastAsia="lt-LT"/>
        </w:rPr>
        <w:t xml:space="preserve"> </w:t>
      </w:r>
      <w:r w:rsidR="00AA2C04" w:rsidRPr="000A4D90">
        <w:rPr>
          <w:rFonts w:ascii="Times New Roman" w:hAnsi="Times New Roman"/>
          <w:sz w:val="20"/>
          <w:szCs w:val="20"/>
          <w:lang w:eastAsia="lt-LT"/>
        </w:rPr>
        <w:t>Prieiga per internetą:</w:t>
      </w:r>
      <w:r w:rsidR="00AA2C04" w:rsidRPr="000A4D90">
        <w:rPr>
          <w:rFonts w:ascii="Times New Roman" w:hAnsi="Times New Roman"/>
          <w:sz w:val="20"/>
          <w:szCs w:val="20"/>
        </w:rPr>
        <w:t xml:space="preserve"> </w:t>
      </w:r>
      <w:hyperlink r:id="rId161" w:history="1">
        <w:r w:rsidR="00AA2C04" w:rsidRPr="000A4D90">
          <w:rPr>
            <w:rStyle w:val="Hyperlink"/>
            <w:rFonts w:ascii="Times New Roman" w:hAnsi="Times New Roman"/>
            <w:color w:val="auto"/>
            <w:sz w:val="20"/>
            <w:szCs w:val="20"/>
            <w:lang w:eastAsia="lt-LT"/>
          </w:rPr>
          <w:t>https://www.wavin.com</w:t>
        </w:r>
      </w:hyperlink>
    </w:p>
    <w:p w14:paraId="06C17063" w14:textId="77777777" w:rsidR="005F7EA9" w:rsidRPr="000A4D90" w:rsidRDefault="00AA2C04" w:rsidP="00B40E3E">
      <w:pPr>
        <w:numPr>
          <w:ilvl w:val="0"/>
          <w:numId w:val="91"/>
        </w:numPr>
        <w:spacing w:after="0"/>
        <w:ind w:left="0" w:firstLine="0"/>
        <w:outlineLvl w:val="0"/>
        <w:rPr>
          <w:rFonts w:ascii="Times New Roman" w:hAnsi="Times New Roman"/>
          <w:sz w:val="24"/>
          <w:szCs w:val="24"/>
        </w:rPr>
      </w:pPr>
      <w:r w:rsidRPr="000A4D90">
        <w:rPr>
          <w:rFonts w:ascii="Times New Roman" w:hAnsi="Times New Roman"/>
          <w:sz w:val="24"/>
          <w:szCs w:val="24"/>
        </w:rPr>
        <w:t>drenažo sistemos surinkimo šulinys;</w:t>
      </w:r>
    </w:p>
    <w:p w14:paraId="35B2707E" w14:textId="77777777" w:rsidR="005F7EA9" w:rsidRPr="000A4D90" w:rsidRDefault="00AA2C04" w:rsidP="00B40E3E">
      <w:pPr>
        <w:numPr>
          <w:ilvl w:val="0"/>
          <w:numId w:val="91"/>
        </w:numPr>
        <w:spacing w:after="0"/>
        <w:ind w:left="0" w:firstLine="0"/>
        <w:outlineLvl w:val="0"/>
        <w:rPr>
          <w:rFonts w:ascii="Times New Roman" w:hAnsi="Times New Roman"/>
          <w:sz w:val="24"/>
          <w:szCs w:val="24"/>
        </w:rPr>
      </w:pPr>
      <w:r w:rsidRPr="000A4D90">
        <w:rPr>
          <w:rFonts w:ascii="Times New Roman" w:hAnsi="Times New Roman"/>
          <w:sz w:val="24"/>
          <w:szCs w:val="24"/>
        </w:rPr>
        <w:t>vandens tiekimo šulinys;</w:t>
      </w:r>
    </w:p>
    <w:p w14:paraId="7C9ABBBD" w14:textId="460129EE" w:rsidR="00AA2C04" w:rsidRPr="000A4D90" w:rsidRDefault="00184AB6" w:rsidP="00B40E3E">
      <w:pPr>
        <w:numPr>
          <w:ilvl w:val="0"/>
          <w:numId w:val="91"/>
        </w:numPr>
        <w:spacing w:after="0"/>
        <w:ind w:left="0" w:firstLine="0"/>
        <w:outlineLvl w:val="0"/>
        <w:rPr>
          <w:rFonts w:ascii="Times New Roman" w:hAnsi="Times New Roman"/>
          <w:sz w:val="24"/>
          <w:szCs w:val="24"/>
        </w:rPr>
      </w:pPr>
      <w:r w:rsidRPr="000A4D90">
        <w:rPr>
          <w:rFonts w:ascii="Times New Roman" w:hAnsi="Times New Roman"/>
          <w:sz w:val="24"/>
          <w:szCs w:val="24"/>
        </w:rPr>
        <w:t>n</w:t>
      </w:r>
      <w:r w:rsidR="00AA2C04" w:rsidRPr="000A4D90">
        <w:rPr>
          <w:rFonts w:ascii="Times New Roman" w:hAnsi="Times New Roman"/>
          <w:sz w:val="24"/>
          <w:szCs w:val="24"/>
        </w:rPr>
        <w:t>uotekų šalinimo sistemos šulinys.</w:t>
      </w:r>
    </w:p>
    <w:p w14:paraId="572141DD" w14:textId="77777777" w:rsidR="00D5066E" w:rsidRPr="000A4D90" w:rsidRDefault="00D5066E" w:rsidP="00B40E3E">
      <w:pPr>
        <w:spacing w:after="0"/>
        <w:outlineLvl w:val="0"/>
        <w:rPr>
          <w:rFonts w:ascii="Times New Roman" w:hAnsi="Times New Roman"/>
          <w:sz w:val="24"/>
          <w:szCs w:val="24"/>
        </w:rPr>
      </w:pPr>
    </w:p>
    <w:p w14:paraId="31E88D08" w14:textId="77777777" w:rsidR="00D5066E" w:rsidRPr="000A4D90" w:rsidRDefault="00D5066E" w:rsidP="00B40E3E">
      <w:pPr>
        <w:spacing w:after="0"/>
        <w:outlineLvl w:val="0"/>
        <w:rPr>
          <w:rFonts w:ascii="Times New Roman" w:hAnsi="Times New Roman"/>
          <w:sz w:val="24"/>
          <w:szCs w:val="24"/>
        </w:rPr>
      </w:pPr>
      <w:r w:rsidRPr="000A4D90">
        <w:rPr>
          <w:rFonts w:ascii="Times New Roman" w:hAnsi="Times New Roman"/>
          <w:sz w:val="24"/>
          <w:szCs w:val="24"/>
        </w:rPr>
        <w:t xml:space="preserve">22. </w:t>
      </w:r>
      <w:r w:rsidR="006C044A" w:rsidRPr="000A4D90">
        <w:rPr>
          <w:rFonts w:ascii="Times New Roman" w:hAnsi="Times New Roman"/>
          <w:sz w:val="24"/>
          <w:szCs w:val="24"/>
        </w:rPr>
        <w:t>Kas vaizduojama</w:t>
      </w:r>
      <w:r w:rsidRPr="000A4D90">
        <w:rPr>
          <w:rFonts w:ascii="Times New Roman" w:hAnsi="Times New Roman"/>
          <w:sz w:val="24"/>
          <w:szCs w:val="24"/>
        </w:rPr>
        <w:t xml:space="preserve"> 30 paveiksle?</w:t>
      </w:r>
    </w:p>
    <w:p w14:paraId="41774C44" w14:textId="77777777" w:rsidR="00D5066E" w:rsidRPr="000A4D90" w:rsidRDefault="00D5066E" w:rsidP="00B40E3E">
      <w:pPr>
        <w:spacing w:after="0"/>
        <w:outlineLvl w:val="0"/>
        <w:rPr>
          <w:rFonts w:ascii="Times New Roman" w:hAnsi="Times New Roman"/>
          <w:sz w:val="24"/>
          <w:szCs w:val="24"/>
        </w:rPr>
      </w:pPr>
      <w:r w:rsidRPr="000A4D90">
        <w:rPr>
          <w:rFonts w:ascii="Times New Roman" w:hAnsi="Times New Roman"/>
          <w:sz w:val="24"/>
          <w:szCs w:val="24"/>
        </w:rPr>
        <w:t>a)</w:t>
      </w:r>
      <w:r w:rsidR="006C044A" w:rsidRPr="000A4D90">
        <w:rPr>
          <w:rFonts w:ascii="Times New Roman" w:hAnsi="Times New Roman"/>
          <w:sz w:val="24"/>
          <w:szCs w:val="24"/>
        </w:rPr>
        <w:t xml:space="preserve"> vamzdžio diametras ir aukštis;</w:t>
      </w:r>
    </w:p>
    <w:p w14:paraId="18B596CF" w14:textId="77777777" w:rsidR="00D5066E" w:rsidRPr="000A4D90" w:rsidRDefault="00D5066E" w:rsidP="00B40E3E">
      <w:pPr>
        <w:spacing w:after="0"/>
        <w:outlineLvl w:val="0"/>
        <w:rPr>
          <w:rFonts w:ascii="Times New Roman" w:hAnsi="Times New Roman"/>
          <w:sz w:val="24"/>
          <w:szCs w:val="24"/>
        </w:rPr>
      </w:pPr>
      <w:r w:rsidRPr="000A4D90">
        <w:rPr>
          <w:rFonts w:ascii="Times New Roman" w:hAnsi="Times New Roman"/>
          <w:sz w:val="24"/>
          <w:szCs w:val="24"/>
        </w:rPr>
        <w:t>b) savitakinio nuotekų vamzdžio nuolydis</w:t>
      </w:r>
      <w:r w:rsidR="006C044A" w:rsidRPr="000A4D90">
        <w:rPr>
          <w:rFonts w:ascii="Times New Roman" w:hAnsi="Times New Roman"/>
          <w:sz w:val="24"/>
          <w:szCs w:val="24"/>
        </w:rPr>
        <w:t xml:space="preserve"> pagal diametrą;</w:t>
      </w:r>
    </w:p>
    <w:p w14:paraId="09674F54" w14:textId="77777777" w:rsidR="00D5066E" w:rsidRPr="000A4D90" w:rsidRDefault="00D5066E" w:rsidP="00B40E3E">
      <w:pPr>
        <w:spacing w:after="0"/>
        <w:outlineLvl w:val="0"/>
        <w:rPr>
          <w:rFonts w:ascii="Times New Roman" w:hAnsi="Times New Roman"/>
          <w:sz w:val="24"/>
          <w:szCs w:val="24"/>
        </w:rPr>
      </w:pPr>
      <w:r w:rsidRPr="000A4D90">
        <w:rPr>
          <w:rFonts w:ascii="Times New Roman" w:hAnsi="Times New Roman"/>
          <w:sz w:val="24"/>
          <w:szCs w:val="24"/>
        </w:rPr>
        <w:t>c)</w:t>
      </w:r>
      <w:r w:rsidR="006C044A" w:rsidRPr="000A4D90">
        <w:rPr>
          <w:rFonts w:ascii="Times New Roman" w:hAnsi="Times New Roman"/>
          <w:sz w:val="24"/>
          <w:szCs w:val="24"/>
        </w:rPr>
        <w:t xml:space="preserve"> vamzdžio ilgis ir diametras;</w:t>
      </w:r>
    </w:p>
    <w:p w14:paraId="5B5B11F8" w14:textId="2455FF8C" w:rsidR="00D5066E" w:rsidRPr="000A4D90" w:rsidRDefault="0059164C" w:rsidP="00B40E3E">
      <w:pPr>
        <w:spacing w:after="0"/>
        <w:jc w:val="center"/>
        <w:outlineLvl w:val="0"/>
        <w:rPr>
          <w:rFonts w:ascii="Times New Roman" w:hAnsi="Times New Roman"/>
          <w:sz w:val="24"/>
          <w:szCs w:val="24"/>
        </w:rPr>
      </w:pPr>
      <w:r w:rsidRPr="000A4D90">
        <w:rPr>
          <w:rFonts w:ascii="Times New Roman" w:hAnsi="Times New Roman"/>
          <w:noProof/>
          <w:sz w:val="24"/>
          <w:szCs w:val="24"/>
        </w:rPr>
        <w:drawing>
          <wp:inline distT="0" distB="0" distL="0" distR="0" wp14:anchorId="1F6B5D8F" wp14:editId="0ABBB85F">
            <wp:extent cx="3104707" cy="3415232"/>
            <wp:effectExtent l="0" t="0" r="63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112352" cy="3423642"/>
                    </a:xfrm>
                    <a:prstGeom prst="rect">
                      <a:avLst/>
                    </a:prstGeom>
                    <a:noFill/>
                    <a:ln>
                      <a:noFill/>
                    </a:ln>
                  </pic:spPr>
                </pic:pic>
              </a:graphicData>
            </a:graphic>
          </wp:inline>
        </w:drawing>
      </w:r>
    </w:p>
    <w:p w14:paraId="73B6473C" w14:textId="77777777" w:rsidR="005F7EA9" w:rsidRPr="008A0081" w:rsidRDefault="00D5066E" w:rsidP="00B40E3E">
      <w:pPr>
        <w:spacing w:after="0"/>
        <w:jc w:val="center"/>
        <w:outlineLvl w:val="0"/>
        <w:rPr>
          <w:rFonts w:ascii="Times New Roman" w:hAnsi="Times New Roman"/>
          <w:sz w:val="24"/>
        </w:rPr>
      </w:pPr>
      <w:r w:rsidRPr="000A4D90">
        <w:rPr>
          <w:rFonts w:ascii="Times New Roman" w:hAnsi="Times New Roman"/>
          <w:sz w:val="24"/>
          <w:szCs w:val="24"/>
        </w:rPr>
        <w:t>30 pav. Nuotekų vamzdžiai.</w:t>
      </w:r>
    </w:p>
    <w:p w14:paraId="3D6C5556" w14:textId="6B35381B" w:rsidR="00D5066E" w:rsidRPr="000A4D90" w:rsidRDefault="00D5066E" w:rsidP="00B40E3E">
      <w:pPr>
        <w:spacing w:after="0"/>
        <w:jc w:val="center"/>
        <w:outlineLvl w:val="0"/>
        <w:rPr>
          <w:rFonts w:ascii="Times New Roman" w:hAnsi="Times New Roman"/>
          <w:sz w:val="20"/>
          <w:szCs w:val="20"/>
          <w:lang w:eastAsia="lt-LT"/>
        </w:rPr>
      </w:pPr>
      <w:r w:rsidRPr="000A4D90">
        <w:rPr>
          <w:rFonts w:ascii="Times New Roman" w:hAnsi="Times New Roman"/>
          <w:sz w:val="20"/>
          <w:szCs w:val="20"/>
          <w:lang w:eastAsia="lt-LT"/>
        </w:rPr>
        <w:t xml:space="preserve">Šaltinis: </w:t>
      </w:r>
      <w:r w:rsidRPr="000A4D90">
        <w:rPr>
          <w:rFonts w:ascii="Times New Roman" w:hAnsi="Times New Roman"/>
          <w:i/>
          <w:iCs/>
          <w:sz w:val="20"/>
          <w:szCs w:val="20"/>
          <w:lang w:eastAsia="lt-LT"/>
        </w:rPr>
        <w:t>Nuotekų vamzdžiai.</w:t>
      </w:r>
      <w:r w:rsidR="000A5B11" w:rsidRPr="000A4D90">
        <w:rPr>
          <w:rFonts w:ascii="Times New Roman" w:hAnsi="Times New Roman"/>
          <w:i/>
          <w:iCs/>
          <w:sz w:val="20"/>
          <w:szCs w:val="20"/>
          <w:lang w:eastAsia="lt-LT"/>
        </w:rPr>
        <w:t xml:space="preserve"> </w:t>
      </w:r>
      <w:r w:rsidRPr="000A4D90">
        <w:rPr>
          <w:rFonts w:ascii="Times New Roman" w:hAnsi="Times New Roman"/>
          <w:sz w:val="20"/>
          <w:szCs w:val="20"/>
          <w:lang w:eastAsia="lt-LT"/>
        </w:rPr>
        <w:t>Prieiga per internetą:</w:t>
      </w:r>
      <w:r w:rsidRPr="000A4D90">
        <w:rPr>
          <w:rFonts w:ascii="Times New Roman" w:hAnsi="Times New Roman"/>
          <w:sz w:val="20"/>
          <w:szCs w:val="20"/>
        </w:rPr>
        <w:t xml:space="preserve"> </w:t>
      </w:r>
      <w:hyperlink r:id="rId163" w:history="1">
        <w:r w:rsidRPr="000A4D90">
          <w:rPr>
            <w:rStyle w:val="Hyperlink"/>
            <w:rFonts w:ascii="Times New Roman" w:hAnsi="Times New Roman"/>
            <w:color w:val="auto"/>
            <w:sz w:val="20"/>
            <w:szCs w:val="20"/>
            <w:lang w:eastAsia="lt-LT"/>
          </w:rPr>
          <w:t>https://lv.conceptualhouseplans.com/komunikacijas/notekudeni/nuoteku-nuolydis-1-metrui-snip-ir-standartiniai.html</w:t>
        </w:r>
      </w:hyperlink>
    </w:p>
    <w:p w14:paraId="7BEC484C" w14:textId="77777777" w:rsidR="002C45A1" w:rsidRPr="000A4D90" w:rsidRDefault="007D266A" w:rsidP="00B40E3E">
      <w:pPr>
        <w:spacing w:after="0"/>
        <w:jc w:val="center"/>
        <w:rPr>
          <w:rFonts w:ascii="Times New Roman" w:hAnsi="Times New Roman"/>
          <w:b/>
          <w:bCs/>
          <w:sz w:val="28"/>
          <w:szCs w:val="28"/>
        </w:rPr>
      </w:pPr>
      <w:r w:rsidRPr="000A4D90">
        <w:rPr>
          <w:rFonts w:ascii="Times New Roman" w:hAnsi="Times New Roman"/>
          <w:sz w:val="24"/>
          <w:szCs w:val="24"/>
        </w:rPr>
        <w:br w:type="page"/>
      </w:r>
      <w:r w:rsidR="002C45A1" w:rsidRPr="000A4D90">
        <w:rPr>
          <w:rFonts w:ascii="Times New Roman" w:hAnsi="Times New Roman"/>
          <w:b/>
          <w:bCs/>
          <w:sz w:val="28"/>
          <w:szCs w:val="28"/>
        </w:rPr>
        <w:lastRenderedPageBreak/>
        <w:t>Modulis „Vietinių (buitinių, lauko) nuotekų surinkimo, valymo ir laikymo sistemų montavimas“</w:t>
      </w:r>
    </w:p>
    <w:p w14:paraId="4FDA6F8C" w14:textId="77777777" w:rsidR="00B40E3E" w:rsidRPr="000A4D90" w:rsidRDefault="00B40E3E" w:rsidP="00B40E3E">
      <w:pPr>
        <w:spacing w:after="0"/>
        <w:jc w:val="both"/>
        <w:rPr>
          <w:rFonts w:ascii="Times New Roman" w:hAnsi="Times New Roman"/>
          <w:bCs/>
          <w:sz w:val="24"/>
          <w:szCs w:val="24"/>
        </w:rPr>
      </w:pPr>
    </w:p>
    <w:p w14:paraId="1B80542A" w14:textId="77777777" w:rsidR="005F7EA9" w:rsidRPr="000A4D90" w:rsidRDefault="005A2FDB" w:rsidP="00B40E3E">
      <w:pPr>
        <w:spacing w:after="0"/>
        <w:jc w:val="both"/>
        <w:rPr>
          <w:rFonts w:ascii="Times New Roman" w:hAnsi="Times New Roman"/>
          <w:sz w:val="24"/>
          <w:szCs w:val="24"/>
        </w:rPr>
      </w:pPr>
      <w:r w:rsidRPr="000A4D90">
        <w:rPr>
          <w:rFonts w:ascii="Times New Roman" w:hAnsi="Times New Roman"/>
          <w:bCs/>
          <w:i/>
          <w:sz w:val="24"/>
          <w:szCs w:val="24"/>
        </w:rPr>
        <w:t xml:space="preserve">1 užduotis. </w:t>
      </w:r>
      <w:r w:rsidRPr="000A4D90">
        <w:rPr>
          <w:rFonts w:ascii="Times New Roman" w:hAnsi="Times New Roman"/>
          <w:sz w:val="24"/>
          <w:szCs w:val="24"/>
        </w:rPr>
        <w:t>KOKIE ĮRENGINIAI PAVAIZDUOTI PAVEIKSLĖLIUOSE?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3"/>
        <w:gridCol w:w="4400"/>
        <w:gridCol w:w="4638"/>
      </w:tblGrid>
      <w:tr w:rsidR="005A2FDB" w:rsidRPr="008A0081" w14:paraId="4853D69F" w14:textId="77777777" w:rsidTr="000A4D90">
        <w:tc>
          <w:tcPr>
            <w:tcW w:w="873" w:type="dxa"/>
            <w:shd w:val="clear" w:color="auto" w:fill="auto"/>
            <w:vAlign w:val="center"/>
          </w:tcPr>
          <w:p w14:paraId="19A959A9" w14:textId="77777777" w:rsidR="005A2FDB" w:rsidRPr="000A4D90" w:rsidRDefault="005A2FDB" w:rsidP="000A4D90">
            <w:pPr>
              <w:spacing w:after="0"/>
              <w:jc w:val="center"/>
              <w:rPr>
                <w:rFonts w:ascii="Times New Roman" w:hAnsi="Times New Roman"/>
                <w:b/>
                <w:bCs/>
                <w:sz w:val="24"/>
                <w:szCs w:val="24"/>
              </w:rPr>
            </w:pPr>
            <w:r w:rsidRPr="000A4D90">
              <w:rPr>
                <w:rFonts w:ascii="Times New Roman" w:hAnsi="Times New Roman"/>
                <w:b/>
                <w:bCs/>
                <w:sz w:val="24"/>
                <w:szCs w:val="24"/>
              </w:rPr>
              <w:t>Eil. Nr.</w:t>
            </w:r>
          </w:p>
        </w:tc>
        <w:tc>
          <w:tcPr>
            <w:tcW w:w="4400" w:type="dxa"/>
            <w:shd w:val="clear" w:color="auto" w:fill="auto"/>
            <w:vAlign w:val="center"/>
          </w:tcPr>
          <w:p w14:paraId="10E15B6D" w14:textId="77777777" w:rsidR="005A2FDB" w:rsidRPr="000A4D90" w:rsidRDefault="005A2FDB" w:rsidP="000A4D90">
            <w:pPr>
              <w:spacing w:after="0"/>
              <w:jc w:val="center"/>
              <w:rPr>
                <w:rFonts w:ascii="Times New Roman" w:hAnsi="Times New Roman"/>
                <w:b/>
                <w:bCs/>
                <w:sz w:val="24"/>
                <w:szCs w:val="24"/>
              </w:rPr>
            </w:pPr>
            <w:r w:rsidRPr="000A4D90">
              <w:rPr>
                <w:rFonts w:ascii="Times New Roman" w:hAnsi="Times New Roman"/>
                <w:b/>
                <w:bCs/>
                <w:sz w:val="24"/>
                <w:szCs w:val="24"/>
              </w:rPr>
              <w:t>Įrenginiai</w:t>
            </w:r>
          </w:p>
        </w:tc>
        <w:tc>
          <w:tcPr>
            <w:tcW w:w="4638" w:type="dxa"/>
            <w:shd w:val="clear" w:color="auto" w:fill="auto"/>
            <w:vAlign w:val="center"/>
          </w:tcPr>
          <w:p w14:paraId="307D0C76" w14:textId="77777777" w:rsidR="005A2FDB" w:rsidRPr="000A4D90" w:rsidRDefault="005A2FDB" w:rsidP="000A4D90">
            <w:pPr>
              <w:spacing w:after="0"/>
              <w:jc w:val="center"/>
              <w:rPr>
                <w:rFonts w:ascii="Times New Roman" w:hAnsi="Times New Roman"/>
                <w:b/>
                <w:bCs/>
                <w:sz w:val="24"/>
                <w:szCs w:val="24"/>
              </w:rPr>
            </w:pPr>
            <w:r w:rsidRPr="000A4D90">
              <w:rPr>
                <w:rFonts w:ascii="Times New Roman" w:hAnsi="Times New Roman"/>
                <w:b/>
                <w:bCs/>
                <w:sz w:val="24"/>
                <w:szCs w:val="24"/>
              </w:rPr>
              <w:t>PAVADINIMAS</w:t>
            </w:r>
          </w:p>
        </w:tc>
      </w:tr>
      <w:tr w:rsidR="005A2FDB" w:rsidRPr="008A0081" w14:paraId="3308DEB1" w14:textId="77777777" w:rsidTr="000A4D90">
        <w:tc>
          <w:tcPr>
            <w:tcW w:w="873" w:type="dxa"/>
            <w:shd w:val="clear" w:color="auto" w:fill="auto"/>
          </w:tcPr>
          <w:p w14:paraId="535D5DBD"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1.</w:t>
            </w:r>
          </w:p>
        </w:tc>
        <w:tc>
          <w:tcPr>
            <w:tcW w:w="4400" w:type="dxa"/>
            <w:shd w:val="clear" w:color="auto" w:fill="auto"/>
            <w:vAlign w:val="center"/>
          </w:tcPr>
          <w:p w14:paraId="3FE1FC8B" w14:textId="2CB0C3C7" w:rsidR="005A2FDB" w:rsidRPr="000A4D90" w:rsidRDefault="0059164C" w:rsidP="000A4D90">
            <w:pPr>
              <w:spacing w:after="0"/>
              <w:jc w:val="center"/>
              <w:rPr>
                <w:rFonts w:ascii="Times New Roman" w:hAnsi="Times New Roman"/>
                <w:bCs/>
                <w:sz w:val="24"/>
                <w:szCs w:val="24"/>
              </w:rPr>
            </w:pPr>
            <w:r w:rsidRPr="000A4D90">
              <w:rPr>
                <w:rFonts w:ascii="Times New Roman" w:hAnsi="Times New Roman"/>
                <w:bCs/>
                <w:noProof/>
                <w:sz w:val="24"/>
                <w:szCs w:val="24"/>
              </w:rPr>
              <w:drawing>
                <wp:inline distT="0" distB="0" distL="0" distR="0" wp14:anchorId="74F0FCDB" wp14:editId="1915F2CD">
                  <wp:extent cx="1084840" cy="1440000"/>
                  <wp:effectExtent l="0" t="0" r="1270" b="8255"/>
                  <wp:docPr id="699" name="Picture 699" descr="Siurb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Siurbline"/>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084840" cy="1440000"/>
                          </a:xfrm>
                          <a:prstGeom prst="rect">
                            <a:avLst/>
                          </a:prstGeom>
                          <a:noFill/>
                          <a:ln>
                            <a:noFill/>
                          </a:ln>
                        </pic:spPr>
                      </pic:pic>
                    </a:graphicData>
                  </a:graphic>
                </wp:inline>
              </w:drawing>
            </w:r>
          </w:p>
          <w:p w14:paraId="44A8D68C" w14:textId="77777777" w:rsidR="005F7EA9" w:rsidRPr="000A4D90" w:rsidRDefault="005A2FDB" w:rsidP="000A4D90">
            <w:pPr>
              <w:spacing w:after="0"/>
              <w:jc w:val="center"/>
              <w:outlineLvl w:val="0"/>
              <w:rPr>
                <w:rFonts w:ascii="Times New Roman" w:hAnsi="Times New Roman"/>
                <w:sz w:val="24"/>
                <w:szCs w:val="24"/>
              </w:rPr>
            </w:pPr>
            <w:r w:rsidRPr="000A4D90">
              <w:rPr>
                <w:rFonts w:ascii="Times New Roman" w:hAnsi="Times New Roman"/>
                <w:sz w:val="24"/>
                <w:szCs w:val="24"/>
              </w:rPr>
              <w:t>3</w:t>
            </w:r>
            <w:r w:rsidR="006C044A" w:rsidRPr="000A4D90">
              <w:rPr>
                <w:rFonts w:ascii="Times New Roman" w:hAnsi="Times New Roman"/>
                <w:sz w:val="24"/>
                <w:szCs w:val="24"/>
              </w:rPr>
              <w:t>1</w:t>
            </w:r>
            <w:r w:rsidRPr="000A4D90">
              <w:rPr>
                <w:rFonts w:ascii="Times New Roman" w:hAnsi="Times New Roman"/>
                <w:sz w:val="24"/>
                <w:szCs w:val="24"/>
              </w:rPr>
              <w:t xml:space="preserve"> pav. Įrenginys</w:t>
            </w:r>
          </w:p>
          <w:p w14:paraId="335B1B81" w14:textId="77777777" w:rsidR="005F7EA9" w:rsidRPr="000A4D90" w:rsidRDefault="005A2FDB" w:rsidP="000A4D90">
            <w:pPr>
              <w:spacing w:after="0"/>
              <w:jc w:val="center"/>
              <w:outlineLvl w:val="0"/>
              <w:rPr>
                <w:rFonts w:ascii="Times New Roman" w:hAnsi="Times New Roman"/>
                <w:sz w:val="20"/>
                <w:szCs w:val="20"/>
              </w:rPr>
            </w:pPr>
            <w:r w:rsidRPr="000A4D90">
              <w:rPr>
                <w:rFonts w:ascii="Times New Roman" w:hAnsi="Times New Roman"/>
                <w:sz w:val="20"/>
                <w:szCs w:val="20"/>
                <w:lang w:eastAsia="lt-LT"/>
              </w:rPr>
              <w:t xml:space="preserve">Šaltinis: </w:t>
            </w:r>
            <w:r w:rsidRPr="000A4D90">
              <w:rPr>
                <w:rFonts w:ascii="Times New Roman" w:hAnsi="Times New Roman"/>
                <w:i/>
                <w:iCs/>
                <w:sz w:val="20"/>
                <w:szCs w:val="20"/>
                <w:lang w:eastAsia="lt-LT"/>
              </w:rPr>
              <w:t xml:space="preserve">Įrenginys. </w:t>
            </w:r>
            <w:r w:rsidRPr="000A4D90">
              <w:rPr>
                <w:rFonts w:ascii="Times New Roman" w:hAnsi="Times New Roman"/>
                <w:sz w:val="20"/>
                <w:szCs w:val="20"/>
                <w:lang w:eastAsia="lt-LT"/>
              </w:rPr>
              <w:t>Prieiga per internetą:</w:t>
            </w:r>
          </w:p>
          <w:p w14:paraId="3AC4A0D0" w14:textId="1C3B8B48" w:rsidR="005A2FDB" w:rsidRPr="000A4D90" w:rsidRDefault="005A2FDB" w:rsidP="000A4D90">
            <w:pPr>
              <w:spacing w:after="0"/>
              <w:jc w:val="center"/>
              <w:outlineLvl w:val="0"/>
              <w:rPr>
                <w:rFonts w:ascii="Times New Roman" w:eastAsia="Times New Roman" w:hAnsi="Times New Roman"/>
                <w:sz w:val="24"/>
                <w:szCs w:val="24"/>
              </w:rPr>
            </w:pPr>
            <w:r w:rsidRPr="000A4D90">
              <w:rPr>
                <w:rFonts w:ascii="Times New Roman" w:eastAsia="Times New Roman" w:hAnsi="Times New Roman"/>
                <w:sz w:val="20"/>
                <w:szCs w:val="20"/>
              </w:rPr>
              <w:t>https://stropus.lt/</w:t>
            </w:r>
          </w:p>
        </w:tc>
        <w:tc>
          <w:tcPr>
            <w:tcW w:w="4638" w:type="dxa"/>
            <w:shd w:val="clear" w:color="auto" w:fill="auto"/>
          </w:tcPr>
          <w:p w14:paraId="245A30A5" w14:textId="77777777" w:rsidR="005A2FDB" w:rsidRPr="000A4D90" w:rsidRDefault="005A2FDB" w:rsidP="00B40E3E">
            <w:pPr>
              <w:spacing w:after="0"/>
              <w:jc w:val="both"/>
              <w:rPr>
                <w:rFonts w:ascii="Times New Roman" w:hAnsi="Times New Roman"/>
                <w:bCs/>
                <w:sz w:val="24"/>
                <w:szCs w:val="24"/>
              </w:rPr>
            </w:pPr>
          </w:p>
        </w:tc>
      </w:tr>
      <w:tr w:rsidR="005A2FDB" w:rsidRPr="008A0081" w14:paraId="6FF78813" w14:textId="77777777" w:rsidTr="000A4D90">
        <w:tc>
          <w:tcPr>
            <w:tcW w:w="873" w:type="dxa"/>
            <w:shd w:val="clear" w:color="auto" w:fill="auto"/>
          </w:tcPr>
          <w:p w14:paraId="76540157"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2.</w:t>
            </w:r>
          </w:p>
        </w:tc>
        <w:tc>
          <w:tcPr>
            <w:tcW w:w="4400" w:type="dxa"/>
            <w:shd w:val="clear" w:color="auto" w:fill="auto"/>
            <w:vAlign w:val="center"/>
          </w:tcPr>
          <w:p w14:paraId="0FC46D08" w14:textId="19027C9C" w:rsidR="005A2FDB" w:rsidRPr="000A4D90" w:rsidRDefault="0059164C" w:rsidP="000A4D90">
            <w:pPr>
              <w:spacing w:after="0"/>
              <w:jc w:val="center"/>
              <w:rPr>
                <w:rFonts w:ascii="Times New Roman" w:hAnsi="Times New Roman"/>
                <w:bCs/>
                <w:sz w:val="24"/>
                <w:szCs w:val="24"/>
              </w:rPr>
            </w:pPr>
            <w:r w:rsidRPr="000A4D90">
              <w:rPr>
                <w:rFonts w:ascii="Times New Roman" w:hAnsi="Times New Roman"/>
                <w:bCs/>
                <w:noProof/>
                <w:sz w:val="24"/>
                <w:szCs w:val="24"/>
              </w:rPr>
              <w:drawing>
                <wp:inline distT="0" distB="0" distL="0" distR="0" wp14:anchorId="5C214974" wp14:editId="46590F1C">
                  <wp:extent cx="907786" cy="1440000"/>
                  <wp:effectExtent l="0" t="0" r="6985" b="8255"/>
                  <wp:docPr id="720" name="Picture 720" descr="Naftos produktu atskirtu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Naftos produktu atskirtuvas"/>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907786" cy="1440000"/>
                          </a:xfrm>
                          <a:prstGeom prst="rect">
                            <a:avLst/>
                          </a:prstGeom>
                          <a:noFill/>
                          <a:ln>
                            <a:noFill/>
                          </a:ln>
                        </pic:spPr>
                      </pic:pic>
                    </a:graphicData>
                  </a:graphic>
                </wp:inline>
              </w:drawing>
            </w:r>
          </w:p>
          <w:p w14:paraId="74F8ED05" w14:textId="77777777" w:rsidR="005F7EA9" w:rsidRPr="000A4D90" w:rsidRDefault="005A2FDB" w:rsidP="000A4D90">
            <w:pPr>
              <w:spacing w:after="0"/>
              <w:jc w:val="center"/>
              <w:outlineLvl w:val="0"/>
              <w:rPr>
                <w:rFonts w:ascii="Times New Roman" w:hAnsi="Times New Roman"/>
                <w:sz w:val="24"/>
                <w:szCs w:val="24"/>
              </w:rPr>
            </w:pPr>
            <w:r w:rsidRPr="000A4D90">
              <w:rPr>
                <w:rFonts w:ascii="Times New Roman" w:hAnsi="Times New Roman"/>
                <w:sz w:val="24"/>
                <w:szCs w:val="24"/>
              </w:rPr>
              <w:t>3</w:t>
            </w:r>
            <w:r w:rsidR="006C044A" w:rsidRPr="000A4D90">
              <w:rPr>
                <w:rFonts w:ascii="Times New Roman" w:hAnsi="Times New Roman"/>
                <w:sz w:val="24"/>
                <w:szCs w:val="24"/>
              </w:rPr>
              <w:t>2</w:t>
            </w:r>
            <w:r w:rsidRPr="000A4D90">
              <w:rPr>
                <w:rFonts w:ascii="Times New Roman" w:hAnsi="Times New Roman"/>
                <w:sz w:val="24"/>
                <w:szCs w:val="24"/>
              </w:rPr>
              <w:t xml:space="preserve"> pav. Įrenginys</w:t>
            </w:r>
          </w:p>
          <w:p w14:paraId="6D508E60" w14:textId="493AEF3E" w:rsidR="005A2FDB" w:rsidRPr="000A4D90" w:rsidRDefault="005A2FDB" w:rsidP="000A4D90">
            <w:pPr>
              <w:spacing w:after="0"/>
              <w:jc w:val="center"/>
              <w:outlineLvl w:val="0"/>
              <w:rPr>
                <w:rFonts w:ascii="Times New Roman" w:hAnsi="Times New Roman"/>
                <w:sz w:val="20"/>
                <w:szCs w:val="20"/>
              </w:rPr>
            </w:pPr>
            <w:r w:rsidRPr="000A4D90">
              <w:rPr>
                <w:rFonts w:ascii="Times New Roman" w:hAnsi="Times New Roman"/>
                <w:sz w:val="20"/>
                <w:szCs w:val="20"/>
                <w:lang w:eastAsia="lt-LT"/>
              </w:rPr>
              <w:t xml:space="preserve">Šaltinis: </w:t>
            </w:r>
            <w:r w:rsidRPr="000A4D90">
              <w:rPr>
                <w:rFonts w:ascii="Times New Roman" w:hAnsi="Times New Roman"/>
                <w:i/>
                <w:iCs/>
                <w:sz w:val="20"/>
                <w:szCs w:val="20"/>
                <w:lang w:eastAsia="lt-LT"/>
              </w:rPr>
              <w:t xml:space="preserve">Įrenginys. </w:t>
            </w:r>
            <w:r w:rsidRPr="000A4D90">
              <w:rPr>
                <w:rFonts w:ascii="Times New Roman" w:hAnsi="Times New Roman"/>
                <w:sz w:val="20"/>
                <w:szCs w:val="20"/>
                <w:lang w:eastAsia="lt-LT"/>
              </w:rPr>
              <w:t>Prieiga per internetą:</w:t>
            </w:r>
          </w:p>
          <w:p w14:paraId="4672DA95" w14:textId="77777777" w:rsidR="005A2FDB" w:rsidRPr="000A4D90" w:rsidRDefault="005A2FDB" w:rsidP="000A4D90">
            <w:pPr>
              <w:spacing w:after="0"/>
              <w:jc w:val="center"/>
              <w:rPr>
                <w:rFonts w:ascii="Times New Roman" w:hAnsi="Times New Roman"/>
                <w:bCs/>
                <w:sz w:val="24"/>
                <w:szCs w:val="24"/>
              </w:rPr>
            </w:pPr>
            <w:r w:rsidRPr="000A4D90">
              <w:rPr>
                <w:rFonts w:ascii="Times New Roman" w:eastAsia="Times New Roman" w:hAnsi="Times New Roman"/>
                <w:sz w:val="20"/>
                <w:szCs w:val="20"/>
              </w:rPr>
              <w:t>http://www.aco.lt/</w:t>
            </w:r>
          </w:p>
        </w:tc>
        <w:tc>
          <w:tcPr>
            <w:tcW w:w="4638" w:type="dxa"/>
            <w:shd w:val="clear" w:color="auto" w:fill="auto"/>
          </w:tcPr>
          <w:p w14:paraId="3F385A93" w14:textId="77777777" w:rsidR="005A2FDB" w:rsidRPr="000A4D90" w:rsidRDefault="005A2FDB" w:rsidP="00B40E3E">
            <w:pPr>
              <w:spacing w:after="0"/>
              <w:jc w:val="both"/>
              <w:rPr>
                <w:rFonts w:ascii="Times New Roman" w:hAnsi="Times New Roman"/>
                <w:bCs/>
                <w:sz w:val="24"/>
                <w:szCs w:val="24"/>
              </w:rPr>
            </w:pPr>
          </w:p>
        </w:tc>
      </w:tr>
      <w:tr w:rsidR="005A2FDB" w:rsidRPr="008A0081" w14:paraId="0D65C9A9" w14:textId="77777777" w:rsidTr="000A4D90">
        <w:tc>
          <w:tcPr>
            <w:tcW w:w="873" w:type="dxa"/>
            <w:shd w:val="clear" w:color="auto" w:fill="auto"/>
          </w:tcPr>
          <w:p w14:paraId="062C3678"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3.</w:t>
            </w:r>
          </w:p>
        </w:tc>
        <w:tc>
          <w:tcPr>
            <w:tcW w:w="4400" w:type="dxa"/>
            <w:shd w:val="clear" w:color="auto" w:fill="auto"/>
            <w:vAlign w:val="center"/>
          </w:tcPr>
          <w:p w14:paraId="3CBCFDC0" w14:textId="77777777" w:rsidR="000A4D90" w:rsidRDefault="0059164C" w:rsidP="000A4D90">
            <w:pPr>
              <w:spacing w:after="0"/>
              <w:jc w:val="center"/>
              <w:rPr>
                <w:rFonts w:ascii="Times New Roman" w:hAnsi="Times New Roman"/>
                <w:bCs/>
                <w:sz w:val="24"/>
                <w:szCs w:val="24"/>
              </w:rPr>
            </w:pPr>
            <w:r w:rsidRPr="000A4D90">
              <w:rPr>
                <w:rFonts w:ascii="Times New Roman" w:hAnsi="Times New Roman"/>
                <w:bCs/>
                <w:noProof/>
                <w:sz w:val="24"/>
                <w:szCs w:val="24"/>
              </w:rPr>
              <w:drawing>
                <wp:inline distT="0" distB="0" distL="0" distR="0" wp14:anchorId="040BD690" wp14:editId="09C064CF">
                  <wp:extent cx="1117354" cy="1440000"/>
                  <wp:effectExtent l="0" t="0" r="6985" b="8255"/>
                  <wp:docPr id="700" name="Picture 700" descr="Riebalu gaudyk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Riebalu gaudykle"/>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117354" cy="1440000"/>
                          </a:xfrm>
                          <a:prstGeom prst="rect">
                            <a:avLst/>
                          </a:prstGeom>
                          <a:noFill/>
                          <a:ln>
                            <a:noFill/>
                          </a:ln>
                        </pic:spPr>
                      </pic:pic>
                    </a:graphicData>
                  </a:graphic>
                </wp:inline>
              </w:drawing>
            </w:r>
          </w:p>
          <w:p w14:paraId="69324CEB" w14:textId="19CBDBD3" w:rsidR="005A2FDB" w:rsidRPr="000A4D90" w:rsidRDefault="005A2FDB" w:rsidP="000A4D90">
            <w:pPr>
              <w:spacing w:after="0"/>
              <w:jc w:val="center"/>
              <w:rPr>
                <w:rFonts w:ascii="Times New Roman" w:hAnsi="Times New Roman"/>
                <w:bCs/>
                <w:sz w:val="24"/>
                <w:szCs w:val="24"/>
              </w:rPr>
            </w:pPr>
            <w:r w:rsidRPr="000A4D90">
              <w:rPr>
                <w:rFonts w:ascii="Times New Roman" w:hAnsi="Times New Roman"/>
                <w:bCs/>
                <w:sz w:val="24"/>
                <w:szCs w:val="24"/>
              </w:rPr>
              <w:t>3</w:t>
            </w:r>
            <w:r w:rsidR="006C044A" w:rsidRPr="000A4D90">
              <w:rPr>
                <w:rFonts w:ascii="Times New Roman" w:hAnsi="Times New Roman"/>
                <w:bCs/>
                <w:sz w:val="24"/>
                <w:szCs w:val="24"/>
              </w:rPr>
              <w:t>3</w:t>
            </w:r>
            <w:r w:rsidRPr="000A4D90">
              <w:rPr>
                <w:rFonts w:ascii="Times New Roman" w:hAnsi="Times New Roman"/>
                <w:bCs/>
                <w:sz w:val="24"/>
                <w:szCs w:val="24"/>
              </w:rPr>
              <w:t xml:space="preserve"> pav. Įrenginys</w:t>
            </w:r>
          </w:p>
          <w:p w14:paraId="49BDBD78" w14:textId="77777777" w:rsidR="005A2FDB" w:rsidRPr="000A4D90" w:rsidRDefault="005A2FDB" w:rsidP="000A4D90">
            <w:pPr>
              <w:spacing w:after="0"/>
              <w:jc w:val="center"/>
              <w:rPr>
                <w:rFonts w:ascii="Times New Roman" w:hAnsi="Times New Roman"/>
                <w:bCs/>
                <w:sz w:val="20"/>
                <w:szCs w:val="20"/>
              </w:rPr>
            </w:pPr>
            <w:r w:rsidRPr="000A4D90">
              <w:rPr>
                <w:rFonts w:ascii="Times New Roman" w:hAnsi="Times New Roman"/>
                <w:bCs/>
                <w:sz w:val="20"/>
                <w:szCs w:val="20"/>
              </w:rPr>
              <w:t>Šaltinis</w:t>
            </w:r>
            <w:r w:rsidRPr="000A4D90">
              <w:rPr>
                <w:rFonts w:ascii="Times New Roman" w:hAnsi="Times New Roman"/>
                <w:bCs/>
                <w:i/>
                <w:sz w:val="20"/>
                <w:szCs w:val="20"/>
              </w:rPr>
              <w:t>: Įrenginys</w:t>
            </w:r>
            <w:r w:rsidRPr="000A4D90">
              <w:rPr>
                <w:rFonts w:ascii="Times New Roman" w:hAnsi="Times New Roman"/>
                <w:bCs/>
                <w:sz w:val="20"/>
                <w:szCs w:val="20"/>
              </w:rPr>
              <w:t>. Prieiga per internetą:</w:t>
            </w:r>
          </w:p>
          <w:p w14:paraId="0F1A863B" w14:textId="77777777" w:rsidR="005A2FDB" w:rsidRPr="000A4D90" w:rsidRDefault="005A2FDB" w:rsidP="000A4D90">
            <w:pPr>
              <w:spacing w:after="0"/>
              <w:jc w:val="center"/>
              <w:rPr>
                <w:rFonts w:ascii="Times New Roman" w:hAnsi="Times New Roman"/>
                <w:bCs/>
                <w:sz w:val="24"/>
                <w:szCs w:val="24"/>
              </w:rPr>
            </w:pPr>
            <w:r w:rsidRPr="000A4D90">
              <w:rPr>
                <w:rFonts w:ascii="Times New Roman" w:hAnsi="Times New Roman"/>
                <w:bCs/>
                <w:sz w:val="20"/>
                <w:szCs w:val="20"/>
              </w:rPr>
              <w:t>http://www.aco.lt/</w:t>
            </w:r>
          </w:p>
        </w:tc>
        <w:tc>
          <w:tcPr>
            <w:tcW w:w="4638" w:type="dxa"/>
            <w:shd w:val="clear" w:color="auto" w:fill="auto"/>
          </w:tcPr>
          <w:p w14:paraId="079C2C8D" w14:textId="77777777" w:rsidR="005A2FDB" w:rsidRPr="000A4D90" w:rsidRDefault="005A2FDB" w:rsidP="00B40E3E">
            <w:pPr>
              <w:spacing w:after="0"/>
              <w:jc w:val="both"/>
              <w:rPr>
                <w:rFonts w:ascii="Times New Roman" w:hAnsi="Times New Roman"/>
                <w:bCs/>
                <w:sz w:val="24"/>
                <w:szCs w:val="24"/>
              </w:rPr>
            </w:pPr>
          </w:p>
        </w:tc>
      </w:tr>
      <w:tr w:rsidR="005A2FDB" w:rsidRPr="008A0081" w14:paraId="640C4DE5" w14:textId="77777777" w:rsidTr="000A4D90">
        <w:tc>
          <w:tcPr>
            <w:tcW w:w="873" w:type="dxa"/>
            <w:shd w:val="clear" w:color="auto" w:fill="auto"/>
          </w:tcPr>
          <w:p w14:paraId="14F600DC"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4</w:t>
            </w:r>
          </w:p>
        </w:tc>
        <w:tc>
          <w:tcPr>
            <w:tcW w:w="4400" w:type="dxa"/>
            <w:shd w:val="clear" w:color="auto" w:fill="auto"/>
            <w:vAlign w:val="center"/>
          </w:tcPr>
          <w:p w14:paraId="3C8BAEB2" w14:textId="5A75C35E" w:rsidR="005A2FDB" w:rsidRPr="000A4D90" w:rsidRDefault="0059164C" w:rsidP="000A4D90">
            <w:pPr>
              <w:spacing w:after="0"/>
              <w:jc w:val="center"/>
              <w:rPr>
                <w:rFonts w:ascii="Times New Roman" w:hAnsi="Times New Roman"/>
                <w:bCs/>
                <w:sz w:val="24"/>
                <w:szCs w:val="24"/>
              </w:rPr>
            </w:pPr>
            <w:r w:rsidRPr="000A4D90">
              <w:rPr>
                <w:rFonts w:ascii="Times New Roman" w:hAnsi="Times New Roman"/>
                <w:bCs/>
                <w:noProof/>
                <w:sz w:val="24"/>
                <w:szCs w:val="24"/>
              </w:rPr>
              <w:drawing>
                <wp:inline distT="0" distB="0" distL="0" distR="0" wp14:anchorId="5533099C" wp14:editId="77836A8D">
                  <wp:extent cx="1199952" cy="1440000"/>
                  <wp:effectExtent l="0" t="0" r="0" b="8255"/>
                  <wp:docPr id="701" name="Picture 701" descr="buitiniu nuoteku valymo ireng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buitiniu nuoteku valymo irengimas"/>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199952" cy="1440000"/>
                          </a:xfrm>
                          <a:prstGeom prst="rect">
                            <a:avLst/>
                          </a:prstGeom>
                          <a:noFill/>
                          <a:ln>
                            <a:noFill/>
                          </a:ln>
                        </pic:spPr>
                      </pic:pic>
                    </a:graphicData>
                  </a:graphic>
                </wp:inline>
              </w:drawing>
            </w:r>
          </w:p>
          <w:p w14:paraId="22739EE2" w14:textId="77777777" w:rsidR="005A2FDB" w:rsidRPr="000A4D90" w:rsidRDefault="005A2FDB" w:rsidP="000A4D90">
            <w:pPr>
              <w:spacing w:after="0"/>
              <w:jc w:val="center"/>
              <w:rPr>
                <w:rFonts w:ascii="Times New Roman" w:hAnsi="Times New Roman"/>
                <w:bCs/>
                <w:sz w:val="24"/>
                <w:szCs w:val="24"/>
              </w:rPr>
            </w:pPr>
            <w:r w:rsidRPr="000A4D90">
              <w:rPr>
                <w:rFonts w:ascii="Times New Roman" w:hAnsi="Times New Roman"/>
                <w:bCs/>
                <w:sz w:val="24"/>
                <w:szCs w:val="24"/>
              </w:rPr>
              <w:t>3</w:t>
            </w:r>
            <w:r w:rsidR="006C044A" w:rsidRPr="000A4D90">
              <w:rPr>
                <w:rFonts w:ascii="Times New Roman" w:hAnsi="Times New Roman"/>
                <w:bCs/>
                <w:sz w:val="24"/>
                <w:szCs w:val="24"/>
              </w:rPr>
              <w:t>4</w:t>
            </w:r>
            <w:r w:rsidRPr="000A4D90">
              <w:rPr>
                <w:rFonts w:ascii="Times New Roman" w:hAnsi="Times New Roman"/>
                <w:bCs/>
                <w:sz w:val="24"/>
                <w:szCs w:val="24"/>
              </w:rPr>
              <w:t xml:space="preserve"> pav. Įrenginys.</w:t>
            </w:r>
          </w:p>
          <w:p w14:paraId="48A307FD" w14:textId="77777777" w:rsidR="005A2FDB" w:rsidRPr="000A4D90" w:rsidRDefault="005A2FDB" w:rsidP="000A4D90">
            <w:pPr>
              <w:spacing w:after="0"/>
              <w:jc w:val="center"/>
              <w:rPr>
                <w:rFonts w:ascii="Times New Roman" w:hAnsi="Times New Roman"/>
                <w:bCs/>
                <w:sz w:val="20"/>
                <w:szCs w:val="20"/>
              </w:rPr>
            </w:pPr>
            <w:r w:rsidRPr="000A4D90">
              <w:rPr>
                <w:rFonts w:ascii="Times New Roman" w:hAnsi="Times New Roman"/>
                <w:bCs/>
                <w:sz w:val="20"/>
                <w:szCs w:val="20"/>
              </w:rPr>
              <w:t xml:space="preserve">Šaltinis: </w:t>
            </w:r>
            <w:r w:rsidRPr="000A4D90">
              <w:rPr>
                <w:rFonts w:ascii="Times New Roman" w:hAnsi="Times New Roman"/>
                <w:bCs/>
                <w:i/>
                <w:sz w:val="20"/>
                <w:szCs w:val="20"/>
              </w:rPr>
              <w:t>Įrenginys.</w:t>
            </w:r>
            <w:r w:rsidRPr="000A4D90">
              <w:rPr>
                <w:rFonts w:ascii="Times New Roman" w:hAnsi="Times New Roman"/>
                <w:bCs/>
                <w:sz w:val="20"/>
                <w:szCs w:val="20"/>
              </w:rPr>
              <w:t xml:space="preserve"> Prieiga per internetą:</w:t>
            </w:r>
          </w:p>
          <w:p w14:paraId="31763E1E" w14:textId="77777777" w:rsidR="005A2FDB" w:rsidRPr="000A4D90" w:rsidRDefault="00C41DA7" w:rsidP="000A4D90">
            <w:pPr>
              <w:spacing w:after="0"/>
              <w:jc w:val="center"/>
              <w:rPr>
                <w:rFonts w:ascii="Times New Roman" w:hAnsi="Times New Roman"/>
                <w:bCs/>
                <w:sz w:val="20"/>
                <w:szCs w:val="20"/>
              </w:rPr>
            </w:pPr>
            <w:hyperlink r:id="rId168" w:history="1">
              <w:r w:rsidR="005A2FDB" w:rsidRPr="000A4D90">
                <w:rPr>
                  <w:rStyle w:val="Hyperlink"/>
                  <w:rFonts w:ascii="Times New Roman" w:hAnsi="Times New Roman"/>
                  <w:bCs/>
                  <w:color w:val="auto"/>
                  <w:sz w:val="20"/>
                  <w:szCs w:val="20"/>
                </w:rPr>
                <w:t>https://www.august.lt/</w:t>
              </w:r>
            </w:hyperlink>
          </w:p>
        </w:tc>
        <w:tc>
          <w:tcPr>
            <w:tcW w:w="4638" w:type="dxa"/>
            <w:shd w:val="clear" w:color="auto" w:fill="auto"/>
          </w:tcPr>
          <w:p w14:paraId="2039CA22" w14:textId="77777777" w:rsidR="005A2FDB" w:rsidRPr="000A4D90" w:rsidRDefault="005A2FDB" w:rsidP="00B40E3E">
            <w:pPr>
              <w:spacing w:after="0"/>
              <w:jc w:val="both"/>
              <w:rPr>
                <w:rFonts w:ascii="Times New Roman" w:hAnsi="Times New Roman"/>
                <w:bCs/>
                <w:sz w:val="24"/>
                <w:szCs w:val="24"/>
              </w:rPr>
            </w:pPr>
          </w:p>
        </w:tc>
      </w:tr>
    </w:tbl>
    <w:p w14:paraId="47153856" w14:textId="77777777" w:rsidR="005A2FDB" w:rsidRPr="000A4D90" w:rsidRDefault="005A2FDB" w:rsidP="00B40E3E">
      <w:pPr>
        <w:spacing w:after="0"/>
        <w:jc w:val="both"/>
        <w:rPr>
          <w:rFonts w:ascii="Times New Roman" w:hAnsi="Times New Roman"/>
          <w:bCs/>
          <w:sz w:val="24"/>
          <w:szCs w:val="24"/>
        </w:rPr>
      </w:pPr>
    </w:p>
    <w:p w14:paraId="0789D787" w14:textId="77777777" w:rsidR="005A2FDB" w:rsidRPr="000A4D90" w:rsidRDefault="005A2FDB" w:rsidP="00B40E3E">
      <w:pPr>
        <w:spacing w:after="0"/>
        <w:jc w:val="both"/>
        <w:rPr>
          <w:rFonts w:ascii="Times New Roman" w:hAnsi="Times New Roman"/>
          <w:sz w:val="24"/>
          <w:szCs w:val="24"/>
        </w:rPr>
      </w:pPr>
      <w:r w:rsidRPr="000A4D90">
        <w:rPr>
          <w:rFonts w:ascii="Times New Roman" w:hAnsi="Times New Roman"/>
          <w:bCs/>
          <w:i/>
          <w:sz w:val="24"/>
          <w:szCs w:val="24"/>
        </w:rPr>
        <w:t xml:space="preserve">2 užduotis. </w:t>
      </w:r>
      <w:r w:rsidRPr="000A4D90">
        <w:rPr>
          <w:rFonts w:ascii="Times New Roman" w:hAnsi="Times New Roman"/>
          <w:sz w:val="24"/>
          <w:szCs w:val="24"/>
        </w:rPr>
        <w:t>ATSAKYKITE Į KLAUSIMUS.</w:t>
      </w:r>
    </w:p>
    <w:p w14:paraId="2281C8D6" w14:textId="77777777" w:rsidR="005F7EA9"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 xml:space="preserve">1. Naftos produktų </w:t>
      </w:r>
      <w:proofErr w:type="spellStart"/>
      <w:r w:rsidRPr="000A4D90">
        <w:rPr>
          <w:rFonts w:ascii="Times New Roman" w:hAnsi="Times New Roman"/>
          <w:bCs/>
          <w:sz w:val="24"/>
          <w:szCs w:val="24"/>
        </w:rPr>
        <w:t>atskirtuvo</w:t>
      </w:r>
      <w:proofErr w:type="spellEnd"/>
      <w:r w:rsidRPr="000A4D90">
        <w:rPr>
          <w:rFonts w:ascii="Times New Roman" w:hAnsi="Times New Roman"/>
          <w:bCs/>
          <w:sz w:val="24"/>
          <w:szCs w:val="24"/>
        </w:rPr>
        <w:t xml:space="preserve"> korpusas gali būti pagamintas:</w:t>
      </w:r>
    </w:p>
    <w:p w14:paraId="43CB04FC" w14:textId="77777777" w:rsidR="005F7EA9" w:rsidRPr="000A4D90" w:rsidRDefault="005A2FDB" w:rsidP="00B40E3E">
      <w:pPr>
        <w:numPr>
          <w:ilvl w:val="0"/>
          <w:numId w:val="92"/>
        </w:numPr>
        <w:spacing w:after="0"/>
        <w:ind w:left="0" w:firstLine="0"/>
        <w:jc w:val="both"/>
        <w:rPr>
          <w:rFonts w:ascii="Times New Roman" w:hAnsi="Times New Roman"/>
          <w:bCs/>
          <w:sz w:val="24"/>
          <w:szCs w:val="24"/>
        </w:rPr>
      </w:pPr>
      <w:r w:rsidRPr="000A4D90">
        <w:rPr>
          <w:rFonts w:ascii="Times New Roman" w:hAnsi="Times New Roman"/>
          <w:bCs/>
          <w:sz w:val="24"/>
          <w:szCs w:val="24"/>
        </w:rPr>
        <w:lastRenderedPageBreak/>
        <w:t>Gelžbetonio;</w:t>
      </w:r>
    </w:p>
    <w:p w14:paraId="1896EF99" w14:textId="77777777" w:rsidR="005F7EA9" w:rsidRPr="000A4D90" w:rsidRDefault="005A2FDB" w:rsidP="00B40E3E">
      <w:pPr>
        <w:numPr>
          <w:ilvl w:val="0"/>
          <w:numId w:val="92"/>
        </w:numPr>
        <w:spacing w:after="0"/>
        <w:ind w:left="0" w:firstLine="0"/>
        <w:jc w:val="both"/>
        <w:rPr>
          <w:rFonts w:ascii="Times New Roman" w:hAnsi="Times New Roman"/>
          <w:bCs/>
          <w:sz w:val="24"/>
          <w:szCs w:val="24"/>
        </w:rPr>
      </w:pPr>
      <w:r w:rsidRPr="000A4D90">
        <w:rPr>
          <w:rFonts w:ascii="Times New Roman" w:hAnsi="Times New Roman"/>
          <w:bCs/>
          <w:sz w:val="24"/>
          <w:szCs w:val="24"/>
        </w:rPr>
        <w:t>Polietileno;</w:t>
      </w:r>
    </w:p>
    <w:p w14:paraId="4DB32271" w14:textId="77777777" w:rsidR="005F7EA9" w:rsidRPr="000A4D90" w:rsidRDefault="005A2FDB" w:rsidP="00B40E3E">
      <w:pPr>
        <w:numPr>
          <w:ilvl w:val="0"/>
          <w:numId w:val="92"/>
        </w:numPr>
        <w:spacing w:after="0"/>
        <w:ind w:left="0" w:firstLine="0"/>
        <w:jc w:val="both"/>
        <w:rPr>
          <w:rFonts w:ascii="Times New Roman" w:hAnsi="Times New Roman"/>
          <w:bCs/>
          <w:sz w:val="24"/>
          <w:szCs w:val="24"/>
        </w:rPr>
      </w:pPr>
      <w:proofErr w:type="spellStart"/>
      <w:r w:rsidRPr="000A4D90">
        <w:rPr>
          <w:rFonts w:ascii="Times New Roman" w:hAnsi="Times New Roman"/>
          <w:bCs/>
          <w:sz w:val="24"/>
          <w:szCs w:val="24"/>
        </w:rPr>
        <w:t>Stikloplasčio</w:t>
      </w:r>
      <w:proofErr w:type="spellEnd"/>
      <w:r w:rsidRPr="000A4D90">
        <w:rPr>
          <w:rFonts w:ascii="Times New Roman" w:hAnsi="Times New Roman"/>
          <w:bCs/>
          <w:sz w:val="24"/>
          <w:szCs w:val="24"/>
        </w:rPr>
        <w:t>;</w:t>
      </w:r>
    </w:p>
    <w:p w14:paraId="3022DA8F" w14:textId="71726C56" w:rsidR="005A2FDB" w:rsidRPr="000A4D90" w:rsidRDefault="005A2FDB" w:rsidP="00B40E3E">
      <w:pPr>
        <w:numPr>
          <w:ilvl w:val="0"/>
          <w:numId w:val="92"/>
        </w:numPr>
        <w:spacing w:after="0"/>
        <w:ind w:left="0" w:firstLine="0"/>
        <w:jc w:val="both"/>
        <w:rPr>
          <w:rFonts w:ascii="Times New Roman" w:hAnsi="Times New Roman"/>
          <w:bCs/>
          <w:sz w:val="24"/>
          <w:szCs w:val="24"/>
        </w:rPr>
      </w:pPr>
      <w:r w:rsidRPr="000A4D90">
        <w:rPr>
          <w:rFonts w:ascii="Times New Roman" w:hAnsi="Times New Roman"/>
          <w:bCs/>
          <w:sz w:val="24"/>
          <w:szCs w:val="24"/>
        </w:rPr>
        <w:t>Metalo.</w:t>
      </w:r>
    </w:p>
    <w:p w14:paraId="00C0D2E2" w14:textId="77777777" w:rsidR="005F7EA9"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 xml:space="preserve">2. Naftos produktų </w:t>
      </w:r>
      <w:proofErr w:type="spellStart"/>
      <w:r w:rsidRPr="000A4D90">
        <w:rPr>
          <w:rFonts w:ascii="Times New Roman" w:hAnsi="Times New Roman"/>
          <w:bCs/>
          <w:sz w:val="24"/>
          <w:szCs w:val="24"/>
        </w:rPr>
        <w:t>atskirtuvai</w:t>
      </w:r>
      <w:proofErr w:type="spellEnd"/>
      <w:r w:rsidRPr="000A4D90">
        <w:rPr>
          <w:rFonts w:ascii="Times New Roman" w:hAnsi="Times New Roman"/>
          <w:bCs/>
          <w:sz w:val="24"/>
          <w:szCs w:val="24"/>
        </w:rPr>
        <w:t xml:space="preserve"> veikia:</w:t>
      </w:r>
    </w:p>
    <w:p w14:paraId="04EB8F7A" w14:textId="77777777" w:rsidR="005F7EA9" w:rsidRPr="000A4D90" w:rsidRDefault="005A2FDB" w:rsidP="00B40E3E">
      <w:pPr>
        <w:numPr>
          <w:ilvl w:val="0"/>
          <w:numId w:val="93"/>
        </w:numPr>
        <w:spacing w:after="0"/>
        <w:ind w:left="0" w:firstLine="0"/>
        <w:jc w:val="both"/>
        <w:rPr>
          <w:rFonts w:ascii="Times New Roman" w:hAnsi="Times New Roman"/>
          <w:bCs/>
          <w:sz w:val="24"/>
          <w:szCs w:val="24"/>
        </w:rPr>
      </w:pPr>
      <w:r w:rsidRPr="000A4D90">
        <w:rPr>
          <w:rFonts w:ascii="Times New Roman" w:hAnsi="Times New Roman"/>
          <w:bCs/>
          <w:sz w:val="24"/>
          <w:szCs w:val="24"/>
        </w:rPr>
        <w:t>Atskirdami sunkesnį vandenį nuo lengvesnių naftos produktų;</w:t>
      </w:r>
    </w:p>
    <w:p w14:paraId="47BEA249" w14:textId="0066DAFB" w:rsidR="005A2FDB" w:rsidRPr="000A4D90" w:rsidRDefault="005A2FDB" w:rsidP="00B40E3E">
      <w:pPr>
        <w:numPr>
          <w:ilvl w:val="0"/>
          <w:numId w:val="93"/>
        </w:numPr>
        <w:spacing w:after="0"/>
        <w:ind w:left="0" w:firstLine="0"/>
        <w:jc w:val="both"/>
        <w:rPr>
          <w:rFonts w:ascii="Times New Roman" w:hAnsi="Times New Roman"/>
          <w:bCs/>
          <w:sz w:val="24"/>
          <w:szCs w:val="24"/>
        </w:rPr>
      </w:pPr>
      <w:r w:rsidRPr="000A4D90">
        <w:rPr>
          <w:rFonts w:ascii="Times New Roman" w:hAnsi="Times New Roman"/>
          <w:bCs/>
          <w:sz w:val="24"/>
          <w:szCs w:val="24"/>
        </w:rPr>
        <w:t>Atskirdami lengvesnį vandenį nuo sunkesnių naftos produktų.</w:t>
      </w:r>
    </w:p>
    <w:p w14:paraId="060DCBE6" w14:textId="77777777" w:rsidR="005F7EA9"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 xml:space="preserve">3. Naftos produktų </w:t>
      </w:r>
      <w:proofErr w:type="spellStart"/>
      <w:r w:rsidRPr="000A4D90">
        <w:rPr>
          <w:rFonts w:ascii="Times New Roman" w:hAnsi="Times New Roman"/>
          <w:bCs/>
          <w:sz w:val="24"/>
          <w:szCs w:val="24"/>
        </w:rPr>
        <w:t>atskirtuvai</w:t>
      </w:r>
      <w:proofErr w:type="spellEnd"/>
      <w:r w:rsidRPr="000A4D90">
        <w:rPr>
          <w:rFonts w:ascii="Times New Roman" w:hAnsi="Times New Roman"/>
          <w:bCs/>
          <w:sz w:val="24"/>
          <w:szCs w:val="24"/>
        </w:rPr>
        <w:t xml:space="preserve"> naudojami:</w:t>
      </w:r>
    </w:p>
    <w:p w14:paraId="5FBEECA8" w14:textId="77777777" w:rsidR="005F7EA9" w:rsidRPr="000A4D90" w:rsidRDefault="005A2FDB" w:rsidP="00B40E3E">
      <w:pPr>
        <w:numPr>
          <w:ilvl w:val="0"/>
          <w:numId w:val="94"/>
        </w:numPr>
        <w:spacing w:after="0"/>
        <w:ind w:left="0" w:firstLine="0"/>
        <w:jc w:val="both"/>
        <w:rPr>
          <w:rFonts w:ascii="Times New Roman" w:hAnsi="Times New Roman"/>
          <w:bCs/>
          <w:sz w:val="24"/>
          <w:szCs w:val="24"/>
        </w:rPr>
      </w:pPr>
      <w:r w:rsidRPr="000A4D90">
        <w:rPr>
          <w:rFonts w:ascii="Times New Roman" w:hAnsi="Times New Roman"/>
          <w:bCs/>
          <w:sz w:val="24"/>
          <w:szCs w:val="24"/>
        </w:rPr>
        <w:t>Degalinėse;</w:t>
      </w:r>
    </w:p>
    <w:p w14:paraId="523C543A" w14:textId="77777777" w:rsidR="005F7EA9" w:rsidRPr="000A4D90" w:rsidRDefault="005A2FDB" w:rsidP="00B40E3E">
      <w:pPr>
        <w:numPr>
          <w:ilvl w:val="0"/>
          <w:numId w:val="94"/>
        </w:numPr>
        <w:spacing w:after="0"/>
        <w:ind w:left="0" w:firstLine="0"/>
        <w:jc w:val="both"/>
        <w:rPr>
          <w:rFonts w:ascii="Times New Roman" w:hAnsi="Times New Roman"/>
          <w:bCs/>
          <w:sz w:val="24"/>
          <w:szCs w:val="24"/>
        </w:rPr>
      </w:pPr>
      <w:r w:rsidRPr="000A4D90">
        <w:rPr>
          <w:rFonts w:ascii="Times New Roman" w:hAnsi="Times New Roman"/>
          <w:bCs/>
          <w:sz w:val="24"/>
          <w:szCs w:val="24"/>
        </w:rPr>
        <w:t>Automobilių plovyklose;</w:t>
      </w:r>
    </w:p>
    <w:p w14:paraId="6B9335CE" w14:textId="77777777" w:rsidR="005F7EA9" w:rsidRPr="000A4D90" w:rsidRDefault="005A2FDB" w:rsidP="00B40E3E">
      <w:pPr>
        <w:numPr>
          <w:ilvl w:val="0"/>
          <w:numId w:val="94"/>
        </w:numPr>
        <w:spacing w:after="0"/>
        <w:ind w:left="0" w:firstLine="0"/>
        <w:jc w:val="both"/>
        <w:rPr>
          <w:rFonts w:ascii="Times New Roman" w:hAnsi="Times New Roman"/>
          <w:bCs/>
          <w:sz w:val="24"/>
          <w:szCs w:val="24"/>
        </w:rPr>
      </w:pPr>
      <w:r w:rsidRPr="000A4D90">
        <w:rPr>
          <w:rFonts w:ascii="Times New Roman" w:hAnsi="Times New Roman"/>
          <w:bCs/>
          <w:sz w:val="24"/>
          <w:szCs w:val="24"/>
        </w:rPr>
        <w:t>Ligoninėse;</w:t>
      </w:r>
    </w:p>
    <w:p w14:paraId="226BF753" w14:textId="6F780CE2" w:rsidR="005A2FDB" w:rsidRPr="000A4D90" w:rsidRDefault="005A2FDB" w:rsidP="00B40E3E">
      <w:pPr>
        <w:numPr>
          <w:ilvl w:val="0"/>
          <w:numId w:val="94"/>
        </w:numPr>
        <w:spacing w:after="0"/>
        <w:ind w:left="0" w:firstLine="0"/>
        <w:jc w:val="both"/>
        <w:rPr>
          <w:rFonts w:ascii="Times New Roman" w:hAnsi="Times New Roman"/>
          <w:bCs/>
          <w:sz w:val="24"/>
          <w:szCs w:val="24"/>
        </w:rPr>
      </w:pPr>
      <w:r w:rsidRPr="000A4D90">
        <w:rPr>
          <w:rFonts w:ascii="Times New Roman" w:hAnsi="Times New Roman"/>
          <w:bCs/>
          <w:sz w:val="24"/>
          <w:szCs w:val="24"/>
        </w:rPr>
        <w:t>Vietose, kuriose galimas naftos produktų nutekėjimas.</w:t>
      </w:r>
    </w:p>
    <w:p w14:paraId="2C2CF8A0" w14:textId="77777777" w:rsidR="005F7EA9"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4. Nuotekų siurblinės montuojamos norint:</w:t>
      </w:r>
    </w:p>
    <w:p w14:paraId="549C8A55" w14:textId="77777777" w:rsidR="005F7EA9" w:rsidRPr="000A4D90" w:rsidRDefault="00184AB6" w:rsidP="00B40E3E">
      <w:pPr>
        <w:numPr>
          <w:ilvl w:val="0"/>
          <w:numId w:val="95"/>
        </w:numPr>
        <w:spacing w:after="0"/>
        <w:ind w:left="0" w:firstLine="0"/>
        <w:jc w:val="both"/>
        <w:rPr>
          <w:rFonts w:ascii="Times New Roman" w:hAnsi="Times New Roman"/>
          <w:bCs/>
          <w:sz w:val="24"/>
          <w:szCs w:val="24"/>
        </w:rPr>
      </w:pPr>
      <w:r w:rsidRPr="000A4D90">
        <w:rPr>
          <w:rFonts w:ascii="Times New Roman" w:hAnsi="Times New Roman"/>
          <w:bCs/>
          <w:sz w:val="24"/>
          <w:szCs w:val="24"/>
        </w:rPr>
        <w:t>P</w:t>
      </w:r>
      <w:r w:rsidR="005A2FDB" w:rsidRPr="000A4D90">
        <w:rPr>
          <w:rFonts w:ascii="Times New Roman" w:hAnsi="Times New Roman"/>
          <w:bCs/>
          <w:sz w:val="24"/>
          <w:szCs w:val="24"/>
        </w:rPr>
        <w:t>akelti lietaus ar buitines nuotekas iki esamų tinklų lygio;</w:t>
      </w:r>
    </w:p>
    <w:p w14:paraId="35432ADF" w14:textId="77777777" w:rsidR="005F7EA9" w:rsidRPr="000A4D90" w:rsidRDefault="00184AB6" w:rsidP="00B40E3E">
      <w:pPr>
        <w:numPr>
          <w:ilvl w:val="0"/>
          <w:numId w:val="95"/>
        </w:numPr>
        <w:spacing w:after="0"/>
        <w:ind w:left="0" w:firstLine="0"/>
        <w:jc w:val="both"/>
        <w:rPr>
          <w:rFonts w:ascii="Times New Roman" w:hAnsi="Times New Roman"/>
          <w:bCs/>
          <w:sz w:val="24"/>
          <w:szCs w:val="24"/>
        </w:rPr>
      </w:pPr>
      <w:r w:rsidRPr="000A4D90">
        <w:rPr>
          <w:rFonts w:ascii="Times New Roman" w:hAnsi="Times New Roman"/>
          <w:bCs/>
          <w:sz w:val="24"/>
          <w:szCs w:val="24"/>
        </w:rPr>
        <w:t>I</w:t>
      </w:r>
      <w:r w:rsidR="005A2FDB" w:rsidRPr="000A4D90">
        <w:rPr>
          <w:rFonts w:ascii="Times New Roman" w:hAnsi="Times New Roman"/>
          <w:bCs/>
          <w:sz w:val="24"/>
          <w:szCs w:val="24"/>
        </w:rPr>
        <w:t>špumpuoti į vandens telkinį;</w:t>
      </w:r>
    </w:p>
    <w:p w14:paraId="54EDEC2C" w14:textId="1473B067" w:rsidR="005A2FDB" w:rsidRPr="000A4D90" w:rsidRDefault="00184AB6" w:rsidP="00B40E3E">
      <w:pPr>
        <w:numPr>
          <w:ilvl w:val="0"/>
          <w:numId w:val="95"/>
        </w:numPr>
        <w:spacing w:after="0"/>
        <w:ind w:left="0" w:firstLine="0"/>
        <w:jc w:val="both"/>
        <w:rPr>
          <w:rFonts w:ascii="Times New Roman" w:hAnsi="Times New Roman"/>
          <w:bCs/>
          <w:sz w:val="24"/>
          <w:szCs w:val="24"/>
        </w:rPr>
      </w:pPr>
      <w:r w:rsidRPr="000A4D90">
        <w:rPr>
          <w:rFonts w:ascii="Times New Roman" w:hAnsi="Times New Roman"/>
          <w:bCs/>
          <w:sz w:val="24"/>
          <w:szCs w:val="24"/>
        </w:rPr>
        <w:t>P</w:t>
      </w:r>
      <w:r w:rsidR="005A2FDB" w:rsidRPr="000A4D90">
        <w:rPr>
          <w:rFonts w:ascii="Times New Roman" w:hAnsi="Times New Roman"/>
          <w:bCs/>
          <w:sz w:val="24"/>
          <w:szCs w:val="24"/>
        </w:rPr>
        <w:t>ažeminti nuotekas iki esamų tinklų lygio.</w:t>
      </w:r>
    </w:p>
    <w:p w14:paraId="1650D0B1" w14:textId="77777777" w:rsidR="005F7EA9"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5.</w:t>
      </w:r>
      <w:r w:rsidRPr="000A4D90">
        <w:rPr>
          <w:rFonts w:ascii="Times New Roman" w:hAnsi="Times New Roman"/>
          <w:sz w:val="24"/>
          <w:szCs w:val="24"/>
        </w:rPr>
        <w:t xml:space="preserve"> </w:t>
      </w:r>
      <w:r w:rsidRPr="000A4D90">
        <w:rPr>
          <w:rFonts w:ascii="Times New Roman" w:hAnsi="Times New Roman"/>
          <w:bCs/>
          <w:sz w:val="24"/>
          <w:szCs w:val="24"/>
        </w:rPr>
        <w:t>Nuotekų siurblinės gali būti montuojamos:</w:t>
      </w:r>
    </w:p>
    <w:p w14:paraId="28E0F49B" w14:textId="77777777" w:rsidR="005F7EA9" w:rsidRPr="000A4D90" w:rsidRDefault="005A2FDB" w:rsidP="00B40E3E">
      <w:pPr>
        <w:numPr>
          <w:ilvl w:val="0"/>
          <w:numId w:val="96"/>
        </w:numPr>
        <w:spacing w:after="0"/>
        <w:ind w:left="0" w:firstLine="0"/>
        <w:jc w:val="both"/>
        <w:rPr>
          <w:rFonts w:ascii="Times New Roman" w:hAnsi="Times New Roman"/>
          <w:bCs/>
          <w:sz w:val="24"/>
          <w:szCs w:val="24"/>
        </w:rPr>
      </w:pPr>
      <w:r w:rsidRPr="000A4D90">
        <w:rPr>
          <w:rFonts w:ascii="Times New Roman" w:hAnsi="Times New Roman"/>
          <w:bCs/>
          <w:sz w:val="24"/>
          <w:szCs w:val="24"/>
        </w:rPr>
        <w:t>Privačių namų nuotekų perpumpavimui;</w:t>
      </w:r>
    </w:p>
    <w:p w14:paraId="08EF723E" w14:textId="77777777" w:rsidR="005F7EA9" w:rsidRPr="000A4D90" w:rsidRDefault="00184AB6" w:rsidP="00B40E3E">
      <w:pPr>
        <w:numPr>
          <w:ilvl w:val="0"/>
          <w:numId w:val="96"/>
        </w:numPr>
        <w:spacing w:after="0"/>
        <w:ind w:left="0" w:firstLine="0"/>
        <w:jc w:val="both"/>
        <w:rPr>
          <w:rFonts w:ascii="Times New Roman" w:hAnsi="Times New Roman"/>
          <w:bCs/>
          <w:sz w:val="24"/>
          <w:szCs w:val="24"/>
        </w:rPr>
      </w:pPr>
      <w:r w:rsidRPr="000A4D90">
        <w:rPr>
          <w:rFonts w:ascii="Times New Roman" w:hAnsi="Times New Roman"/>
          <w:bCs/>
          <w:sz w:val="24"/>
          <w:szCs w:val="24"/>
        </w:rPr>
        <w:t>G</w:t>
      </w:r>
      <w:r w:rsidR="005A2FDB" w:rsidRPr="000A4D90">
        <w:rPr>
          <w:rFonts w:ascii="Times New Roman" w:hAnsi="Times New Roman"/>
          <w:bCs/>
          <w:sz w:val="24"/>
          <w:szCs w:val="24"/>
        </w:rPr>
        <w:t>yvenamųjų namų kvartalų nuotekų perpumpavimui;</w:t>
      </w:r>
    </w:p>
    <w:p w14:paraId="7E4AD2B1" w14:textId="5914AAF6" w:rsidR="005A2FDB" w:rsidRPr="000A4D90" w:rsidRDefault="00184AB6" w:rsidP="00B40E3E">
      <w:pPr>
        <w:numPr>
          <w:ilvl w:val="0"/>
          <w:numId w:val="96"/>
        </w:numPr>
        <w:spacing w:after="0"/>
        <w:ind w:left="0" w:firstLine="0"/>
        <w:jc w:val="both"/>
        <w:rPr>
          <w:rFonts w:ascii="Times New Roman" w:hAnsi="Times New Roman"/>
          <w:bCs/>
          <w:sz w:val="24"/>
          <w:szCs w:val="24"/>
        </w:rPr>
      </w:pPr>
      <w:r w:rsidRPr="000A4D90">
        <w:rPr>
          <w:rFonts w:ascii="Times New Roman" w:hAnsi="Times New Roman"/>
          <w:bCs/>
          <w:sz w:val="24"/>
          <w:szCs w:val="24"/>
        </w:rPr>
        <w:t>M</w:t>
      </w:r>
      <w:r w:rsidR="005A2FDB" w:rsidRPr="000A4D90">
        <w:rPr>
          <w:rFonts w:ascii="Times New Roman" w:hAnsi="Times New Roman"/>
          <w:bCs/>
          <w:sz w:val="24"/>
          <w:szCs w:val="24"/>
        </w:rPr>
        <w:t>iesto buitinių nuotekų perpumpavimui.</w:t>
      </w:r>
    </w:p>
    <w:p w14:paraId="0E4D60A9" w14:textId="77777777" w:rsidR="005F7EA9"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6. Nuotekų siurblinės gali perpumpuoti</w:t>
      </w:r>
    </w:p>
    <w:p w14:paraId="164C58A7" w14:textId="77777777" w:rsidR="005F7EA9" w:rsidRPr="000A4D90" w:rsidRDefault="005A2FDB" w:rsidP="00B40E3E">
      <w:pPr>
        <w:numPr>
          <w:ilvl w:val="0"/>
          <w:numId w:val="97"/>
        </w:numPr>
        <w:spacing w:after="0"/>
        <w:ind w:left="0" w:firstLine="0"/>
        <w:jc w:val="both"/>
        <w:rPr>
          <w:rFonts w:ascii="Times New Roman" w:hAnsi="Times New Roman"/>
          <w:bCs/>
          <w:sz w:val="24"/>
          <w:szCs w:val="24"/>
        </w:rPr>
      </w:pPr>
      <w:r w:rsidRPr="000A4D90">
        <w:rPr>
          <w:rFonts w:ascii="Times New Roman" w:hAnsi="Times New Roman"/>
          <w:bCs/>
          <w:sz w:val="24"/>
          <w:szCs w:val="24"/>
        </w:rPr>
        <w:t>Buitines nuotekas;</w:t>
      </w:r>
    </w:p>
    <w:p w14:paraId="1BB0200F" w14:textId="77777777" w:rsidR="005F7EA9" w:rsidRPr="000A4D90" w:rsidRDefault="005A2FDB" w:rsidP="00B40E3E">
      <w:pPr>
        <w:numPr>
          <w:ilvl w:val="0"/>
          <w:numId w:val="97"/>
        </w:numPr>
        <w:spacing w:after="0"/>
        <w:ind w:left="0" w:firstLine="0"/>
        <w:jc w:val="both"/>
        <w:rPr>
          <w:rFonts w:ascii="Times New Roman" w:hAnsi="Times New Roman"/>
          <w:bCs/>
          <w:sz w:val="24"/>
          <w:szCs w:val="24"/>
        </w:rPr>
      </w:pPr>
      <w:r w:rsidRPr="000A4D90">
        <w:rPr>
          <w:rFonts w:ascii="Times New Roman" w:hAnsi="Times New Roman"/>
          <w:bCs/>
          <w:sz w:val="24"/>
          <w:szCs w:val="24"/>
        </w:rPr>
        <w:t>Lietaus nuotekas;</w:t>
      </w:r>
    </w:p>
    <w:p w14:paraId="4F983B8F" w14:textId="77777777" w:rsidR="005F7EA9" w:rsidRPr="000A4D90" w:rsidRDefault="005A2FDB" w:rsidP="00B40E3E">
      <w:pPr>
        <w:numPr>
          <w:ilvl w:val="0"/>
          <w:numId w:val="97"/>
        </w:numPr>
        <w:spacing w:after="0"/>
        <w:ind w:left="0" w:firstLine="0"/>
        <w:jc w:val="both"/>
        <w:rPr>
          <w:rFonts w:ascii="Times New Roman" w:hAnsi="Times New Roman"/>
          <w:bCs/>
          <w:sz w:val="24"/>
          <w:szCs w:val="24"/>
        </w:rPr>
      </w:pPr>
      <w:r w:rsidRPr="000A4D90">
        <w:rPr>
          <w:rFonts w:ascii="Times New Roman" w:hAnsi="Times New Roman"/>
          <w:bCs/>
          <w:sz w:val="24"/>
          <w:szCs w:val="24"/>
        </w:rPr>
        <w:t>Drenažo vandenį;</w:t>
      </w:r>
    </w:p>
    <w:p w14:paraId="16AD0EAF" w14:textId="4ECAA7E8" w:rsidR="005A2FDB" w:rsidRPr="000A4D90" w:rsidRDefault="005A2FDB" w:rsidP="00B40E3E">
      <w:pPr>
        <w:numPr>
          <w:ilvl w:val="0"/>
          <w:numId w:val="97"/>
        </w:numPr>
        <w:spacing w:after="0"/>
        <w:ind w:left="0" w:firstLine="0"/>
        <w:jc w:val="both"/>
        <w:rPr>
          <w:rFonts w:ascii="Times New Roman" w:hAnsi="Times New Roman"/>
          <w:bCs/>
          <w:sz w:val="24"/>
          <w:szCs w:val="24"/>
        </w:rPr>
      </w:pPr>
      <w:r w:rsidRPr="000A4D90">
        <w:rPr>
          <w:rFonts w:ascii="Times New Roman" w:hAnsi="Times New Roman"/>
          <w:bCs/>
          <w:sz w:val="24"/>
          <w:szCs w:val="24"/>
        </w:rPr>
        <w:t>Vandentiekio vandenį.</w:t>
      </w:r>
    </w:p>
    <w:p w14:paraId="73B9FB00" w14:textId="77777777" w:rsidR="005F7EA9"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7. Nuotekų siurblinės rezervuaras gali būti:</w:t>
      </w:r>
    </w:p>
    <w:p w14:paraId="4CBB344B" w14:textId="77777777" w:rsidR="005F7EA9" w:rsidRPr="000A4D90" w:rsidRDefault="005A2FDB" w:rsidP="00B40E3E">
      <w:pPr>
        <w:numPr>
          <w:ilvl w:val="0"/>
          <w:numId w:val="98"/>
        </w:numPr>
        <w:spacing w:after="0"/>
        <w:ind w:left="0" w:firstLine="0"/>
        <w:jc w:val="both"/>
        <w:rPr>
          <w:rFonts w:ascii="Times New Roman" w:hAnsi="Times New Roman"/>
          <w:bCs/>
          <w:sz w:val="24"/>
          <w:szCs w:val="24"/>
        </w:rPr>
      </w:pPr>
      <w:r w:rsidRPr="000A4D90">
        <w:rPr>
          <w:rFonts w:ascii="Times New Roman" w:hAnsi="Times New Roman"/>
          <w:bCs/>
          <w:sz w:val="24"/>
          <w:szCs w:val="24"/>
        </w:rPr>
        <w:t>Gelžbetoninis;</w:t>
      </w:r>
    </w:p>
    <w:p w14:paraId="46D0EA35" w14:textId="77777777" w:rsidR="005F7EA9" w:rsidRPr="000A4D90" w:rsidRDefault="005A2FDB" w:rsidP="00B40E3E">
      <w:pPr>
        <w:numPr>
          <w:ilvl w:val="0"/>
          <w:numId w:val="98"/>
        </w:numPr>
        <w:spacing w:after="0"/>
        <w:ind w:left="0" w:firstLine="0"/>
        <w:jc w:val="both"/>
        <w:rPr>
          <w:rFonts w:ascii="Times New Roman" w:hAnsi="Times New Roman"/>
          <w:bCs/>
          <w:sz w:val="24"/>
          <w:szCs w:val="24"/>
        </w:rPr>
      </w:pPr>
      <w:r w:rsidRPr="000A4D90">
        <w:rPr>
          <w:rFonts w:ascii="Times New Roman" w:hAnsi="Times New Roman"/>
          <w:bCs/>
          <w:sz w:val="24"/>
          <w:szCs w:val="24"/>
        </w:rPr>
        <w:t>Stiklo plastiko (ASP);</w:t>
      </w:r>
    </w:p>
    <w:p w14:paraId="743C46E1" w14:textId="77777777" w:rsidR="005F7EA9" w:rsidRPr="000A4D90" w:rsidRDefault="005A2FDB" w:rsidP="00B40E3E">
      <w:pPr>
        <w:numPr>
          <w:ilvl w:val="0"/>
          <w:numId w:val="98"/>
        </w:numPr>
        <w:spacing w:after="0"/>
        <w:ind w:left="0" w:firstLine="0"/>
        <w:jc w:val="both"/>
        <w:rPr>
          <w:rFonts w:ascii="Times New Roman" w:hAnsi="Times New Roman"/>
          <w:bCs/>
          <w:sz w:val="24"/>
          <w:szCs w:val="24"/>
        </w:rPr>
      </w:pPr>
      <w:r w:rsidRPr="000A4D90">
        <w:rPr>
          <w:rFonts w:ascii="Times New Roman" w:hAnsi="Times New Roman"/>
          <w:bCs/>
          <w:sz w:val="24"/>
          <w:szCs w:val="24"/>
        </w:rPr>
        <w:t>Aukšto tankio polietilenas (PE-HD);</w:t>
      </w:r>
    </w:p>
    <w:p w14:paraId="030C9169" w14:textId="57B5CB12" w:rsidR="005A2FDB" w:rsidRPr="000A4D90" w:rsidRDefault="005A2FDB" w:rsidP="00B40E3E">
      <w:pPr>
        <w:numPr>
          <w:ilvl w:val="0"/>
          <w:numId w:val="98"/>
        </w:numPr>
        <w:spacing w:after="0"/>
        <w:ind w:left="0" w:firstLine="0"/>
        <w:jc w:val="both"/>
        <w:rPr>
          <w:rFonts w:ascii="Times New Roman" w:hAnsi="Times New Roman"/>
          <w:bCs/>
          <w:sz w:val="24"/>
          <w:szCs w:val="24"/>
        </w:rPr>
      </w:pPr>
      <w:r w:rsidRPr="000A4D90">
        <w:rPr>
          <w:rFonts w:ascii="Times New Roman" w:hAnsi="Times New Roman"/>
          <w:bCs/>
          <w:sz w:val="24"/>
          <w:szCs w:val="24"/>
        </w:rPr>
        <w:t>Plastikinės.</w:t>
      </w:r>
    </w:p>
    <w:p w14:paraId="66B087BE" w14:textId="77777777" w:rsidR="005F7EA9"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 xml:space="preserve">8. Riebalų </w:t>
      </w:r>
      <w:proofErr w:type="spellStart"/>
      <w:r w:rsidRPr="000A4D90">
        <w:rPr>
          <w:rFonts w:ascii="Times New Roman" w:hAnsi="Times New Roman"/>
          <w:bCs/>
          <w:sz w:val="24"/>
          <w:szCs w:val="24"/>
        </w:rPr>
        <w:t>atskirtuvo</w:t>
      </w:r>
      <w:proofErr w:type="spellEnd"/>
      <w:r w:rsidRPr="000A4D90">
        <w:rPr>
          <w:rFonts w:ascii="Times New Roman" w:hAnsi="Times New Roman"/>
          <w:bCs/>
          <w:sz w:val="24"/>
          <w:szCs w:val="24"/>
        </w:rPr>
        <w:t xml:space="preserve"> veikimo principas yra:</w:t>
      </w:r>
    </w:p>
    <w:p w14:paraId="4B5C3988" w14:textId="77777777" w:rsidR="005F7EA9" w:rsidRPr="000A4D90" w:rsidRDefault="00184AB6" w:rsidP="00B40E3E">
      <w:pPr>
        <w:numPr>
          <w:ilvl w:val="0"/>
          <w:numId w:val="99"/>
        </w:numPr>
        <w:spacing w:after="0"/>
        <w:ind w:left="0" w:firstLine="0"/>
        <w:jc w:val="both"/>
        <w:rPr>
          <w:rFonts w:ascii="Times New Roman" w:hAnsi="Times New Roman"/>
          <w:bCs/>
          <w:sz w:val="24"/>
          <w:szCs w:val="24"/>
        </w:rPr>
      </w:pPr>
      <w:r w:rsidRPr="000A4D90">
        <w:rPr>
          <w:rFonts w:ascii="Times New Roman" w:hAnsi="Times New Roman"/>
          <w:bCs/>
          <w:sz w:val="24"/>
          <w:szCs w:val="24"/>
        </w:rPr>
        <w:t>S</w:t>
      </w:r>
      <w:r w:rsidR="005A2FDB" w:rsidRPr="000A4D90">
        <w:rPr>
          <w:rFonts w:ascii="Times New Roman" w:hAnsi="Times New Roman"/>
          <w:bCs/>
          <w:sz w:val="24"/>
          <w:szCs w:val="24"/>
        </w:rPr>
        <w:t>unkesni už vandenį nuotekų elementai nusėda ant dugno lengvesni už vandenį elementai kyla aukštyn;</w:t>
      </w:r>
    </w:p>
    <w:p w14:paraId="14BA2299" w14:textId="1D547013" w:rsidR="005A2FDB" w:rsidRPr="000A4D90" w:rsidRDefault="00184AB6" w:rsidP="00B40E3E">
      <w:pPr>
        <w:numPr>
          <w:ilvl w:val="0"/>
          <w:numId w:val="99"/>
        </w:numPr>
        <w:spacing w:after="0"/>
        <w:ind w:left="0" w:firstLine="0"/>
        <w:jc w:val="both"/>
        <w:rPr>
          <w:rFonts w:ascii="Times New Roman" w:hAnsi="Times New Roman"/>
          <w:bCs/>
          <w:sz w:val="24"/>
          <w:szCs w:val="24"/>
        </w:rPr>
      </w:pPr>
      <w:r w:rsidRPr="000A4D90">
        <w:rPr>
          <w:rFonts w:ascii="Times New Roman" w:hAnsi="Times New Roman"/>
          <w:bCs/>
          <w:sz w:val="24"/>
          <w:szCs w:val="24"/>
        </w:rPr>
        <w:t>S</w:t>
      </w:r>
      <w:r w:rsidR="005A2FDB" w:rsidRPr="000A4D90">
        <w:rPr>
          <w:rFonts w:ascii="Times New Roman" w:hAnsi="Times New Roman"/>
          <w:bCs/>
          <w:sz w:val="24"/>
          <w:szCs w:val="24"/>
        </w:rPr>
        <w:t>unkesni ir lengvesni už vandenį nuotekų elementai kyla aukštyn.</w:t>
      </w:r>
    </w:p>
    <w:p w14:paraId="2CBEDA31" w14:textId="77777777" w:rsidR="005F7EA9"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 xml:space="preserve">9. Riebalų </w:t>
      </w:r>
      <w:proofErr w:type="spellStart"/>
      <w:r w:rsidRPr="000A4D90">
        <w:rPr>
          <w:rFonts w:ascii="Times New Roman" w:hAnsi="Times New Roman"/>
          <w:bCs/>
          <w:sz w:val="24"/>
          <w:szCs w:val="24"/>
        </w:rPr>
        <w:t>atskirtuvai</w:t>
      </w:r>
      <w:proofErr w:type="spellEnd"/>
      <w:r w:rsidRPr="000A4D90">
        <w:rPr>
          <w:rFonts w:ascii="Times New Roman" w:hAnsi="Times New Roman"/>
          <w:bCs/>
          <w:sz w:val="24"/>
          <w:szCs w:val="24"/>
        </w:rPr>
        <w:t xml:space="preserve"> gali būti pagaminti iš:</w:t>
      </w:r>
    </w:p>
    <w:p w14:paraId="1BACA8DF" w14:textId="77777777" w:rsidR="005F7EA9" w:rsidRPr="000A4D90" w:rsidRDefault="005A2FDB" w:rsidP="00B40E3E">
      <w:pPr>
        <w:numPr>
          <w:ilvl w:val="0"/>
          <w:numId w:val="100"/>
        </w:numPr>
        <w:spacing w:after="0"/>
        <w:ind w:left="0" w:firstLine="0"/>
        <w:jc w:val="both"/>
        <w:rPr>
          <w:rFonts w:ascii="Times New Roman" w:hAnsi="Times New Roman"/>
          <w:bCs/>
          <w:sz w:val="24"/>
          <w:szCs w:val="24"/>
        </w:rPr>
      </w:pPr>
      <w:r w:rsidRPr="000A4D90">
        <w:rPr>
          <w:rFonts w:ascii="Times New Roman" w:hAnsi="Times New Roman"/>
          <w:bCs/>
          <w:sz w:val="24"/>
          <w:szCs w:val="24"/>
        </w:rPr>
        <w:t>Gelžbetonio;</w:t>
      </w:r>
    </w:p>
    <w:p w14:paraId="5E3437D9" w14:textId="77777777" w:rsidR="005F7EA9" w:rsidRPr="000A4D90" w:rsidRDefault="005A2FDB" w:rsidP="00B40E3E">
      <w:pPr>
        <w:numPr>
          <w:ilvl w:val="0"/>
          <w:numId w:val="100"/>
        </w:numPr>
        <w:spacing w:after="0"/>
        <w:ind w:left="0" w:firstLine="0"/>
        <w:jc w:val="both"/>
        <w:rPr>
          <w:rFonts w:ascii="Times New Roman" w:hAnsi="Times New Roman"/>
          <w:bCs/>
          <w:sz w:val="24"/>
          <w:szCs w:val="24"/>
        </w:rPr>
      </w:pPr>
      <w:r w:rsidRPr="000A4D90">
        <w:rPr>
          <w:rFonts w:ascii="Times New Roman" w:hAnsi="Times New Roman"/>
          <w:bCs/>
          <w:sz w:val="24"/>
          <w:szCs w:val="24"/>
        </w:rPr>
        <w:t>Plastiko;</w:t>
      </w:r>
    </w:p>
    <w:p w14:paraId="63495C96" w14:textId="49D7285C" w:rsidR="005A2FDB" w:rsidRPr="000A4D90" w:rsidRDefault="005A2FDB" w:rsidP="00B40E3E">
      <w:pPr>
        <w:numPr>
          <w:ilvl w:val="0"/>
          <w:numId w:val="100"/>
        </w:numPr>
        <w:spacing w:after="0"/>
        <w:ind w:left="0" w:firstLine="0"/>
        <w:jc w:val="both"/>
        <w:rPr>
          <w:rFonts w:ascii="Times New Roman" w:hAnsi="Times New Roman"/>
          <w:bCs/>
          <w:sz w:val="24"/>
          <w:szCs w:val="24"/>
        </w:rPr>
      </w:pPr>
      <w:proofErr w:type="spellStart"/>
      <w:r w:rsidRPr="000A4D90">
        <w:rPr>
          <w:rFonts w:ascii="Times New Roman" w:hAnsi="Times New Roman"/>
          <w:bCs/>
          <w:sz w:val="24"/>
          <w:szCs w:val="24"/>
        </w:rPr>
        <w:t>Stikloplasčio</w:t>
      </w:r>
      <w:proofErr w:type="spellEnd"/>
      <w:r w:rsidRPr="000A4D90">
        <w:rPr>
          <w:rFonts w:ascii="Times New Roman" w:hAnsi="Times New Roman"/>
          <w:bCs/>
          <w:sz w:val="24"/>
          <w:szCs w:val="24"/>
        </w:rPr>
        <w:t>.</w:t>
      </w:r>
    </w:p>
    <w:p w14:paraId="1071E280"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 xml:space="preserve">10. Riebalų </w:t>
      </w:r>
      <w:proofErr w:type="spellStart"/>
      <w:r w:rsidRPr="000A4D90">
        <w:rPr>
          <w:rFonts w:ascii="Times New Roman" w:hAnsi="Times New Roman"/>
          <w:bCs/>
          <w:sz w:val="24"/>
          <w:szCs w:val="24"/>
        </w:rPr>
        <w:t>atskirtuvus</w:t>
      </w:r>
      <w:proofErr w:type="spellEnd"/>
      <w:r w:rsidRPr="000A4D90">
        <w:rPr>
          <w:rFonts w:ascii="Times New Roman" w:hAnsi="Times New Roman"/>
          <w:bCs/>
          <w:sz w:val="24"/>
          <w:szCs w:val="24"/>
        </w:rPr>
        <w:t xml:space="preserve"> privalo turėti:</w:t>
      </w:r>
    </w:p>
    <w:p w14:paraId="7C0B1393" w14:textId="77777777" w:rsidR="005A2FDB" w:rsidRPr="000A4D90" w:rsidRDefault="005A2FDB" w:rsidP="00B40E3E">
      <w:pPr>
        <w:numPr>
          <w:ilvl w:val="0"/>
          <w:numId w:val="101"/>
        </w:numPr>
        <w:spacing w:after="0"/>
        <w:ind w:left="0" w:firstLine="0"/>
        <w:jc w:val="both"/>
        <w:rPr>
          <w:rFonts w:ascii="Times New Roman" w:hAnsi="Times New Roman"/>
          <w:bCs/>
          <w:sz w:val="24"/>
          <w:szCs w:val="24"/>
        </w:rPr>
      </w:pPr>
      <w:r w:rsidRPr="000A4D90">
        <w:rPr>
          <w:rFonts w:ascii="Times New Roman" w:hAnsi="Times New Roman"/>
          <w:bCs/>
          <w:sz w:val="24"/>
          <w:szCs w:val="24"/>
        </w:rPr>
        <w:t>Restoranai-kavinės;</w:t>
      </w:r>
    </w:p>
    <w:p w14:paraId="4FFAEEC1" w14:textId="77777777" w:rsidR="005A2FDB" w:rsidRPr="000A4D90" w:rsidRDefault="005A2FDB" w:rsidP="00B40E3E">
      <w:pPr>
        <w:numPr>
          <w:ilvl w:val="0"/>
          <w:numId w:val="101"/>
        </w:numPr>
        <w:spacing w:after="0"/>
        <w:ind w:left="0" w:firstLine="0"/>
        <w:jc w:val="both"/>
        <w:rPr>
          <w:rFonts w:ascii="Times New Roman" w:hAnsi="Times New Roman"/>
          <w:bCs/>
          <w:sz w:val="24"/>
          <w:szCs w:val="24"/>
        </w:rPr>
      </w:pPr>
      <w:r w:rsidRPr="000A4D90">
        <w:rPr>
          <w:rFonts w:ascii="Times New Roman" w:hAnsi="Times New Roman"/>
          <w:bCs/>
          <w:sz w:val="24"/>
          <w:szCs w:val="24"/>
        </w:rPr>
        <w:t>Mėsos perdirbimo įmonės;</w:t>
      </w:r>
    </w:p>
    <w:p w14:paraId="68A641CB" w14:textId="77777777" w:rsidR="005A2FDB" w:rsidRPr="000A4D90" w:rsidRDefault="005A2FDB" w:rsidP="00B40E3E">
      <w:pPr>
        <w:numPr>
          <w:ilvl w:val="0"/>
          <w:numId w:val="101"/>
        </w:numPr>
        <w:spacing w:after="0"/>
        <w:ind w:left="0" w:firstLine="0"/>
        <w:jc w:val="both"/>
        <w:rPr>
          <w:rFonts w:ascii="Times New Roman" w:hAnsi="Times New Roman"/>
          <w:bCs/>
          <w:sz w:val="24"/>
          <w:szCs w:val="24"/>
        </w:rPr>
      </w:pPr>
      <w:r w:rsidRPr="000A4D90">
        <w:rPr>
          <w:rFonts w:ascii="Times New Roman" w:hAnsi="Times New Roman"/>
          <w:bCs/>
          <w:sz w:val="24"/>
          <w:szCs w:val="24"/>
        </w:rPr>
        <w:t>Kiekviena</w:t>
      </w:r>
      <w:r w:rsidRPr="000A4D90">
        <w:rPr>
          <w:rFonts w:ascii="Times New Roman" w:hAnsi="Times New Roman"/>
          <w:sz w:val="24"/>
          <w:szCs w:val="24"/>
        </w:rPr>
        <w:t xml:space="preserve"> </w:t>
      </w:r>
      <w:r w:rsidRPr="000A4D90">
        <w:rPr>
          <w:rFonts w:ascii="Times New Roman" w:hAnsi="Times New Roman"/>
          <w:bCs/>
          <w:sz w:val="24"/>
          <w:szCs w:val="24"/>
        </w:rPr>
        <w:t>riebaluotas nuotekas išleidžianti pramonės įmonė;</w:t>
      </w:r>
    </w:p>
    <w:p w14:paraId="4D370739" w14:textId="77777777" w:rsidR="005A2FDB" w:rsidRPr="000A4D90" w:rsidRDefault="005A2FDB" w:rsidP="00B40E3E">
      <w:pPr>
        <w:numPr>
          <w:ilvl w:val="0"/>
          <w:numId w:val="101"/>
        </w:numPr>
        <w:spacing w:after="0"/>
        <w:ind w:left="0" w:firstLine="0"/>
        <w:jc w:val="both"/>
        <w:rPr>
          <w:rFonts w:ascii="Times New Roman" w:hAnsi="Times New Roman"/>
          <w:bCs/>
          <w:sz w:val="24"/>
          <w:szCs w:val="24"/>
        </w:rPr>
      </w:pPr>
      <w:r w:rsidRPr="000A4D90">
        <w:rPr>
          <w:rFonts w:ascii="Times New Roman" w:hAnsi="Times New Roman"/>
          <w:bCs/>
          <w:sz w:val="24"/>
          <w:szCs w:val="24"/>
        </w:rPr>
        <w:t>Visi variantai.</w:t>
      </w:r>
    </w:p>
    <w:p w14:paraId="531D06EC"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11. Nuotekų valymo įrenginiai gali būti naudojami:</w:t>
      </w:r>
    </w:p>
    <w:p w14:paraId="1B9F772F" w14:textId="77777777" w:rsidR="005A2FDB" w:rsidRPr="000A4D90" w:rsidRDefault="005A2FDB" w:rsidP="00B40E3E">
      <w:pPr>
        <w:numPr>
          <w:ilvl w:val="0"/>
          <w:numId w:val="102"/>
        </w:numPr>
        <w:spacing w:after="0"/>
        <w:ind w:left="0" w:firstLine="0"/>
        <w:jc w:val="both"/>
        <w:rPr>
          <w:rFonts w:ascii="Times New Roman" w:hAnsi="Times New Roman"/>
          <w:bCs/>
          <w:sz w:val="24"/>
          <w:szCs w:val="24"/>
        </w:rPr>
      </w:pPr>
      <w:r w:rsidRPr="000A4D90">
        <w:rPr>
          <w:rFonts w:ascii="Times New Roman" w:hAnsi="Times New Roman"/>
          <w:bCs/>
          <w:sz w:val="24"/>
          <w:szCs w:val="24"/>
        </w:rPr>
        <w:t>Vienos šeimos namo nuotekoms valyti;</w:t>
      </w:r>
    </w:p>
    <w:p w14:paraId="4FAC0BAF" w14:textId="77777777" w:rsidR="005A2FDB" w:rsidRPr="000A4D90" w:rsidRDefault="005A2FDB" w:rsidP="00B40E3E">
      <w:pPr>
        <w:numPr>
          <w:ilvl w:val="0"/>
          <w:numId w:val="102"/>
        </w:numPr>
        <w:spacing w:after="0"/>
        <w:ind w:left="0" w:firstLine="0"/>
        <w:jc w:val="both"/>
        <w:rPr>
          <w:rFonts w:ascii="Times New Roman" w:hAnsi="Times New Roman"/>
          <w:bCs/>
          <w:sz w:val="24"/>
          <w:szCs w:val="24"/>
        </w:rPr>
      </w:pPr>
      <w:r w:rsidRPr="000A4D90">
        <w:rPr>
          <w:rFonts w:ascii="Times New Roman" w:hAnsi="Times New Roman"/>
          <w:bCs/>
          <w:sz w:val="24"/>
          <w:szCs w:val="24"/>
        </w:rPr>
        <w:t>Namų kvartalų nuotekoms valyti;</w:t>
      </w:r>
    </w:p>
    <w:p w14:paraId="44ED791C" w14:textId="77777777" w:rsidR="005F7EA9" w:rsidRPr="000A4D90" w:rsidRDefault="005A2FDB" w:rsidP="00B40E3E">
      <w:pPr>
        <w:numPr>
          <w:ilvl w:val="0"/>
          <w:numId w:val="102"/>
        </w:numPr>
        <w:spacing w:after="0"/>
        <w:ind w:left="0" w:firstLine="0"/>
        <w:jc w:val="both"/>
        <w:rPr>
          <w:rFonts w:ascii="Times New Roman" w:hAnsi="Times New Roman"/>
          <w:bCs/>
          <w:sz w:val="24"/>
          <w:szCs w:val="24"/>
        </w:rPr>
      </w:pPr>
      <w:r w:rsidRPr="000A4D90">
        <w:rPr>
          <w:rFonts w:ascii="Times New Roman" w:hAnsi="Times New Roman"/>
          <w:bCs/>
          <w:sz w:val="24"/>
          <w:szCs w:val="24"/>
        </w:rPr>
        <w:t>Kaimelių</w:t>
      </w:r>
      <w:r w:rsidRPr="000A4D90">
        <w:rPr>
          <w:rFonts w:ascii="Times New Roman" w:hAnsi="Times New Roman"/>
          <w:sz w:val="24"/>
          <w:szCs w:val="24"/>
        </w:rPr>
        <w:t xml:space="preserve"> </w:t>
      </w:r>
      <w:r w:rsidRPr="000A4D90">
        <w:rPr>
          <w:rFonts w:ascii="Times New Roman" w:hAnsi="Times New Roman"/>
          <w:bCs/>
          <w:sz w:val="24"/>
          <w:szCs w:val="24"/>
        </w:rPr>
        <w:t>nuotekoms valyti;</w:t>
      </w:r>
    </w:p>
    <w:p w14:paraId="0ADBAF20" w14:textId="144F654A" w:rsidR="005A2FDB" w:rsidRPr="000A4D90" w:rsidRDefault="005A2FDB" w:rsidP="00B40E3E">
      <w:pPr>
        <w:numPr>
          <w:ilvl w:val="0"/>
          <w:numId w:val="102"/>
        </w:numPr>
        <w:spacing w:after="0"/>
        <w:ind w:left="0" w:firstLine="0"/>
        <w:jc w:val="both"/>
        <w:rPr>
          <w:rFonts w:ascii="Times New Roman" w:hAnsi="Times New Roman"/>
          <w:bCs/>
          <w:sz w:val="24"/>
          <w:szCs w:val="24"/>
        </w:rPr>
      </w:pPr>
      <w:r w:rsidRPr="000A4D90">
        <w:rPr>
          <w:rFonts w:ascii="Times New Roman" w:hAnsi="Times New Roman"/>
          <w:bCs/>
          <w:sz w:val="24"/>
          <w:szCs w:val="24"/>
        </w:rPr>
        <w:t>Restoranų nuotekoms valyti;</w:t>
      </w:r>
    </w:p>
    <w:p w14:paraId="28DA146D" w14:textId="77777777" w:rsidR="005A2FDB" w:rsidRPr="000A4D90" w:rsidRDefault="005A2FDB" w:rsidP="00B40E3E">
      <w:pPr>
        <w:numPr>
          <w:ilvl w:val="0"/>
          <w:numId w:val="102"/>
        </w:numPr>
        <w:spacing w:after="0"/>
        <w:ind w:left="0" w:firstLine="0"/>
        <w:jc w:val="both"/>
        <w:rPr>
          <w:rFonts w:ascii="Times New Roman" w:hAnsi="Times New Roman"/>
          <w:bCs/>
          <w:sz w:val="24"/>
          <w:szCs w:val="24"/>
        </w:rPr>
      </w:pPr>
      <w:r w:rsidRPr="000A4D90">
        <w:rPr>
          <w:rFonts w:ascii="Times New Roman" w:hAnsi="Times New Roman"/>
          <w:bCs/>
          <w:sz w:val="24"/>
          <w:szCs w:val="24"/>
        </w:rPr>
        <w:t>Gamyklų nuotekoms valyti.</w:t>
      </w:r>
    </w:p>
    <w:p w14:paraId="514E5D1B"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lastRenderedPageBreak/>
        <w:t>12.Nuotekų valymo procesas vyksta:</w:t>
      </w:r>
    </w:p>
    <w:p w14:paraId="4656C7E6" w14:textId="77777777" w:rsidR="005A2FDB" w:rsidRPr="000A4D90" w:rsidRDefault="005A2FDB" w:rsidP="00B40E3E">
      <w:pPr>
        <w:numPr>
          <w:ilvl w:val="0"/>
          <w:numId w:val="103"/>
        </w:numPr>
        <w:spacing w:after="0"/>
        <w:ind w:left="0" w:firstLine="0"/>
        <w:jc w:val="both"/>
        <w:rPr>
          <w:rFonts w:ascii="Times New Roman" w:hAnsi="Times New Roman"/>
          <w:bCs/>
          <w:sz w:val="24"/>
          <w:szCs w:val="24"/>
        </w:rPr>
      </w:pPr>
      <w:r w:rsidRPr="000A4D90">
        <w:rPr>
          <w:rFonts w:ascii="Times New Roman" w:hAnsi="Times New Roman"/>
          <w:bCs/>
          <w:sz w:val="24"/>
          <w:szCs w:val="24"/>
        </w:rPr>
        <w:t>Aeracijos principu;</w:t>
      </w:r>
    </w:p>
    <w:p w14:paraId="0A3F9C66" w14:textId="77777777" w:rsidR="005A2FDB" w:rsidRPr="000A4D90" w:rsidRDefault="005A2FDB" w:rsidP="00B40E3E">
      <w:pPr>
        <w:numPr>
          <w:ilvl w:val="0"/>
          <w:numId w:val="103"/>
        </w:numPr>
        <w:spacing w:after="0"/>
        <w:ind w:left="0" w:firstLine="0"/>
        <w:jc w:val="both"/>
        <w:rPr>
          <w:rFonts w:ascii="Times New Roman" w:hAnsi="Times New Roman"/>
          <w:bCs/>
          <w:sz w:val="24"/>
          <w:szCs w:val="24"/>
        </w:rPr>
      </w:pPr>
      <w:r w:rsidRPr="000A4D90">
        <w:rPr>
          <w:rFonts w:ascii="Times New Roman" w:hAnsi="Times New Roman"/>
          <w:bCs/>
          <w:sz w:val="24"/>
          <w:szCs w:val="24"/>
        </w:rPr>
        <w:t>Anaerobiniu principu;</w:t>
      </w:r>
    </w:p>
    <w:p w14:paraId="455FA05D" w14:textId="77777777" w:rsidR="005A2FDB" w:rsidRPr="000A4D90" w:rsidRDefault="005A2FDB" w:rsidP="00B40E3E">
      <w:pPr>
        <w:numPr>
          <w:ilvl w:val="0"/>
          <w:numId w:val="103"/>
        </w:numPr>
        <w:spacing w:after="0"/>
        <w:ind w:left="0" w:firstLine="0"/>
        <w:jc w:val="both"/>
        <w:rPr>
          <w:rFonts w:ascii="Times New Roman" w:hAnsi="Times New Roman"/>
          <w:bCs/>
          <w:sz w:val="24"/>
          <w:szCs w:val="24"/>
        </w:rPr>
      </w:pPr>
      <w:r w:rsidRPr="000A4D90">
        <w:rPr>
          <w:rFonts w:ascii="Times New Roman" w:hAnsi="Times New Roman"/>
          <w:bCs/>
          <w:sz w:val="24"/>
          <w:szCs w:val="24"/>
        </w:rPr>
        <w:t>Biologiniu – cheminiu principu;</w:t>
      </w:r>
    </w:p>
    <w:p w14:paraId="0097E92E" w14:textId="77777777" w:rsidR="005A2FDB" w:rsidRPr="000A4D90" w:rsidRDefault="005A2FDB" w:rsidP="00B40E3E">
      <w:pPr>
        <w:numPr>
          <w:ilvl w:val="0"/>
          <w:numId w:val="103"/>
        </w:numPr>
        <w:spacing w:after="0"/>
        <w:ind w:left="0" w:firstLine="0"/>
        <w:jc w:val="both"/>
        <w:rPr>
          <w:rFonts w:ascii="Times New Roman" w:hAnsi="Times New Roman"/>
          <w:bCs/>
          <w:sz w:val="24"/>
          <w:szCs w:val="24"/>
        </w:rPr>
      </w:pPr>
      <w:r w:rsidRPr="000A4D90">
        <w:rPr>
          <w:rFonts w:ascii="Times New Roman" w:hAnsi="Times New Roman"/>
          <w:bCs/>
          <w:sz w:val="24"/>
          <w:szCs w:val="24"/>
        </w:rPr>
        <w:t>Visi variantai.</w:t>
      </w:r>
    </w:p>
    <w:p w14:paraId="5ED93192"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13. Nuotekos po valymo gali būti išleidžiamos į atvirus vandens telkinius:</w:t>
      </w:r>
    </w:p>
    <w:p w14:paraId="4D4FA028" w14:textId="77777777" w:rsidR="005A2FDB" w:rsidRPr="000A4D90" w:rsidRDefault="005A2FDB" w:rsidP="00B40E3E">
      <w:pPr>
        <w:numPr>
          <w:ilvl w:val="0"/>
          <w:numId w:val="104"/>
        </w:numPr>
        <w:spacing w:after="0"/>
        <w:ind w:left="0" w:firstLine="0"/>
        <w:jc w:val="both"/>
        <w:rPr>
          <w:rFonts w:ascii="Times New Roman" w:hAnsi="Times New Roman"/>
          <w:bCs/>
          <w:sz w:val="24"/>
          <w:szCs w:val="24"/>
        </w:rPr>
      </w:pPr>
      <w:r w:rsidRPr="000A4D90">
        <w:rPr>
          <w:rFonts w:ascii="Times New Roman" w:hAnsi="Times New Roman"/>
          <w:bCs/>
          <w:sz w:val="24"/>
          <w:szCs w:val="24"/>
        </w:rPr>
        <w:t xml:space="preserve">Išvalius </w:t>
      </w:r>
      <w:proofErr w:type="spellStart"/>
      <w:r w:rsidRPr="000A4D90">
        <w:rPr>
          <w:rFonts w:ascii="Times New Roman" w:hAnsi="Times New Roman"/>
          <w:bCs/>
          <w:sz w:val="24"/>
          <w:szCs w:val="24"/>
        </w:rPr>
        <w:t>aeraciniu</w:t>
      </w:r>
      <w:proofErr w:type="spellEnd"/>
      <w:r w:rsidRPr="000A4D90">
        <w:rPr>
          <w:rFonts w:ascii="Times New Roman" w:hAnsi="Times New Roman"/>
          <w:bCs/>
          <w:sz w:val="24"/>
          <w:szCs w:val="24"/>
        </w:rPr>
        <w:t xml:space="preserve"> nuotekų valymo įrenginiu;</w:t>
      </w:r>
    </w:p>
    <w:p w14:paraId="02BFF5FA" w14:textId="77777777" w:rsidR="005A2FDB" w:rsidRPr="000A4D90" w:rsidRDefault="005A2FDB" w:rsidP="00B40E3E">
      <w:pPr>
        <w:numPr>
          <w:ilvl w:val="0"/>
          <w:numId w:val="104"/>
        </w:numPr>
        <w:spacing w:after="0"/>
        <w:ind w:left="0" w:firstLine="0"/>
        <w:jc w:val="both"/>
        <w:rPr>
          <w:rFonts w:ascii="Times New Roman" w:hAnsi="Times New Roman"/>
          <w:bCs/>
          <w:sz w:val="24"/>
          <w:szCs w:val="24"/>
        </w:rPr>
      </w:pPr>
      <w:r w:rsidRPr="000A4D90">
        <w:rPr>
          <w:rFonts w:ascii="Times New Roman" w:hAnsi="Times New Roman"/>
          <w:bCs/>
          <w:sz w:val="24"/>
          <w:szCs w:val="24"/>
        </w:rPr>
        <w:t>Išvalius anaerobiniu nuotekų valymo įrenginiu;</w:t>
      </w:r>
    </w:p>
    <w:p w14:paraId="194C2A53" w14:textId="77777777" w:rsidR="005A2FDB" w:rsidRPr="000A4D90" w:rsidRDefault="005A2FDB" w:rsidP="00B40E3E">
      <w:pPr>
        <w:numPr>
          <w:ilvl w:val="0"/>
          <w:numId w:val="104"/>
        </w:numPr>
        <w:spacing w:after="0"/>
        <w:ind w:left="0" w:firstLine="0"/>
        <w:jc w:val="both"/>
        <w:rPr>
          <w:rFonts w:ascii="Times New Roman" w:hAnsi="Times New Roman"/>
          <w:bCs/>
          <w:sz w:val="24"/>
          <w:szCs w:val="24"/>
        </w:rPr>
      </w:pPr>
      <w:r w:rsidRPr="000A4D90">
        <w:rPr>
          <w:rFonts w:ascii="Times New Roman" w:hAnsi="Times New Roman"/>
          <w:bCs/>
          <w:sz w:val="24"/>
          <w:szCs w:val="24"/>
        </w:rPr>
        <w:t>Išvalius biologiniu – cheminiu principu;</w:t>
      </w:r>
    </w:p>
    <w:p w14:paraId="1A0075F8" w14:textId="77777777" w:rsidR="005A2FDB" w:rsidRPr="000A4D90" w:rsidRDefault="005A2FDB" w:rsidP="00B40E3E">
      <w:pPr>
        <w:numPr>
          <w:ilvl w:val="0"/>
          <w:numId w:val="104"/>
        </w:numPr>
        <w:spacing w:after="0"/>
        <w:ind w:left="0" w:firstLine="0"/>
        <w:jc w:val="both"/>
        <w:rPr>
          <w:rFonts w:ascii="Times New Roman" w:hAnsi="Times New Roman"/>
          <w:bCs/>
          <w:sz w:val="24"/>
          <w:szCs w:val="24"/>
        </w:rPr>
      </w:pPr>
      <w:r w:rsidRPr="000A4D90">
        <w:rPr>
          <w:rFonts w:ascii="Times New Roman" w:hAnsi="Times New Roman"/>
          <w:bCs/>
          <w:sz w:val="24"/>
          <w:szCs w:val="24"/>
        </w:rPr>
        <w:t>Visi variantai.</w:t>
      </w:r>
    </w:p>
    <w:p w14:paraId="1EBA5DF9" w14:textId="77777777" w:rsidR="005A2FDB" w:rsidRPr="000A4D90" w:rsidRDefault="005A2FDB" w:rsidP="00B40E3E">
      <w:pPr>
        <w:spacing w:after="0"/>
        <w:jc w:val="both"/>
        <w:rPr>
          <w:rFonts w:ascii="Times New Roman" w:hAnsi="Times New Roman"/>
          <w:bCs/>
          <w:sz w:val="24"/>
          <w:szCs w:val="24"/>
        </w:rPr>
      </w:pPr>
    </w:p>
    <w:p w14:paraId="6EB3D9BE" w14:textId="51B743F1" w:rsidR="005A2FDB" w:rsidRPr="000A4D90" w:rsidRDefault="005A2FDB" w:rsidP="00B40E3E">
      <w:pPr>
        <w:spacing w:after="0"/>
        <w:jc w:val="center"/>
        <w:rPr>
          <w:rFonts w:ascii="Times New Roman" w:hAnsi="Times New Roman"/>
          <w:bCs/>
          <w:i/>
          <w:sz w:val="24"/>
          <w:szCs w:val="24"/>
        </w:rPr>
      </w:pPr>
      <w:r w:rsidRPr="000A4D90">
        <w:rPr>
          <w:rFonts w:ascii="Times New Roman" w:hAnsi="Times New Roman"/>
          <w:bCs/>
          <w:i/>
          <w:sz w:val="24"/>
          <w:szCs w:val="24"/>
        </w:rPr>
        <w:t>3 užduotis.</w:t>
      </w:r>
      <w:r w:rsidRPr="000A4D90">
        <w:rPr>
          <w:rFonts w:ascii="Times New Roman" w:hAnsi="Times New Roman"/>
          <w:sz w:val="24"/>
          <w:szCs w:val="24"/>
        </w:rPr>
        <w:t xml:space="preserve"> </w:t>
      </w:r>
      <w:r w:rsidRPr="000A4D90">
        <w:rPr>
          <w:rFonts w:ascii="Times New Roman" w:hAnsi="Times New Roman"/>
          <w:bCs/>
          <w:sz w:val="24"/>
          <w:szCs w:val="24"/>
        </w:rPr>
        <w:t>ATSAKYKITE KOKIOS SIURBLINĖS DALYS PAVAIZDUOTOS PAVEIKSLĖLYJE.</w:t>
      </w:r>
    </w:p>
    <w:p w14:paraId="04B54863" w14:textId="76B2397C" w:rsidR="005A2FDB" w:rsidRPr="000A4D90" w:rsidRDefault="00B40E3E" w:rsidP="00593704">
      <w:pPr>
        <w:spacing w:after="0"/>
        <w:jc w:val="center"/>
        <w:rPr>
          <w:rFonts w:ascii="Times New Roman" w:hAnsi="Times New Roman"/>
          <w:bCs/>
          <w:i/>
          <w:sz w:val="24"/>
          <w:szCs w:val="24"/>
        </w:rPr>
      </w:pPr>
      <w:r w:rsidRPr="000A4D90">
        <w:rPr>
          <w:rFonts w:ascii="Times New Roman" w:hAnsi="Times New Roman"/>
          <w:bCs/>
          <w:noProof/>
          <w:sz w:val="24"/>
          <w:szCs w:val="24"/>
        </w:rPr>
        <w:drawing>
          <wp:inline distT="0" distB="0" distL="0" distR="0" wp14:anchorId="2E5452A4" wp14:editId="723CB416">
            <wp:extent cx="4497572" cy="2531143"/>
            <wp:effectExtent l="0" t="0" r="0" b="2540"/>
            <wp:docPr id="702" name="Picture 702" descr="Siurbline m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Siurbline mano"/>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521739" cy="2544744"/>
                    </a:xfrm>
                    <a:prstGeom prst="rect">
                      <a:avLst/>
                    </a:prstGeom>
                    <a:noFill/>
                    <a:ln>
                      <a:noFill/>
                    </a:ln>
                  </pic:spPr>
                </pic:pic>
              </a:graphicData>
            </a:graphic>
          </wp:inline>
        </w:drawing>
      </w:r>
    </w:p>
    <w:p w14:paraId="36492682" w14:textId="77777777" w:rsidR="005A2FDB" w:rsidRPr="000A4D90" w:rsidRDefault="005A2FDB" w:rsidP="00B40E3E">
      <w:pPr>
        <w:spacing w:after="0"/>
        <w:jc w:val="center"/>
        <w:rPr>
          <w:rFonts w:ascii="Times New Roman" w:hAnsi="Times New Roman"/>
          <w:bCs/>
          <w:sz w:val="24"/>
          <w:szCs w:val="24"/>
        </w:rPr>
      </w:pPr>
      <w:r w:rsidRPr="000A4D90">
        <w:rPr>
          <w:rFonts w:ascii="Times New Roman" w:hAnsi="Times New Roman"/>
          <w:bCs/>
          <w:sz w:val="24"/>
          <w:szCs w:val="24"/>
        </w:rPr>
        <w:t>3</w:t>
      </w:r>
      <w:r w:rsidR="006C044A" w:rsidRPr="000A4D90">
        <w:rPr>
          <w:rFonts w:ascii="Times New Roman" w:hAnsi="Times New Roman"/>
          <w:bCs/>
          <w:sz w:val="24"/>
          <w:szCs w:val="24"/>
        </w:rPr>
        <w:t>5</w:t>
      </w:r>
      <w:r w:rsidRPr="000A4D90">
        <w:rPr>
          <w:rFonts w:ascii="Times New Roman" w:hAnsi="Times New Roman"/>
          <w:bCs/>
          <w:sz w:val="24"/>
          <w:szCs w:val="24"/>
        </w:rPr>
        <w:t xml:space="preserve"> pav. Nuotekų siurblinė.</w:t>
      </w:r>
    </w:p>
    <w:p w14:paraId="2F571A3A" w14:textId="77777777" w:rsidR="005A2FDB" w:rsidRPr="000A4D90" w:rsidRDefault="005A2FDB" w:rsidP="00B40E3E">
      <w:pPr>
        <w:spacing w:after="0"/>
        <w:jc w:val="center"/>
        <w:rPr>
          <w:rFonts w:ascii="Times New Roman" w:hAnsi="Times New Roman"/>
          <w:bCs/>
          <w:i/>
          <w:sz w:val="20"/>
          <w:szCs w:val="20"/>
        </w:rPr>
      </w:pPr>
      <w:r w:rsidRPr="000A4D90">
        <w:rPr>
          <w:rFonts w:ascii="Times New Roman" w:hAnsi="Times New Roman"/>
          <w:bCs/>
          <w:sz w:val="20"/>
          <w:szCs w:val="20"/>
        </w:rPr>
        <w:t xml:space="preserve">Šaltinis: Autorė G. </w:t>
      </w:r>
      <w:proofErr w:type="spellStart"/>
      <w:r w:rsidRPr="000A4D90">
        <w:rPr>
          <w:rFonts w:ascii="Times New Roman" w:hAnsi="Times New Roman"/>
          <w:bCs/>
          <w:sz w:val="20"/>
          <w:szCs w:val="20"/>
        </w:rPr>
        <w:t>Svanidzaitė</w:t>
      </w:r>
      <w:proofErr w:type="spellEnd"/>
    </w:p>
    <w:p w14:paraId="3B95E41C" w14:textId="473FE0E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1.</w:t>
      </w:r>
      <w:r w:rsidR="005E6523">
        <w:rPr>
          <w:rFonts w:ascii="Times New Roman" w:hAnsi="Times New Roman"/>
          <w:bCs/>
          <w:sz w:val="24"/>
          <w:szCs w:val="24"/>
        </w:rPr>
        <w:t xml:space="preserve">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p>
    <w:p w14:paraId="005CD321" w14:textId="27715A78"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2.</w:t>
      </w:r>
      <w:r w:rsidR="005E6523">
        <w:rPr>
          <w:rFonts w:ascii="Times New Roman" w:hAnsi="Times New Roman"/>
          <w:bCs/>
          <w:sz w:val="24"/>
          <w:szCs w:val="24"/>
        </w:rPr>
        <w:t xml:space="preserve">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p>
    <w:p w14:paraId="041C3B02" w14:textId="06EC17E8"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3.</w:t>
      </w:r>
      <w:r w:rsidR="005E6523">
        <w:rPr>
          <w:rFonts w:ascii="Times New Roman" w:hAnsi="Times New Roman"/>
          <w:bCs/>
          <w:sz w:val="24"/>
          <w:szCs w:val="24"/>
        </w:rPr>
        <w:t xml:space="preserve">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p>
    <w:p w14:paraId="4A108109" w14:textId="7A54A532"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4.</w:t>
      </w:r>
      <w:r w:rsidR="005E6523">
        <w:rPr>
          <w:rFonts w:ascii="Times New Roman" w:hAnsi="Times New Roman"/>
          <w:bCs/>
          <w:sz w:val="24"/>
          <w:szCs w:val="24"/>
        </w:rPr>
        <w:t xml:space="preserve">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p>
    <w:p w14:paraId="76331F27" w14:textId="35F43914"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5.</w:t>
      </w:r>
      <w:r w:rsidR="005E6523">
        <w:rPr>
          <w:rFonts w:ascii="Times New Roman" w:hAnsi="Times New Roman"/>
          <w:bCs/>
          <w:sz w:val="24"/>
          <w:szCs w:val="24"/>
        </w:rPr>
        <w:t xml:space="preserve">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p>
    <w:p w14:paraId="223F0FE9" w14:textId="420046E4"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6.</w:t>
      </w:r>
      <w:r w:rsidR="005E6523">
        <w:rPr>
          <w:rFonts w:ascii="Times New Roman" w:hAnsi="Times New Roman"/>
          <w:bCs/>
          <w:sz w:val="24"/>
          <w:szCs w:val="24"/>
        </w:rPr>
        <w:t xml:space="preserve">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p>
    <w:p w14:paraId="6852111E" w14:textId="34FFDD2E"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7.</w:t>
      </w:r>
      <w:r w:rsidR="005E6523">
        <w:rPr>
          <w:rFonts w:ascii="Times New Roman" w:hAnsi="Times New Roman"/>
          <w:bCs/>
          <w:sz w:val="24"/>
          <w:szCs w:val="24"/>
        </w:rPr>
        <w:t xml:space="preserve">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p>
    <w:p w14:paraId="2F67A3EF" w14:textId="7E19762D"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8.</w:t>
      </w:r>
      <w:r w:rsidR="005E6523">
        <w:rPr>
          <w:rFonts w:ascii="Times New Roman" w:hAnsi="Times New Roman"/>
          <w:bCs/>
          <w:sz w:val="24"/>
          <w:szCs w:val="24"/>
        </w:rPr>
        <w:t xml:space="preserve">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p>
    <w:p w14:paraId="3608E137" w14:textId="49F12541"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9.</w:t>
      </w:r>
      <w:r w:rsidR="005E6523">
        <w:rPr>
          <w:rFonts w:ascii="Times New Roman" w:hAnsi="Times New Roman"/>
          <w:bCs/>
          <w:sz w:val="24"/>
          <w:szCs w:val="24"/>
        </w:rPr>
        <w:t xml:space="preserve">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p>
    <w:p w14:paraId="0DB4C936" w14:textId="1C526421"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10.</w:t>
      </w:r>
      <w:r w:rsidR="005E6523">
        <w:rPr>
          <w:rFonts w:ascii="Times New Roman" w:hAnsi="Times New Roman"/>
          <w:bCs/>
          <w:sz w:val="24"/>
          <w:szCs w:val="24"/>
        </w:rPr>
        <w:t xml:space="preserve">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p>
    <w:p w14:paraId="6B97C201" w14:textId="1FD80E4C"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11.</w:t>
      </w:r>
      <w:r w:rsidR="005E6523">
        <w:rPr>
          <w:rFonts w:ascii="Times New Roman" w:hAnsi="Times New Roman"/>
          <w:bCs/>
          <w:sz w:val="24"/>
          <w:szCs w:val="24"/>
        </w:rPr>
        <w:t xml:space="preserve">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p>
    <w:p w14:paraId="37FA92B4" w14:textId="3EA937F3"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12.</w:t>
      </w:r>
      <w:r w:rsidR="005E6523">
        <w:rPr>
          <w:rFonts w:ascii="Times New Roman" w:hAnsi="Times New Roman"/>
          <w:bCs/>
          <w:sz w:val="24"/>
          <w:szCs w:val="24"/>
        </w:rPr>
        <w:t xml:space="preserve">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p>
    <w:p w14:paraId="22DAE46D" w14:textId="7CD443E9"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13.</w:t>
      </w:r>
      <w:r w:rsidR="005E6523">
        <w:rPr>
          <w:rFonts w:ascii="Times New Roman" w:hAnsi="Times New Roman"/>
          <w:bCs/>
          <w:sz w:val="24"/>
          <w:szCs w:val="24"/>
        </w:rPr>
        <w:t xml:space="preserve"> </w:t>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r w:rsidR="005E6523">
        <w:rPr>
          <w:rFonts w:ascii="Times New Roman" w:hAnsi="Times New Roman"/>
          <w:sz w:val="24"/>
          <w:szCs w:val="24"/>
          <w:u w:val="dotted"/>
        </w:rPr>
        <w:tab/>
      </w:r>
    </w:p>
    <w:p w14:paraId="596D84B3" w14:textId="77777777" w:rsidR="005A2FDB" w:rsidRPr="000A4D90" w:rsidRDefault="005A2FDB" w:rsidP="00B40E3E">
      <w:pPr>
        <w:spacing w:after="0"/>
        <w:jc w:val="both"/>
        <w:rPr>
          <w:rFonts w:ascii="Times New Roman" w:hAnsi="Times New Roman"/>
          <w:bCs/>
          <w:sz w:val="24"/>
          <w:szCs w:val="24"/>
        </w:rPr>
      </w:pPr>
    </w:p>
    <w:p w14:paraId="5988B938" w14:textId="55654CBF"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i/>
          <w:sz w:val="24"/>
          <w:szCs w:val="24"/>
        </w:rPr>
        <w:t>4 užduotis.</w:t>
      </w:r>
      <w:r w:rsidRPr="000A4D90">
        <w:rPr>
          <w:rFonts w:ascii="Times New Roman" w:hAnsi="Times New Roman"/>
          <w:bCs/>
          <w:sz w:val="24"/>
          <w:szCs w:val="24"/>
        </w:rPr>
        <w:t xml:space="preserve"> KOKIE ĮRENGIMAI PAVAIZDUOTI PAVEIKSLĖLIUOSE?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5159"/>
        <w:gridCol w:w="3764"/>
      </w:tblGrid>
      <w:tr w:rsidR="005A2FDB" w:rsidRPr="008A0081" w14:paraId="123FAEE8" w14:textId="77777777" w:rsidTr="00593704">
        <w:tc>
          <w:tcPr>
            <w:tcW w:w="988" w:type="dxa"/>
            <w:shd w:val="clear" w:color="auto" w:fill="auto"/>
            <w:vAlign w:val="center"/>
          </w:tcPr>
          <w:p w14:paraId="5BE52FA5" w14:textId="77777777" w:rsidR="005A2FDB" w:rsidRPr="000A4D90" w:rsidRDefault="005A2FDB" w:rsidP="00B40E3E">
            <w:pPr>
              <w:spacing w:after="0"/>
              <w:jc w:val="center"/>
              <w:rPr>
                <w:rFonts w:ascii="Times New Roman" w:hAnsi="Times New Roman"/>
                <w:b/>
                <w:sz w:val="24"/>
                <w:szCs w:val="24"/>
              </w:rPr>
            </w:pPr>
            <w:r w:rsidRPr="000A4D90">
              <w:rPr>
                <w:rFonts w:ascii="Times New Roman" w:hAnsi="Times New Roman"/>
                <w:b/>
                <w:sz w:val="24"/>
                <w:szCs w:val="24"/>
              </w:rPr>
              <w:t>Eil. Nr.</w:t>
            </w:r>
          </w:p>
        </w:tc>
        <w:tc>
          <w:tcPr>
            <w:tcW w:w="5159" w:type="dxa"/>
            <w:shd w:val="clear" w:color="auto" w:fill="auto"/>
            <w:vAlign w:val="center"/>
          </w:tcPr>
          <w:p w14:paraId="0261A1FD" w14:textId="77777777" w:rsidR="005A2FDB" w:rsidRPr="000A4D90" w:rsidRDefault="005A2FDB" w:rsidP="000A4D90">
            <w:pPr>
              <w:spacing w:after="0"/>
              <w:jc w:val="center"/>
              <w:rPr>
                <w:rFonts w:ascii="Times New Roman" w:hAnsi="Times New Roman"/>
                <w:b/>
                <w:sz w:val="24"/>
                <w:szCs w:val="24"/>
              </w:rPr>
            </w:pPr>
            <w:r w:rsidRPr="000A4D90">
              <w:rPr>
                <w:rFonts w:ascii="Times New Roman" w:hAnsi="Times New Roman"/>
                <w:b/>
                <w:sz w:val="24"/>
                <w:szCs w:val="24"/>
              </w:rPr>
              <w:t>Įrenginiai</w:t>
            </w:r>
          </w:p>
        </w:tc>
        <w:tc>
          <w:tcPr>
            <w:tcW w:w="3764" w:type="dxa"/>
            <w:shd w:val="clear" w:color="auto" w:fill="auto"/>
            <w:vAlign w:val="center"/>
          </w:tcPr>
          <w:p w14:paraId="7690209A" w14:textId="77777777" w:rsidR="005A2FDB" w:rsidRPr="000A4D90" w:rsidRDefault="005A2FDB" w:rsidP="00B40E3E">
            <w:pPr>
              <w:spacing w:after="0"/>
              <w:jc w:val="center"/>
              <w:rPr>
                <w:rFonts w:ascii="Times New Roman" w:hAnsi="Times New Roman"/>
                <w:b/>
                <w:sz w:val="24"/>
                <w:szCs w:val="24"/>
              </w:rPr>
            </w:pPr>
            <w:r w:rsidRPr="000A4D90">
              <w:rPr>
                <w:rFonts w:ascii="Times New Roman" w:hAnsi="Times New Roman"/>
                <w:b/>
                <w:sz w:val="24"/>
                <w:szCs w:val="24"/>
              </w:rPr>
              <w:t>Pavadinimas</w:t>
            </w:r>
          </w:p>
        </w:tc>
      </w:tr>
      <w:tr w:rsidR="005A2FDB" w:rsidRPr="008A0081" w14:paraId="33A140DF" w14:textId="77777777" w:rsidTr="00593704">
        <w:tc>
          <w:tcPr>
            <w:tcW w:w="988" w:type="dxa"/>
            <w:shd w:val="clear" w:color="auto" w:fill="auto"/>
          </w:tcPr>
          <w:p w14:paraId="3025C789" w14:textId="77777777" w:rsidR="005A2FDB" w:rsidRPr="000A4D90" w:rsidRDefault="005A2FDB" w:rsidP="00B40E3E">
            <w:pPr>
              <w:spacing w:after="0"/>
              <w:jc w:val="center"/>
              <w:rPr>
                <w:rFonts w:ascii="Times New Roman" w:hAnsi="Times New Roman"/>
                <w:bCs/>
                <w:sz w:val="24"/>
                <w:szCs w:val="24"/>
              </w:rPr>
            </w:pPr>
            <w:r w:rsidRPr="000A4D90">
              <w:rPr>
                <w:rFonts w:ascii="Times New Roman" w:hAnsi="Times New Roman"/>
                <w:bCs/>
                <w:sz w:val="24"/>
                <w:szCs w:val="24"/>
              </w:rPr>
              <w:t>1.</w:t>
            </w:r>
          </w:p>
        </w:tc>
        <w:tc>
          <w:tcPr>
            <w:tcW w:w="5159" w:type="dxa"/>
            <w:shd w:val="clear" w:color="auto" w:fill="auto"/>
            <w:vAlign w:val="center"/>
          </w:tcPr>
          <w:p w14:paraId="2E9C926D" w14:textId="17ACB187" w:rsidR="005A2FDB" w:rsidRPr="000A4D90" w:rsidRDefault="0059164C" w:rsidP="00593704">
            <w:pPr>
              <w:spacing w:after="0"/>
              <w:jc w:val="center"/>
              <w:rPr>
                <w:rFonts w:ascii="Times New Roman" w:hAnsi="Times New Roman"/>
                <w:bCs/>
                <w:sz w:val="24"/>
                <w:szCs w:val="24"/>
              </w:rPr>
            </w:pPr>
            <w:r w:rsidRPr="000A4D90">
              <w:rPr>
                <w:rFonts w:ascii="Times New Roman" w:hAnsi="Times New Roman"/>
                <w:bCs/>
                <w:noProof/>
                <w:sz w:val="24"/>
                <w:szCs w:val="24"/>
              </w:rPr>
              <w:drawing>
                <wp:inline distT="0" distB="0" distL="0" distR="0" wp14:anchorId="21E752E7" wp14:editId="4D2B8D75">
                  <wp:extent cx="1274463" cy="900000"/>
                  <wp:effectExtent l="0" t="0" r="1905" b="0"/>
                  <wp:docPr id="703" name="Picture 703" descr="Polimerbetoninis lat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Polimerbetoninis latakas"/>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274463" cy="900000"/>
                          </a:xfrm>
                          <a:prstGeom prst="rect">
                            <a:avLst/>
                          </a:prstGeom>
                          <a:noFill/>
                          <a:ln>
                            <a:noFill/>
                          </a:ln>
                        </pic:spPr>
                      </pic:pic>
                    </a:graphicData>
                  </a:graphic>
                </wp:inline>
              </w:drawing>
            </w:r>
          </w:p>
          <w:p w14:paraId="47AA3BAF" w14:textId="77777777" w:rsidR="005A2FDB" w:rsidRPr="000A4D90" w:rsidRDefault="005A2FDB" w:rsidP="00593704">
            <w:pPr>
              <w:spacing w:after="0"/>
              <w:jc w:val="center"/>
              <w:rPr>
                <w:rFonts w:ascii="Times New Roman" w:hAnsi="Times New Roman"/>
                <w:bCs/>
                <w:sz w:val="24"/>
                <w:szCs w:val="24"/>
              </w:rPr>
            </w:pPr>
            <w:r w:rsidRPr="000A4D90">
              <w:rPr>
                <w:rFonts w:ascii="Times New Roman" w:hAnsi="Times New Roman"/>
                <w:bCs/>
                <w:sz w:val="24"/>
                <w:szCs w:val="24"/>
              </w:rPr>
              <w:t>3</w:t>
            </w:r>
            <w:r w:rsidR="006C044A" w:rsidRPr="000A4D90">
              <w:rPr>
                <w:rFonts w:ascii="Times New Roman" w:hAnsi="Times New Roman"/>
                <w:bCs/>
                <w:sz w:val="24"/>
                <w:szCs w:val="24"/>
              </w:rPr>
              <w:t>6</w:t>
            </w:r>
            <w:r w:rsidRPr="000A4D90">
              <w:rPr>
                <w:rFonts w:ascii="Times New Roman" w:hAnsi="Times New Roman"/>
                <w:bCs/>
                <w:sz w:val="24"/>
                <w:szCs w:val="24"/>
              </w:rPr>
              <w:t xml:space="preserve"> pav. Įrenginys.</w:t>
            </w:r>
          </w:p>
          <w:p w14:paraId="68C08B7A" w14:textId="77777777" w:rsidR="005A2FDB" w:rsidRPr="000A4D90" w:rsidRDefault="005A2FDB" w:rsidP="00593704">
            <w:pPr>
              <w:spacing w:after="0"/>
              <w:jc w:val="center"/>
              <w:rPr>
                <w:rFonts w:ascii="Times New Roman" w:hAnsi="Times New Roman"/>
                <w:bCs/>
                <w:sz w:val="20"/>
                <w:szCs w:val="20"/>
              </w:rPr>
            </w:pPr>
            <w:r w:rsidRPr="000A4D90">
              <w:rPr>
                <w:rFonts w:ascii="Times New Roman" w:hAnsi="Times New Roman"/>
                <w:bCs/>
                <w:sz w:val="20"/>
                <w:szCs w:val="20"/>
              </w:rPr>
              <w:t xml:space="preserve">Šaltinis: </w:t>
            </w:r>
            <w:r w:rsidRPr="000A4D90">
              <w:rPr>
                <w:rFonts w:ascii="Times New Roman" w:hAnsi="Times New Roman"/>
                <w:bCs/>
                <w:i/>
                <w:sz w:val="20"/>
                <w:szCs w:val="20"/>
              </w:rPr>
              <w:t>Įrenginys.</w:t>
            </w:r>
            <w:r w:rsidRPr="000A4D90">
              <w:rPr>
                <w:rFonts w:ascii="Times New Roman" w:hAnsi="Times New Roman"/>
                <w:bCs/>
                <w:sz w:val="20"/>
                <w:szCs w:val="20"/>
              </w:rPr>
              <w:t xml:space="preserve"> Prieiga per internetą: http://www.aco.lt/</w:t>
            </w:r>
          </w:p>
        </w:tc>
        <w:tc>
          <w:tcPr>
            <w:tcW w:w="3764" w:type="dxa"/>
            <w:shd w:val="clear" w:color="auto" w:fill="auto"/>
          </w:tcPr>
          <w:p w14:paraId="3DB3BE88" w14:textId="77777777" w:rsidR="005A2FDB" w:rsidRPr="000A4D90" w:rsidRDefault="005A2FDB" w:rsidP="00B40E3E">
            <w:pPr>
              <w:spacing w:after="0"/>
              <w:jc w:val="both"/>
              <w:rPr>
                <w:rFonts w:ascii="Times New Roman" w:hAnsi="Times New Roman"/>
                <w:bCs/>
                <w:sz w:val="24"/>
                <w:szCs w:val="24"/>
              </w:rPr>
            </w:pPr>
          </w:p>
        </w:tc>
      </w:tr>
      <w:tr w:rsidR="005A2FDB" w:rsidRPr="008A0081" w14:paraId="7A3EE7AD" w14:textId="77777777" w:rsidTr="00593704">
        <w:tc>
          <w:tcPr>
            <w:tcW w:w="988" w:type="dxa"/>
            <w:shd w:val="clear" w:color="auto" w:fill="auto"/>
          </w:tcPr>
          <w:p w14:paraId="4C428034" w14:textId="77777777" w:rsidR="005A2FDB" w:rsidRPr="000A4D90" w:rsidRDefault="005A2FDB" w:rsidP="00B40E3E">
            <w:pPr>
              <w:spacing w:after="0"/>
              <w:jc w:val="center"/>
              <w:rPr>
                <w:rFonts w:ascii="Times New Roman" w:hAnsi="Times New Roman"/>
                <w:bCs/>
                <w:sz w:val="24"/>
                <w:szCs w:val="24"/>
              </w:rPr>
            </w:pPr>
            <w:r w:rsidRPr="000A4D90">
              <w:rPr>
                <w:rFonts w:ascii="Times New Roman" w:hAnsi="Times New Roman"/>
                <w:bCs/>
                <w:sz w:val="24"/>
                <w:szCs w:val="24"/>
              </w:rPr>
              <w:lastRenderedPageBreak/>
              <w:t>2.</w:t>
            </w:r>
          </w:p>
        </w:tc>
        <w:tc>
          <w:tcPr>
            <w:tcW w:w="5159" w:type="dxa"/>
            <w:shd w:val="clear" w:color="auto" w:fill="auto"/>
            <w:vAlign w:val="center"/>
          </w:tcPr>
          <w:p w14:paraId="01D32A70" w14:textId="77777777" w:rsidR="00593704" w:rsidRDefault="0059164C" w:rsidP="00593704">
            <w:pPr>
              <w:spacing w:after="0"/>
              <w:jc w:val="center"/>
              <w:rPr>
                <w:rFonts w:ascii="Times New Roman" w:hAnsi="Times New Roman"/>
                <w:bCs/>
                <w:sz w:val="24"/>
                <w:szCs w:val="24"/>
              </w:rPr>
            </w:pPr>
            <w:r w:rsidRPr="000A4D90">
              <w:rPr>
                <w:rFonts w:ascii="Times New Roman" w:hAnsi="Times New Roman"/>
                <w:bCs/>
                <w:noProof/>
                <w:sz w:val="24"/>
                <w:szCs w:val="24"/>
              </w:rPr>
              <w:drawing>
                <wp:inline distT="0" distB="0" distL="0" distR="0" wp14:anchorId="426422E3" wp14:editId="1A9FDA3B">
                  <wp:extent cx="1353624" cy="900000"/>
                  <wp:effectExtent l="0" t="0" r="0" b="0"/>
                  <wp:docPr id="704" name="Picture 704" descr="Betoninis lat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Betoninis latakas"/>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353624" cy="900000"/>
                          </a:xfrm>
                          <a:prstGeom prst="rect">
                            <a:avLst/>
                          </a:prstGeom>
                          <a:noFill/>
                          <a:ln>
                            <a:noFill/>
                          </a:ln>
                        </pic:spPr>
                      </pic:pic>
                    </a:graphicData>
                  </a:graphic>
                </wp:inline>
              </w:drawing>
            </w:r>
          </w:p>
          <w:p w14:paraId="2A9DE49C" w14:textId="48CD2A0E" w:rsidR="005A2FDB" w:rsidRPr="000A4D90" w:rsidRDefault="005A2FDB" w:rsidP="00593704">
            <w:pPr>
              <w:spacing w:after="0"/>
              <w:jc w:val="center"/>
              <w:rPr>
                <w:rFonts w:ascii="Times New Roman" w:hAnsi="Times New Roman"/>
                <w:bCs/>
                <w:sz w:val="24"/>
                <w:szCs w:val="24"/>
              </w:rPr>
            </w:pPr>
            <w:r w:rsidRPr="000A4D90">
              <w:rPr>
                <w:rFonts w:ascii="Times New Roman" w:hAnsi="Times New Roman"/>
                <w:bCs/>
                <w:sz w:val="24"/>
                <w:szCs w:val="24"/>
              </w:rPr>
              <w:t>3</w:t>
            </w:r>
            <w:r w:rsidR="006C044A" w:rsidRPr="000A4D90">
              <w:rPr>
                <w:rFonts w:ascii="Times New Roman" w:hAnsi="Times New Roman"/>
                <w:bCs/>
                <w:sz w:val="24"/>
                <w:szCs w:val="24"/>
              </w:rPr>
              <w:t>7</w:t>
            </w:r>
            <w:r w:rsidRPr="000A4D90">
              <w:rPr>
                <w:rFonts w:ascii="Times New Roman" w:hAnsi="Times New Roman"/>
                <w:bCs/>
                <w:sz w:val="24"/>
                <w:szCs w:val="24"/>
              </w:rPr>
              <w:t xml:space="preserve"> pav. Įrenginys.</w:t>
            </w:r>
          </w:p>
          <w:p w14:paraId="0657EB99" w14:textId="77777777" w:rsidR="005A2FDB" w:rsidRPr="000A4D90" w:rsidRDefault="005A2FDB" w:rsidP="00593704">
            <w:pPr>
              <w:spacing w:after="0"/>
              <w:jc w:val="center"/>
              <w:rPr>
                <w:rFonts w:ascii="Times New Roman" w:hAnsi="Times New Roman"/>
                <w:bCs/>
                <w:sz w:val="20"/>
                <w:szCs w:val="20"/>
              </w:rPr>
            </w:pPr>
            <w:r w:rsidRPr="000A4D90">
              <w:rPr>
                <w:rFonts w:ascii="Times New Roman" w:hAnsi="Times New Roman"/>
                <w:bCs/>
                <w:sz w:val="20"/>
                <w:szCs w:val="20"/>
              </w:rPr>
              <w:t xml:space="preserve">Šaltinis: </w:t>
            </w:r>
            <w:r w:rsidRPr="000A4D90">
              <w:rPr>
                <w:rFonts w:ascii="Times New Roman" w:hAnsi="Times New Roman"/>
                <w:bCs/>
                <w:i/>
                <w:sz w:val="20"/>
                <w:szCs w:val="20"/>
              </w:rPr>
              <w:t>Įrenginys</w:t>
            </w:r>
            <w:r w:rsidRPr="000A4D90">
              <w:rPr>
                <w:rFonts w:ascii="Times New Roman" w:hAnsi="Times New Roman"/>
                <w:bCs/>
                <w:sz w:val="20"/>
                <w:szCs w:val="20"/>
              </w:rPr>
              <w:t>. Prieiga per internetą:</w:t>
            </w:r>
            <w:r w:rsidRPr="000A4D90">
              <w:rPr>
                <w:rFonts w:ascii="Times New Roman" w:hAnsi="Times New Roman"/>
                <w:sz w:val="20"/>
                <w:szCs w:val="20"/>
              </w:rPr>
              <w:t xml:space="preserve"> </w:t>
            </w:r>
            <w:r w:rsidRPr="000A4D90">
              <w:rPr>
                <w:rFonts w:ascii="Times New Roman" w:hAnsi="Times New Roman"/>
                <w:bCs/>
                <w:sz w:val="20"/>
                <w:szCs w:val="20"/>
              </w:rPr>
              <w:t>https://www.betonomozaika.lt/</w:t>
            </w:r>
          </w:p>
        </w:tc>
        <w:tc>
          <w:tcPr>
            <w:tcW w:w="3764" w:type="dxa"/>
            <w:shd w:val="clear" w:color="auto" w:fill="auto"/>
          </w:tcPr>
          <w:p w14:paraId="75F60586" w14:textId="77777777" w:rsidR="005A2FDB" w:rsidRPr="000A4D90" w:rsidRDefault="005A2FDB" w:rsidP="00B40E3E">
            <w:pPr>
              <w:spacing w:after="0"/>
              <w:jc w:val="both"/>
              <w:rPr>
                <w:rFonts w:ascii="Times New Roman" w:hAnsi="Times New Roman"/>
                <w:bCs/>
                <w:sz w:val="24"/>
                <w:szCs w:val="24"/>
              </w:rPr>
            </w:pPr>
          </w:p>
        </w:tc>
      </w:tr>
      <w:tr w:rsidR="005A2FDB" w:rsidRPr="008A0081" w14:paraId="74138BD3" w14:textId="77777777" w:rsidTr="00593704">
        <w:tc>
          <w:tcPr>
            <w:tcW w:w="988" w:type="dxa"/>
            <w:shd w:val="clear" w:color="auto" w:fill="auto"/>
          </w:tcPr>
          <w:p w14:paraId="5A4ADDBE" w14:textId="77777777" w:rsidR="005A2FDB" w:rsidRPr="000A4D90" w:rsidRDefault="005A2FDB" w:rsidP="00B40E3E">
            <w:pPr>
              <w:spacing w:after="0"/>
              <w:jc w:val="center"/>
              <w:rPr>
                <w:rFonts w:ascii="Times New Roman" w:hAnsi="Times New Roman"/>
                <w:bCs/>
                <w:sz w:val="24"/>
                <w:szCs w:val="24"/>
              </w:rPr>
            </w:pPr>
            <w:r w:rsidRPr="000A4D90">
              <w:rPr>
                <w:rFonts w:ascii="Times New Roman" w:hAnsi="Times New Roman"/>
                <w:bCs/>
                <w:sz w:val="24"/>
                <w:szCs w:val="24"/>
              </w:rPr>
              <w:t>3.</w:t>
            </w:r>
          </w:p>
        </w:tc>
        <w:tc>
          <w:tcPr>
            <w:tcW w:w="5159" w:type="dxa"/>
            <w:shd w:val="clear" w:color="auto" w:fill="auto"/>
            <w:vAlign w:val="center"/>
          </w:tcPr>
          <w:p w14:paraId="0529B2A5" w14:textId="7CB8C688" w:rsidR="005A2FDB" w:rsidRPr="000A4D90" w:rsidRDefault="0059164C" w:rsidP="00593704">
            <w:pPr>
              <w:spacing w:after="0"/>
              <w:jc w:val="center"/>
              <w:rPr>
                <w:rFonts w:ascii="Times New Roman" w:hAnsi="Times New Roman"/>
                <w:bCs/>
                <w:sz w:val="24"/>
                <w:szCs w:val="24"/>
              </w:rPr>
            </w:pPr>
            <w:r w:rsidRPr="000A4D90">
              <w:rPr>
                <w:rFonts w:ascii="Times New Roman" w:hAnsi="Times New Roman"/>
                <w:bCs/>
                <w:noProof/>
                <w:sz w:val="24"/>
                <w:szCs w:val="24"/>
              </w:rPr>
              <w:drawing>
                <wp:inline distT="0" distB="0" distL="0" distR="0" wp14:anchorId="169B366F" wp14:editId="00CA8A4E">
                  <wp:extent cx="1003438" cy="900000"/>
                  <wp:effectExtent l="0" t="0" r="6350" b="0"/>
                  <wp:docPr id="705" name="Picture 705" descr="Lietaus surinkimo sulinelio grote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Lietaus surinkimo sulinelio groteles"/>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003438" cy="900000"/>
                          </a:xfrm>
                          <a:prstGeom prst="rect">
                            <a:avLst/>
                          </a:prstGeom>
                          <a:noFill/>
                          <a:ln>
                            <a:noFill/>
                          </a:ln>
                        </pic:spPr>
                      </pic:pic>
                    </a:graphicData>
                  </a:graphic>
                </wp:inline>
              </w:drawing>
            </w:r>
          </w:p>
          <w:p w14:paraId="0CD8B15A" w14:textId="77777777" w:rsidR="005A2FDB" w:rsidRPr="000A4D90" w:rsidRDefault="005A2FDB" w:rsidP="00593704">
            <w:pPr>
              <w:spacing w:after="0"/>
              <w:jc w:val="center"/>
              <w:rPr>
                <w:rFonts w:ascii="Times New Roman" w:hAnsi="Times New Roman"/>
                <w:bCs/>
                <w:sz w:val="24"/>
                <w:szCs w:val="24"/>
              </w:rPr>
            </w:pPr>
            <w:r w:rsidRPr="000A4D90">
              <w:rPr>
                <w:rFonts w:ascii="Times New Roman" w:hAnsi="Times New Roman"/>
                <w:bCs/>
                <w:sz w:val="24"/>
                <w:szCs w:val="24"/>
              </w:rPr>
              <w:t>3</w:t>
            </w:r>
            <w:r w:rsidR="006C044A" w:rsidRPr="000A4D90">
              <w:rPr>
                <w:rFonts w:ascii="Times New Roman" w:hAnsi="Times New Roman"/>
                <w:bCs/>
                <w:sz w:val="24"/>
                <w:szCs w:val="24"/>
              </w:rPr>
              <w:t>8</w:t>
            </w:r>
            <w:r w:rsidRPr="000A4D90">
              <w:rPr>
                <w:rFonts w:ascii="Times New Roman" w:hAnsi="Times New Roman"/>
                <w:bCs/>
                <w:sz w:val="24"/>
                <w:szCs w:val="24"/>
              </w:rPr>
              <w:t xml:space="preserve"> pav. Įrenginys.</w:t>
            </w:r>
          </w:p>
          <w:p w14:paraId="701881BD" w14:textId="77777777" w:rsidR="005A2FDB" w:rsidRPr="000A4D90" w:rsidRDefault="005A2FDB" w:rsidP="00593704">
            <w:pPr>
              <w:spacing w:after="0"/>
              <w:jc w:val="center"/>
              <w:rPr>
                <w:rFonts w:ascii="Times New Roman" w:hAnsi="Times New Roman"/>
                <w:bCs/>
                <w:sz w:val="20"/>
                <w:szCs w:val="20"/>
              </w:rPr>
            </w:pPr>
            <w:r w:rsidRPr="000A4D90">
              <w:rPr>
                <w:rFonts w:ascii="Times New Roman" w:hAnsi="Times New Roman"/>
                <w:bCs/>
                <w:sz w:val="20"/>
                <w:szCs w:val="20"/>
              </w:rPr>
              <w:t xml:space="preserve">Šaltinis: </w:t>
            </w:r>
            <w:r w:rsidRPr="000A4D90">
              <w:rPr>
                <w:rFonts w:ascii="Times New Roman" w:hAnsi="Times New Roman"/>
                <w:bCs/>
                <w:i/>
                <w:sz w:val="20"/>
                <w:szCs w:val="20"/>
              </w:rPr>
              <w:t>Įrenginys</w:t>
            </w:r>
            <w:r w:rsidRPr="000A4D90">
              <w:rPr>
                <w:rFonts w:ascii="Times New Roman" w:hAnsi="Times New Roman"/>
                <w:bCs/>
                <w:sz w:val="20"/>
                <w:szCs w:val="20"/>
              </w:rPr>
              <w:t>. Prieiga per internetą:</w:t>
            </w:r>
            <w:r w:rsidRPr="000A4D90">
              <w:rPr>
                <w:rFonts w:ascii="Times New Roman" w:hAnsi="Times New Roman"/>
                <w:sz w:val="20"/>
                <w:szCs w:val="20"/>
              </w:rPr>
              <w:t xml:space="preserve"> </w:t>
            </w:r>
            <w:r w:rsidRPr="000A4D90">
              <w:rPr>
                <w:rFonts w:ascii="Times New Roman" w:hAnsi="Times New Roman"/>
                <w:bCs/>
                <w:sz w:val="20"/>
                <w:szCs w:val="20"/>
              </w:rPr>
              <w:t>http://www.aco.lt/</w:t>
            </w:r>
          </w:p>
        </w:tc>
        <w:tc>
          <w:tcPr>
            <w:tcW w:w="3764" w:type="dxa"/>
            <w:shd w:val="clear" w:color="auto" w:fill="auto"/>
          </w:tcPr>
          <w:p w14:paraId="77362AC4" w14:textId="77777777" w:rsidR="005A2FDB" w:rsidRPr="000A4D90" w:rsidRDefault="005A2FDB" w:rsidP="00B40E3E">
            <w:pPr>
              <w:spacing w:after="0"/>
              <w:jc w:val="both"/>
              <w:rPr>
                <w:rFonts w:ascii="Times New Roman" w:hAnsi="Times New Roman"/>
                <w:bCs/>
                <w:sz w:val="24"/>
                <w:szCs w:val="24"/>
              </w:rPr>
            </w:pPr>
          </w:p>
        </w:tc>
      </w:tr>
      <w:tr w:rsidR="005A2FDB" w:rsidRPr="008A0081" w14:paraId="1C33FC39" w14:textId="77777777" w:rsidTr="00593704">
        <w:tc>
          <w:tcPr>
            <w:tcW w:w="988" w:type="dxa"/>
            <w:shd w:val="clear" w:color="auto" w:fill="auto"/>
          </w:tcPr>
          <w:p w14:paraId="5CCBCEF7"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4.</w:t>
            </w:r>
          </w:p>
        </w:tc>
        <w:tc>
          <w:tcPr>
            <w:tcW w:w="5159" w:type="dxa"/>
            <w:shd w:val="clear" w:color="auto" w:fill="auto"/>
            <w:vAlign w:val="center"/>
          </w:tcPr>
          <w:p w14:paraId="11CFB200" w14:textId="41FD12C6" w:rsidR="005A2FDB" w:rsidRPr="000A4D90" w:rsidRDefault="0059164C" w:rsidP="00593704">
            <w:pPr>
              <w:spacing w:after="0"/>
              <w:jc w:val="center"/>
              <w:rPr>
                <w:rFonts w:ascii="Times New Roman" w:hAnsi="Times New Roman"/>
                <w:bCs/>
                <w:sz w:val="24"/>
                <w:szCs w:val="24"/>
              </w:rPr>
            </w:pPr>
            <w:r w:rsidRPr="000A4D90">
              <w:rPr>
                <w:rFonts w:ascii="Times New Roman" w:hAnsi="Times New Roman"/>
                <w:bCs/>
                <w:noProof/>
                <w:sz w:val="24"/>
                <w:szCs w:val="24"/>
              </w:rPr>
              <w:drawing>
                <wp:inline distT="0" distB="0" distL="0" distR="0" wp14:anchorId="5B83FD3D" wp14:editId="457F2349">
                  <wp:extent cx="1599728" cy="900000"/>
                  <wp:effectExtent l="0" t="0" r="635" b="0"/>
                  <wp:docPr id="706" name="Picture 706" descr="Rezervuar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Rezervuarai"/>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599728" cy="900000"/>
                          </a:xfrm>
                          <a:prstGeom prst="rect">
                            <a:avLst/>
                          </a:prstGeom>
                          <a:noFill/>
                          <a:ln>
                            <a:noFill/>
                          </a:ln>
                        </pic:spPr>
                      </pic:pic>
                    </a:graphicData>
                  </a:graphic>
                </wp:inline>
              </w:drawing>
            </w:r>
          </w:p>
          <w:p w14:paraId="67EC5C6D" w14:textId="77777777" w:rsidR="005A2FDB" w:rsidRPr="000A4D90" w:rsidRDefault="005A2FDB" w:rsidP="00593704">
            <w:pPr>
              <w:spacing w:after="0"/>
              <w:jc w:val="center"/>
              <w:rPr>
                <w:rFonts w:ascii="Times New Roman" w:hAnsi="Times New Roman"/>
                <w:bCs/>
                <w:sz w:val="24"/>
                <w:szCs w:val="24"/>
              </w:rPr>
            </w:pPr>
            <w:r w:rsidRPr="000A4D90">
              <w:rPr>
                <w:rFonts w:ascii="Times New Roman" w:hAnsi="Times New Roman"/>
                <w:bCs/>
                <w:sz w:val="24"/>
                <w:szCs w:val="24"/>
              </w:rPr>
              <w:t>3</w:t>
            </w:r>
            <w:r w:rsidR="006C044A" w:rsidRPr="000A4D90">
              <w:rPr>
                <w:rFonts w:ascii="Times New Roman" w:hAnsi="Times New Roman"/>
                <w:bCs/>
                <w:sz w:val="24"/>
                <w:szCs w:val="24"/>
              </w:rPr>
              <w:t>9</w:t>
            </w:r>
            <w:r w:rsidRPr="000A4D90">
              <w:rPr>
                <w:rFonts w:ascii="Times New Roman" w:hAnsi="Times New Roman"/>
                <w:bCs/>
                <w:sz w:val="24"/>
                <w:szCs w:val="24"/>
              </w:rPr>
              <w:t xml:space="preserve"> pav. Įrenginys.</w:t>
            </w:r>
          </w:p>
          <w:p w14:paraId="71A2A4CD" w14:textId="77777777" w:rsidR="005A2FDB" w:rsidRPr="000A4D90" w:rsidRDefault="005A2FDB" w:rsidP="00593704">
            <w:pPr>
              <w:spacing w:after="0"/>
              <w:jc w:val="center"/>
              <w:rPr>
                <w:rFonts w:ascii="Times New Roman" w:hAnsi="Times New Roman"/>
                <w:bCs/>
                <w:sz w:val="24"/>
                <w:szCs w:val="24"/>
              </w:rPr>
            </w:pPr>
            <w:r w:rsidRPr="000A4D90">
              <w:rPr>
                <w:rFonts w:ascii="Times New Roman" w:hAnsi="Times New Roman"/>
                <w:bCs/>
                <w:sz w:val="20"/>
                <w:szCs w:val="20"/>
              </w:rPr>
              <w:t xml:space="preserve">Šaltinis: </w:t>
            </w:r>
            <w:r w:rsidRPr="000A4D90">
              <w:rPr>
                <w:rFonts w:ascii="Times New Roman" w:hAnsi="Times New Roman"/>
                <w:bCs/>
                <w:i/>
                <w:sz w:val="20"/>
                <w:szCs w:val="20"/>
              </w:rPr>
              <w:t>Įrenginys</w:t>
            </w:r>
            <w:r w:rsidRPr="000A4D90">
              <w:rPr>
                <w:rFonts w:ascii="Times New Roman" w:hAnsi="Times New Roman"/>
                <w:bCs/>
                <w:sz w:val="20"/>
                <w:szCs w:val="20"/>
              </w:rPr>
              <w:t>. Prieiga per internetą:</w:t>
            </w:r>
            <w:r w:rsidRPr="000A4D90">
              <w:rPr>
                <w:rFonts w:ascii="Times New Roman" w:hAnsi="Times New Roman"/>
                <w:sz w:val="20"/>
                <w:szCs w:val="20"/>
              </w:rPr>
              <w:t xml:space="preserve"> </w:t>
            </w:r>
            <w:r w:rsidRPr="000A4D90">
              <w:rPr>
                <w:rFonts w:ascii="Times New Roman" w:hAnsi="Times New Roman"/>
                <w:bCs/>
                <w:sz w:val="20"/>
                <w:szCs w:val="20"/>
              </w:rPr>
              <w:t>http://traidenis.lt/</w:t>
            </w:r>
          </w:p>
        </w:tc>
        <w:tc>
          <w:tcPr>
            <w:tcW w:w="3764" w:type="dxa"/>
            <w:shd w:val="clear" w:color="auto" w:fill="auto"/>
            <w:vAlign w:val="center"/>
          </w:tcPr>
          <w:p w14:paraId="07993933" w14:textId="77777777" w:rsidR="005A2FDB" w:rsidRPr="000A4D90" w:rsidRDefault="005A2FDB" w:rsidP="000A4D90">
            <w:pPr>
              <w:spacing w:after="0"/>
              <w:jc w:val="center"/>
              <w:rPr>
                <w:rFonts w:ascii="Times New Roman" w:hAnsi="Times New Roman"/>
                <w:bCs/>
                <w:sz w:val="24"/>
                <w:szCs w:val="24"/>
              </w:rPr>
            </w:pPr>
          </w:p>
        </w:tc>
      </w:tr>
      <w:tr w:rsidR="005A2FDB" w:rsidRPr="008A0081" w14:paraId="12D8DA9E" w14:textId="77777777" w:rsidTr="00593704">
        <w:tc>
          <w:tcPr>
            <w:tcW w:w="988" w:type="dxa"/>
            <w:shd w:val="clear" w:color="auto" w:fill="auto"/>
          </w:tcPr>
          <w:p w14:paraId="115FCE02"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5.</w:t>
            </w:r>
          </w:p>
        </w:tc>
        <w:tc>
          <w:tcPr>
            <w:tcW w:w="5159" w:type="dxa"/>
            <w:shd w:val="clear" w:color="auto" w:fill="auto"/>
            <w:vAlign w:val="center"/>
          </w:tcPr>
          <w:p w14:paraId="236ED827" w14:textId="21ECE969" w:rsidR="005A2FDB" w:rsidRPr="000A4D90" w:rsidRDefault="0059164C" w:rsidP="00593704">
            <w:pPr>
              <w:spacing w:after="0"/>
              <w:jc w:val="center"/>
              <w:rPr>
                <w:rFonts w:ascii="Times New Roman" w:hAnsi="Times New Roman"/>
                <w:bCs/>
                <w:sz w:val="24"/>
                <w:szCs w:val="24"/>
              </w:rPr>
            </w:pPr>
            <w:r w:rsidRPr="000A4D90">
              <w:rPr>
                <w:rFonts w:ascii="Times New Roman" w:hAnsi="Times New Roman"/>
                <w:bCs/>
                <w:noProof/>
                <w:sz w:val="24"/>
                <w:szCs w:val="24"/>
              </w:rPr>
              <w:drawing>
                <wp:inline distT="0" distB="0" distL="0" distR="0" wp14:anchorId="719700D9" wp14:editId="6794DF7C">
                  <wp:extent cx="1366189" cy="900000"/>
                  <wp:effectExtent l="0" t="0" r="5715" b="0"/>
                  <wp:docPr id="707" name="Picture 707" descr="Infiltracinis tune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Infiltracinis tunelis"/>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366189" cy="900000"/>
                          </a:xfrm>
                          <a:prstGeom prst="rect">
                            <a:avLst/>
                          </a:prstGeom>
                          <a:noFill/>
                          <a:ln>
                            <a:noFill/>
                          </a:ln>
                        </pic:spPr>
                      </pic:pic>
                    </a:graphicData>
                  </a:graphic>
                </wp:inline>
              </w:drawing>
            </w:r>
          </w:p>
          <w:p w14:paraId="6E671733" w14:textId="77777777" w:rsidR="005A2FDB" w:rsidRPr="000A4D90" w:rsidRDefault="006C044A" w:rsidP="00593704">
            <w:pPr>
              <w:spacing w:after="0"/>
              <w:jc w:val="center"/>
              <w:rPr>
                <w:rFonts w:ascii="Times New Roman" w:hAnsi="Times New Roman"/>
                <w:bCs/>
                <w:sz w:val="24"/>
                <w:szCs w:val="24"/>
              </w:rPr>
            </w:pPr>
            <w:r w:rsidRPr="000A4D90">
              <w:rPr>
                <w:rFonts w:ascii="Times New Roman" w:hAnsi="Times New Roman"/>
                <w:bCs/>
                <w:sz w:val="24"/>
                <w:szCs w:val="24"/>
              </w:rPr>
              <w:t>40</w:t>
            </w:r>
            <w:r w:rsidR="005A2FDB" w:rsidRPr="000A4D90">
              <w:rPr>
                <w:rFonts w:ascii="Times New Roman" w:hAnsi="Times New Roman"/>
                <w:bCs/>
                <w:sz w:val="24"/>
                <w:szCs w:val="24"/>
              </w:rPr>
              <w:t xml:space="preserve"> pav. Įrenginys.</w:t>
            </w:r>
          </w:p>
          <w:p w14:paraId="03F1E0DD" w14:textId="77777777" w:rsidR="005A2FDB" w:rsidRPr="000A4D90" w:rsidRDefault="005A2FDB" w:rsidP="00593704">
            <w:pPr>
              <w:spacing w:after="0"/>
              <w:jc w:val="center"/>
              <w:rPr>
                <w:rFonts w:ascii="Times New Roman" w:hAnsi="Times New Roman"/>
                <w:bCs/>
                <w:sz w:val="20"/>
                <w:szCs w:val="20"/>
              </w:rPr>
            </w:pPr>
            <w:r w:rsidRPr="000A4D90">
              <w:rPr>
                <w:rFonts w:ascii="Times New Roman" w:hAnsi="Times New Roman"/>
                <w:bCs/>
                <w:sz w:val="20"/>
                <w:szCs w:val="20"/>
              </w:rPr>
              <w:t xml:space="preserve">Šaltinis: </w:t>
            </w:r>
            <w:r w:rsidRPr="000A4D90">
              <w:rPr>
                <w:rFonts w:ascii="Times New Roman" w:hAnsi="Times New Roman"/>
                <w:bCs/>
                <w:i/>
                <w:sz w:val="20"/>
                <w:szCs w:val="20"/>
              </w:rPr>
              <w:t>Įrenginys.</w:t>
            </w:r>
            <w:r w:rsidRPr="000A4D90">
              <w:rPr>
                <w:rFonts w:ascii="Times New Roman" w:hAnsi="Times New Roman"/>
                <w:bCs/>
                <w:sz w:val="20"/>
                <w:szCs w:val="20"/>
              </w:rPr>
              <w:t xml:space="preserve"> Prieiga per internetą: https://www.eccua.lt/</w:t>
            </w:r>
          </w:p>
        </w:tc>
        <w:tc>
          <w:tcPr>
            <w:tcW w:w="3764" w:type="dxa"/>
            <w:shd w:val="clear" w:color="auto" w:fill="auto"/>
            <w:vAlign w:val="center"/>
          </w:tcPr>
          <w:p w14:paraId="714C2FF6" w14:textId="77777777" w:rsidR="005A2FDB" w:rsidRPr="000A4D90" w:rsidRDefault="005A2FDB" w:rsidP="000A4D90">
            <w:pPr>
              <w:spacing w:after="0"/>
              <w:jc w:val="center"/>
              <w:rPr>
                <w:rFonts w:ascii="Times New Roman" w:hAnsi="Times New Roman"/>
                <w:bCs/>
                <w:sz w:val="24"/>
                <w:szCs w:val="24"/>
              </w:rPr>
            </w:pPr>
          </w:p>
        </w:tc>
      </w:tr>
    </w:tbl>
    <w:p w14:paraId="2447A8C1" w14:textId="77777777" w:rsidR="005A2FDB" w:rsidRPr="000A4D90" w:rsidRDefault="005A2FDB" w:rsidP="00B40E3E">
      <w:pPr>
        <w:spacing w:after="0"/>
        <w:jc w:val="both"/>
        <w:rPr>
          <w:rFonts w:ascii="Times New Roman" w:hAnsi="Times New Roman"/>
          <w:bCs/>
          <w:sz w:val="24"/>
          <w:szCs w:val="24"/>
        </w:rPr>
      </w:pPr>
    </w:p>
    <w:p w14:paraId="6C21C748"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1. Kas yra lietaus (paviršinės) nuotekos?</w:t>
      </w:r>
    </w:p>
    <w:p w14:paraId="6653DF30" w14:textId="4A954CCC"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3AA628F4"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2. Kam reikalingas lietaus nuotekų surinkimo tinklas:</w:t>
      </w:r>
    </w:p>
    <w:p w14:paraId="137DDD6E" w14:textId="413874EA"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5EA46EB2"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3. Išvardinkite kas sudaro lietaus surinkimo sistemą:</w:t>
      </w:r>
    </w:p>
    <w:p w14:paraId="6537832B" w14:textId="46E24A93"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1DB00707"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4. Išvardinkite kam laikyti naudojami rezervuarai:</w:t>
      </w:r>
    </w:p>
    <w:p w14:paraId="050A5B6F" w14:textId="2B6A1062"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7962542A"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5. Kas yra infiltracinis tunelis arba akumuliacinė talpa ir kam jos naudojamos?</w:t>
      </w:r>
    </w:p>
    <w:p w14:paraId="4C43BADB" w14:textId="7B8AD97A"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5D64371A" w14:textId="77777777" w:rsidR="005A2FDB" w:rsidRPr="000A4D90" w:rsidRDefault="005A2FDB" w:rsidP="00B40E3E">
      <w:pPr>
        <w:spacing w:after="0"/>
        <w:jc w:val="both"/>
        <w:rPr>
          <w:rFonts w:ascii="Times New Roman" w:hAnsi="Times New Roman"/>
          <w:bCs/>
          <w:sz w:val="24"/>
          <w:szCs w:val="24"/>
        </w:rPr>
      </w:pPr>
    </w:p>
    <w:p w14:paraId="68A2CE96"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i/>
          <w:sz w:val="24"/>
          <w:szCs w:val="24"/>
        </w:rPr>
        <w:lastRenderedPageBreak/>
        <w:t xml:space="preserve">5 užduotis. </w:t>
      </w:r>
      <w:r w:rsidRPr="000A4D90">
        <w:rPr>
          <w:rFonts w:ascii="Times New Roman" w:hAnsi="Times New Roman"/>
          <w:bCs/>
          <w:sz w:val="24"/>
          <w:szCs w:val="24"/>
        </w:rPr>
        <w:t>PRIE PATEIKTŲ PAVEIKSLĖLIŲ ĮVARDYKITE LIETAUS SURINKIMO ŠULINĖLIO DALIS IR APRAŠYKITE MONTAVIMO EIGĄ.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2969"/>
        <w:gridCol w:w="2126"/>
        <w:gridCol w:w="4246"/>
      </w:tblGrid>
      <w:tr w:rsidR="00593704" w:rsidRPr="008A0081" w14:paraId="59FCB2F9" w14:textId="77777777" w:rsidTr="00593704">
        <w:tc>
          <w:tcPr>
            <w:tcW w:w="570" w:type="dxa"/>
            <w:shd w:val="clear" w:color="auto" w:fill="auto"/>
            <w:vAlign w:val="center"/>
          </w:tcPr>
          <w:p w14:paraId="4721CD8F" w14:textId="77777777" w:rsidR="005A2FDB" w:rsidRPr="000A4D90" w:rsidRDefault="005A2FDB" w:rsidP="00B40E3E">
            <w:pPr>
              <w:spacing w:after="0"/>
              <w:jc w:val="center"/>
              <w:rPr>
                <w:rFonts w:ascii="Times New Roman" w:hAnsi="Times New Roman"/>
                <w:b/>
                <w:sz w:val="24"/>
                <w:szCs w:val="24"/>
              </w:rPr>
            </w:pPr>
            <w:r w:rsidRPr="000A4D90">
              <w:rPr>
                <w:rFonts w:ascii="Times New Roman" w:hAnsi="Times New Roman"/>
                <w:b/>
                <w:sz w:val="24"/>
                <w:szCs w:val="24"/>
              </w:rPr>
              <w:t>Eil. Nr.</w:t>
            </w:r>
          </w:p>
        </w:tc>
        <w:tc>
          <w:tcPr>
            <w:tcW w:w="2969" w:type="dxa"/>
            <w:shd w:val="clear" w:color="auto" w:fill="auto"/>
            <w:vAlign w:val="center"/>
          </w:tcPr>
          <w:p w14:paraId="76D7CDF9" w14:textId="77777777" w:rsidR="005A2FDB" w:rsidRPr="000A4D90" w:rsidRDefault="005A2FDB" w:rsidP="00593704">
            <w:pPr>
              <w:spacing w:after="0"/>
              <w:jc w:val="center"/>
              <w:rPr>
                <w:rFonts w:ascii="Times New Roman" w:hAnsi="Times New Roman"/>
                <w:b/>
                <w:sz w:val="24"/>
                <w:szCs w:val="24"/>
              </w:rPr>
            </w:pPr>
            <w:r w:rsidRPr="000A4D90">
              <w:rPr>
                <w:rFonts w:ascii="Times New Roman" w:hAnsi="Times New Roman"/>
                <w:b/>
                <w:sz w:val="24"/>
                <w:szCs w:val="24"/>
              </w:rPr>
              <w:t>Šulinėlio dalys</w:t>
            </w:r>
          </w:p>
        </w:tc>
        <w:tc>
          <w:tcPr>
            <w:tcW w:w="2126" w:type="dxa"/>
            <w:shd w:val="clear" w:color="auto" w:fill="auto"/>
            <w:vAlign w:val="center"/>
          </w:tcPr>
          <w:p w14:paraId="5005C04B" w14:textId="77777777" w:rsidR="005A2FDB" w:rsidRPr="000A4D90" w:rsidRDefault="005A2FDB" w:rsidP="00B40E3E">
            <w:pPr>
              <w:spacing w:after="0"/>
              <w:jc w:val="center"/>
              <w:rPr>
                <w:rFonts w:ascii="Times New Roman" w:hAnsi="Times New Roman"/>
                <w:b/>
                <w:sz w:val="24"/>
                <w:szCs w:val="24"/>
              </w:rPr>
            </w:pPr>
            <w:r w:rsidRPr="000A4D90">
              <w:rPr>
                <w:rFonts w:ascii="Times New Roman" w:hAnsi="Times New Roman"/>
                <w:b/>
                <w:sz w:val="24"/>
                <w:szCs w:val="24"/>
              </w:rPr>
              <w:t>Šulinėlio dalies pavadinimas</w:t>
            </w:r>
          </w:p>
        </w:tc>
        <w:tc>
          <w:tcPr>
            <w:tcW w:w="4246" w:type="dxa"/>
            <w:shd w:val="clear" w:color="auto" w:fill="auto"/>
            <w:vAlign w:val="center"/>
          </w:tcPr>
          <w:p w14:paraId="07AEDA63" w14:textId="77777777" w:rsidR="005A2FDB" w:rsidRPr="000A4D90" w:rsidRDefault="005A2FDB" w:rsidP="00B40E3E">
            <w:pPr>
              <w:spacing w:after="0"/>
              <w:jc w:val="center"/>
              <w:rPr>
                <w:rFonts w:ascii="Times New Roman" w:hAnsi="Times New Roman"/>
                <w:b/>
                <w:sz w:val="24"/>
                <w:szCs w:val="24"/>
              </w:rPr>
            </w:pPr>
            <w:r w:rsidRPr="000A4D90">
              <w:rPr>
                <w:rFonts w:ascii="Times New Roman" w:hAnsi="Times New Roman"/>
                <w:b/>
                <w:sz w:val="24"/>
                <w:szCs w:val="24"/>
              </w:rPr>
              <w:t>Montavimo eiga</w:t>
            </w:r>
          </w:p>
        </w:tc>
      </w:tr>
      <w:tr w:rsidR="00593704" w:rsidRPr="008A0081" w14:paraId="68A9D00F" w14:textId="77777777" w:rsidTr="00593704">
        <w:tc>
          <w:tcPr>
            <w:tcW w:w="570" w:type="dxa"/>
            <w:shd w:val="clear" w:color="auto" w:fill="auto"/>
          </w:tcPr>
          <w:p w14:paraId="4E6ADE56" w14:textId="77777777" w:rsidR="005A2FDB" w:rsidRPr="000A4D90" w:rsidRDefault="005A2FDB" w:rsidP="00B40E3E">
            <w:pPr>
              <w:spacing w:after="0"/>
              <w:jc w:val="center"/>
              <w:rPr>
                <w:rFonts w:ascii="Times New Roman" w:hAnsi="Times New Roman"/>
                <w:bCs/>
                <w:sz w:val="24"/>
                <w:szCs w:val="24"/>
              </w:rPr>
            </w:pPr>
            <w:r w:rsidRPr="000A4D90">
              <w:rPr>
                <w:rFonts w:ascii="Times New Roman" w:hAnsi="Times New Roman"/>
                <w:bCs/>
                <w:sz w:val="24"/>
                <w:szCs w:val="24"/>
              </w:rPr>
              <w:t>1.</w:t>
            </w:r>
          </w:p>
        </w:tc>
        <w:tc>
          <w:tcPr>
            <w:tcW w:w="2969" w:type="dxa"/>
            <w:shd w:val="clear" w:color="auto" w:fill="auto"/>
          </w:tcPr>
          <w:p w14:paraId="74E067F3" w14:textId="5869A486" w:rsidR="005A2FDB" w:rsidRPr="000A4D90" w:rsidRDefault="00593704" w:rsidP="00593704">
            <w:pPr>
              <w:spacing w:after="0"/>
              <w:jc w:val="center"/>
              <w:rPr>
                <w:rFonts w:ascii="Times New Roman" w:hAnsi="Times New Roman"/>
                <w:bCs/>
                <w:sz w:val="24"/>
                <w:szCs w:val="24"/>
              </w:rPr>
            </w:pPr>
            <w:r>
              <w:object w:dxaOrig="6420" w:dyaOrig="4110" w14:anchorId="16CBFF86">
                <v:shape id="_x0000_i1291" type="#_x0000_t75" style="width:133.5pt;height:85.5pt" o:ole="">
                  <v:imagedata r:id="rId175" o:title=""/>
                </v:shape>
                <o:OLEObject Type="Embed" ProgID="PBrush" ShapeID="_x0000_i1291" DrawAspect="Content" ObjectID="_1686683653" r:id="rId176"/>
              </w:object>
            </w:r>
          </w:p>
        </w:tc>
        <w:tc>
          <w:tcPr>
            <w:tcW w:w="2126" w:type="dxa"/>
            <w:shd w:val="clear" w:color="auto" w:fill="auto"/>
          </w:tcPr>
          <w:p w14:paraId="6000C5E5" w14:textId="77777777" w:rsidR="005A2FDB" w:rsidRPr="000A4D90" w:rsidRDefault="005A2FDB" w:rsidP="00B40E3E">
            <w:pPr>
              <w:spacing w:after="0"/>
              <w:jc w:val="both"/>
              <w:rPr>
                <w:rFonts w:ascii="Times New Roman" w:hAnsi="Times New Roman"/>
                <w:bCs/>
                <w:sz w:val="24"/>
                <w:szCs w:val="24"/>
              </w:rPr>
            </w:pPr>
          </w:p>
        </w:tc>
        <w:tc>
          <w:tcPr>
            <w:tcW w:w="4246" w:type="dxa"/>
            <w:shd w:val="clear" w:color="auto" w:fill="auto"/>
          </w:tcPr>
          <w:p w14:paraId="18B4BC55" w14:textId="77777777" w:rsidR="005A2FDB" w:rsidRPr="000A4D90" w:rsidRDefault="005A2FDB" w:rsidP="00B40E3E">
            <w:pPr>
              <w:spacing w:after="0"/>
              <w:jc w:val="both"/>
              <w:rPr>
                <w:rFonts w:ascii="Times New Roman" w:hAnsi="Times New Roman"/>
                <w:bCs/>
                <w:sz w:val="24"/>
                <w:szCs w:val="24"/>
              </w:rPr>
            </w:pPr>
          </w:p>
        </w:tc>
      </w:tr>
      <w:tr w:rsidR="00593704" w:rsidRPr="008A0081" w14:paraId="6ABDC583" w14:textId="77777777" w:rsidTr="00593704">
        <w:tc>
          <w:tcPr>
            <w:tcW w:w="570" w:type="dxa"/>
            <w:shd w:val="clear" w:color="auto" w:fill="auto"/>
          </w:tcPr>
          <w:p w14:paraId="559FBEB7" w14:textId="77777777" w:rsidR="005A2FDB" w:rsidRPr="000A4D90" w:rsidRDefault="005A2FDB" w:rsidP="00B40E3E">
            <w:pPr>
              <w:spacing w:after="0"/>
              <w:jc w:val="center"/>
              <w:rPr>
                <w:rFonts w:ascii="Times New Roman" w:hAnsi="Times New Roman"/>
                <w:bCs/>
                <w:sz w:val="24"/>
                <w:szCs w:val="24"/>
              </w:rPr>
            </w:pPr>
            <w:r w:rsidRPr="000A4D90">
              <w:rPr>
                <w:rFonts w:ascii="Times New Roman" w:hAnsi="Times New Roman"/>
                <w:bCs/>
                <w:sz w:val="24"/>
                <w:szCs w:val="24"/>
              </w:rPr>
              <w:t>2.</w:t>
            </w:r>
          </w:p>
        </w:tc>
        <w:tc>
          <w:tcPr>
            <w:tcW w:w="2969" w:type="dxa"/>
            <w:shd w:val="clear" w:color="auto" w:fill="auto"/>
          </w:tcPr>
          <w:p w14:paraId="6C646891" w14:textId="3F8DF463" w:rsidR="005A2FDB" w:rsidRPr="000A4D90" w:rsidRDefault="00593704" w:rsidP="00593704">
            <w:pPr>
              <w:spacing w:after="0"/>
              <w:jc w:val="center"/>
              <w:rPr>
                <w:rFonts w:ascii="Times New Roman" w:hAnsi="Times New Roman"/>
                <w:bCs/>
                <w:sz w:val="24"/>
                <w:szCs w:val="24"/>
              </w:rPr>
            </w:pPr>
            <w:r>
              <w:object w:dxaOrig="6270" w:dyaOrig="4020" w14:anchorId="3D4B39F8">
                <v:shape id="_x0000_i1292" type="#_x0000_t75" style="width:132pt;height:85.5pt" o:ole="">
                  <v:imagedata r:id="rId177" o:title=""/>
                </v:shape>
                <o:OLEObject Type="Embed" ProgID="PBrush" ShapeID="_x0000_i1292" DrawAspect="Content" ObjectID="_1686683654" r:id="rId178"/>
              </w:object>
            </w:r>
          </w:p>
        </w:tc>
        <w:tc>
          <w:tcPr>
            <w:tcW w:w="2126" w:type="dxa"/>
            <w:shd w:val="clear" w:color="auto" w:fill="auto"/>
          </w:tcPr>
          <w:p w14:paraId="630C66B4" w14:textId="77777777" w:rsidR="005A2FDB" w:rsidRPr="000A4D90" w:rsidRDefault="005A2FDB" w:rsidP="00B40E3E">
            <w:pPr>
              <w:spacing w:after="0"/>
              <w:jc w:val="both"/>
              <w:rPr>
                <w:rFonts w:ascii="Times New Roman" w:hAnsi="Times New Roman"/>
                <w:bCs/>
                <w:sz w:val="24"/>
                <w:szCs w:val="24"/>
              </w:rPr>
            </w:pPr>
          </w:p>
        </w:tc>
        <w:tc>
          <w:tcPr>
            <w:tcW w:w="4246" w:type="dxa"/>
            <w:shd w:val="clear" w:color="auto" w:fill="auto"/>
          </w:tcPr>
          <w:p w14:paraId="6DCCF41C" w14:textId="77777777" w:rsidR="005A2FDB" w:rsidRPr="000A4D90" w:rsidRDefault="005A2FDB" w:rsidP="00B40E3E">
            <w:pPr>
              <w:spacing w:after="0"/>
              <w:jc w:val="both"/>
              <w:rPr>
                <w:rFonts w:ascii="Times New Roman" w:hAnsi="Times New Roman"/>
                <w:bCs/>
                <w:sz w:val="24"/>
                <w:szCs w:val="24"/>
              </w:rPr>
            </w:pPr>
          </w:p>
        </w:tc>
      </w:tr>
      <w:tr w:rsidR="00593704" w:rsidRPr="008A0081" w14:paraId="192ACCAC" w14:textId="77777777" w:rsidTr="00593704">
        <w:tc>
          <w:tcPr>
            <w:tcW w:w="570" w:type="dxa"/>
            <w:shd w:val="clear" w:color="auto" w:fill="auto"/>
          </w:tcPr>
          <w:p w14:paraId="0D4F2FCC" w14:textId="77777777" w:rsidR="005A2FDB" w:rsidRPr="000A4D90" w:rsidRDefault="005A2FDB" w:rsidP="00B40E3E">
            <w:pPr>
              <w:spacing w:after="0"/>
              <w:jc w:val="center"/>
              <w:rPr>
                <w:rFonts w:ascii="Times New Roman" w:hAnsi="Times New Roman"/>
                <w:bCs/>
                <w:sz w:val="24"/>
                <w:szCs w:val="24"/>
              </w:rPr>
            </w:pPr>
            <w:r w:rsidRPr="000A4D90">
              <w:rPr>
                <w:rFonts w:ascii="Times New Roman" w:hAnsi="Times New Roman"/>
                <w:bCs/>
                <w:sz w:val="24"/>
                <w:szCs w:val="24"/>
              </w:rPr>
              <w:t>3.</w:t>
            </w:r>
          </w:p>
        </w:tc>
        <w:tc>
          <w:tcPr>
            <w:tcW w:w="2969" w:type="dxa"/>
            <w:shd w:val="clear" w:color="auto" w:fill="auto"/>
          </w:tcPr>
          <w:p w14:paraId="31E96C98" w14:textId="0991CB14" w:rsidR="005A2FDB" w:rsidRPr="000A4D90" w:rsidRDefault="00593704" w:rsidP="00593704">
            <w:pPr>
              <w:spacing w:after="0"/>
              <w:jc w:val="center"/>
              <w:rPr>
                <w:rFonts w:ascii="Times New Roman" w:hAnsi="Times New Roman"/>
                <w:bCs/>
                <w:sz w:val="24"/>
                <w:szCs w:val="24"/>
              </w:rPr>
            </w:pPr>
            <w:r>
              <w:object w:dxaOrig="6255" w:dyaOrig="4155" w14:anchorId="2E74BA07">
                <v:shape id="_x0000_i1293" type="#_x0000_t75" style="width:127.5pt;height:85.5pt" o:ole="">
                  <v:imagedata r:id="rId179" o:title=""/>
                </v:shape>
                <o:OLEObject Type="Embed" ProgID="PBrush" ShapeID="_x0000_i1293" DrawAspect="Content" ObjectID="_1686683655" r:id="rId180"/>
              </w:object>
            </w:r>
          </w:p>
        </w:tc>
        <w:tc>
          <w:tcPr>
            <w:tcW w:w="2126" w:type="dxa"/>
            <w:shd w:val="clear" w:color="auto" w:fill="auto"/>
          </w:tcPr>
          <w:p w14:paraId="62F7C1A2" w14:textId="77777777" w:rsidR="005A2FDB" w:rsidRPr="000A4D90" w:rsidRDefault="005A2FDB" w:rsidP="00B40E3E">
            <w:pPr>
              <w:spacing w:after="0"/>
              <w:jc w:val="both"/>
              <w:rPr>
                <w:rFonts w:ascii="Times New Roman" w:hAnsi="Times New Roman"/>
                <w:bCs/>
                <w:sz w:val="24"/>
                <w:szCs w:val="24"/>
              </w:rPr>
            </w:pPr>
          </w:p>
        </w:tc>
        <w:tc>
          <w:tcPr>
            <w:tcW w:w="4246" w:type="dxa"/>
            <w:shd w:val="clear" w:color="auto" w:fill="auto"/>
          </w:tcPr>
          <w:p w14:paraId="55CC4974" w14:textId="77777777" w:rsidR="005A2FDB" w:rsidRPr="000A4D90" w:rsidRDefault="005A2FDB" w:rsidP="00B40E3E">
            <w:pPr>
              <w:spacing w:after="0"/>
              <w:jc w:val="both"/>
              <w:rPr>
                <w:rFonts w:ascii="Times New Roman" w:hAnsi="Times New Roman"/>
                <w:bCs/>
                <w:sz w:val="24"/>
                <w:szCs w:val="24"/>
              </w:rPr>
            </w:pPr>
          </w:p>
        </w:tc>
      </w:tr>
      <w:tr w:rsidR="00593704" w:rsidRPr="008A0081" w14:paraId="1393B6C9" w14:textId="77777777" w:rsidTr="00593704">
        <w:tc>
          <w:tcPr>
            <w:tcW w:w="570" w:type="dxa"/>
            <w:shd w:val="clear" w:color="auto" w:fill="auto"/>
          </w:tcPr>
          <w:p w14:paraId="19FA9AAF" w14:textId="77777777" w:rsidR="005A2FDB" w:rsidRPr="000A4D90" w:rsidRDefault="005A2FDB" w:rsidP="00B40E3E">
            <w:pPr>
              <w:spacing w:after="0"/>
              <w:jc w:val="center"/>
              <w:rPr>
                <w:rFonts w:ascii="Times New Roman" w:hAnsi="Times New Roman"/>
                <w:bCs/>
                <w:sz w:val="24"/>
                <w:szCs w:val="24"/>
              </w:rPr>
            </w:pPr>
            <w:r w:rsidRPr="000A4D90">
              <w:rPr>
                <w:rFonts w:ascii="Times New Roman" w:hAnsi="Times New Roman"/>
                <w:bCs/>
                <w:sz w:val="24"/>
                <w:szCs w:val="24"/>
              </w:rPr>
              <w:t>4.</w:t>
            </w:r>
          </w:p>
        </w:tc>
        <w:tc>
          <w:tcPr>
            <w:tcW w:w="2969" w:type="dxa"/>
            <w:shd w:val="clear" w:color="auto" w:fill="auto"/>
          </w:tcPr>
          <w:p w14:paraId="3E0CE7E4" w14:textId="3239991C" w:rsidR="005A2FDB" w:rsidRPr="000A4D90" w:rsidRDefault="00593704" w:rsidP="00593704">
            <w:pPr>
              <w:spacing w:after="0"/>
              <w:jc w:val="center"/>
              <w:rPr>
                <w:rFonts w:ascii="Times New Roman" w:hAnsi="Times New Roman"/>
                <w:bCs/>
                <w:sz w:val="24"/>
                <w:szCs w:val="24"/>
              </w:rPr>
            </w:pPr>
            <w:r>
              <w:object w:dxaOrig="6240" w:dyaOrig="4095" w14:anchorId="7A8A0BEF">
                <v:shape id="_x0000_i1294" type="#_x0000_t75" style="width:129pt;height:85.5pt" o:ole="">
                  <v:imagedata r:id="rId181" o:title=""/>
                </v:shape>
                <o:OLEObject Type="Embed" ProgID="PBrush" ShapeID="_x0000_i1294" DrawAspect="Content" ObjectID="_1686683656" r:id="rId182"/>
              </w:object>
            </w:r>
          </w:p>
        </w:tc>
        <w:tc>
          <w:tcPr>
            <w:tcW w:w="2126" w:type="dxa"/>
            <w:shd w:val="clear" w:color="auto" w:fill="auto"/>
          </w:tcPr>
          <w:p w14:paraId="1028F823" w14:textId="77777777" w:rsidR="005A2FDB" w:rsidRPr="000A4D90" w:rsidRDefault="005A2FDB" w:rsidP="00B40E3E">
            <w:pPr>
              <w:spacing w:after="0"/>
              <w:jc w:val="both"/>
              <w:rPr>
                <w:rFonts w:ascii="Times New Roman" w:hAnsi="Times New Roman"/>
                <w:bCs/>
                <w:sz w:val="24"/>
                <w:szCs w:val="24"/>
              </w:rPr>
            </w:pPr>
          </w:p>
        </w:tc>
        <w:tc>
          <w:tcPr>
            <w:tcW w:w="4246" w:type="dxa"/>
            <w:shd w:val="clear" w:color="auto" w:fill="auto"/>
          </w:tcPr>
          <w:p w14:paraId="0EC4162F" w14:textId="77777777" w:rsidR="005A2FDB" w:rsidRPr="000A4D90" w:rsidRDefault="005A2FDB" w:rsidP="00B40E3E">
            <w:pPr>
              <w:spacing w:after="0"/>
              <w:jc w:val="both"/>
              <w:rPr>
                <w:rFonts w:ascii="Times New Roman" w:hAnsi="Times New Roman"/>
                <w:bCs/>
                <w:sz w:val="24"/>
                <w:szCs w:val="24"/>
              </w:rPr>
            </w:pPr>
          </w:p>
        </w:tc>
      </w:tr>
      <w:tr w:rsidR="00593704" w:rsidRPr="008A0081" w14:paraId="29ACEFBF" w14:textId="77777777" w:rsidTr="00593704">
        <w:tc>
          <w:tcPr>
            <w:tcW w:w="570" w:type="dxa"/>
            <w:shd w:val="clear" w:color="auto" w:fill="auto"/>
          </w:tcPr>
          <w:p w14:paraId="24D7E8DB" w14:textId="77777777" w:rsidR="005A2FDB" w:rsidRPr="000A4D90" w:rsidRDefault="005A2FDB" w:rsidP="00B40E3E">
            <w:pPr>
              <w:spacing w:after="0"/>
              <w:jc w:val="center"/>
              <w:rPr>
                <w:rFonts w:ascii="Times New Roman" w:hAnsi="Times New Roman"/>
                <w:bCs/>
                <w:sz w:val="24"/>
                <w:szCs w:val="24"/>
              </w:rPr>
            </w:pPr>
            <w:r w:rsidRPr="000A4D90">
              <w:rPr>
                <w:rFonts w:ascii="Times New Roman" w:hAnsi="Times New Roman"/>
                <w:bCs/>
                <w:sz w:val="24"/>
                <w:szCs w:val="24"/>
              </w:rPr>
              <w:t>5.</w:t>
            </w:r>
          </w:p>
        </w:tc>
        <w:tc>
          <w:tcPr>
            <w:tcW w:w="2969" w:type="dxa"/>
            <w:shd w:val="clear" w:color="auto" w:fill="auto"/>
          </w:tcPr>
          <w:p w14:paraId="0A0CD701" w14:textId="0BEA9FA1" w:rsidR="005A2FDB" w:rsidRPr="000A4D90" w:rsidRDefault="00593704" w:rsidP="00593704">
            <w:pPr>
              <w:spacing w:after="0"/>
              <w:jc w:val="center"/>
              <w:rPr>
                <w:rFonts w:ascii="Times New Roman" w:hAnsi="Times New Roman"/>
                <w:bCs/>
                <w:sz w:val="24"/>
                <w:szCs w:val="24"/>
              </w:rPr>
            </w:pPr>
            <w:r>
              <w:object w:dxaOrig="6270" w:dyaOrig="4140" w14:anchorId="52FF5EAD">
                <v:shape id="_x0000_i1295" type="#_x0000_t75" style="width:129pt;height:85.5pt" o:ole="">
                  <v:imagedata r:id="rId183" o:title=""/>
                </v:shape>
                <o:OLEObject Type="Embed" ProgID="PBrush" ShapeID="_x0000_i1295" DrawAspect="Content" ObjectID="_1686683657" r:id="rId184"/>
              </w:object>
            </w:r>
          </w:p>
        </w:tc>
        <w:tc>
          <w:tcPr>
            <w:tcW w:w="2126" w:type="dxa"/>
            <w:shd w:val="clear" w:color="auto" w:fill="auto"/>
          </w:tcPr>
          <w:p w14:paraId="29A0F2BE" w14:textId="77777777" w:rsidR="005A2FDB" w:rsidRPr="000A4D90" w:rsidRDefault="005A2FDB" w:rsidP="00B40E3E">
            <w:pPr>
              <w:spacing w:after="0"/>
              <w:jc w:val="both"/>
              <w:rPr>
                <w:rFonts w:ascii="Times New Roman" w:hAnsi="Times New Roman"/>
                <w:bCs/>
                <w:sz w:val="24"/>
                <w:szCs w:val="24"/>
              </w:rPr>
            </w:pPr>
          </w:p>
        </w:tc>
        <w:tc>
          <w:tcPr>
            <w:tcW w:w="4246" w:type="dxa"/>
            <w:shd w:val="clear" w:color="auto" w:fill="auto"/>
          </w:tcPr>
          <w:p w14:paraId="1E8D3167" w14:textId="77777777" w:rsidR="005A2FDB" w:rsidRPr="000A4D90" w:rsidRDefault="005A2FDB" w:rsidP="00B40E3E">
            <w:pPr>
              <w:spacing w:after="0"/>
              <w:jc w:val="both"/>
              <w:rPr>
                <w:rFonts w:ascii="Times New Roman" w:hAnsi="Times New Roman"/>
                <w:bCs/>
                <w:sz w:val="24"/>
                <w:szCs w:val="24"/>
              </w:rPr>
            </w:pPr>
          </w:p>
        </w:tc>
      </w:tr>
      <w:tr w:rsidR="00593704" w:rsidRPr="008A0081" w14:paraId="147BB233" w14:textId="77777777" w:rsidTr="00593704">
        <w:tc>
          <w:tcPr>
            <w:tcW w:w="570" w:type="dxa"/>
            <w:shd w:val="clear" w:color="auto" w:fill="auto"/>
          </w:tcPr>
          <w:p w14:paraId="6A76361F" w14:textId="77777777" w:rsidR="005A2FDB" w:rsidRPr="000A4D90" w:rsidRDefault="005A2FDB" w:rsidP="00B40E3E">
            <w:pPr>
              <w:spacing w:after="0"/>
              <w:jc w:val="center"/>
              <w:rPr>
                <w:rFonts w:ascii="Times New Roman" w:hAnsi="Times New Roman"/>
                <w:bCs/>
                <w:sz w:val="24"/>
                <w:szCs w:val="24"/>
              </w:rPr>
            </w:pPr>
            <w:r w:rsidRPr="000A4D90">
              <w:rPr>
                <w:rFonts w:ascii="Times New Roman" w:hAnsi="Times New Roman"/>
                <w:bCs/>
                <w:sz w:val="24"/>
                <w:szCs w:val="24"/>
              </w:rPr>
              <w:t>6.</w:t>
            </w:r>
          </w:p>
        </w:tc>
        <w:tc>
          <w:tcPr>
            <w:tcW w:w="2969" w:type="dxa"/>
            <w:shd w:val="clear" w:color="auto" w:fill="auto"/>
          </w:tcPr>
          <w:p w14:paraId="540724E4" w14:textId="64B8AC8E" w:rsidR="005A2FDB" w:rsidRPr="000A4D90" w:rsidRDefault="00593704" w:rsidP="00593704">
            <w:pPr>
              <w:spacing w:after="0"/>
              <w:jc w:val="center"/>
              <w:rPr>
                <w:rFonts w:ascii="Times New Roman" w:hAnsi="Times New Roman"/>
                <w:bCs/>
                <w:sz w:val="24"/>
                <w:szCs w:val="24"/>
              </w:rPr>
            </w:pPr>
            <w:r>
              <w:object w:dxaOrig="6375" w:dyaOrig="4170" w14:anchorId="5CE4CBAD">
                <v:shape id="_x0000_i1296" type="#_x0000_t75" style="width:130.5pt;height:85.5pt" o:ole="">
                  <v:imagedata r:id="rId185" o:title=""/>
                </v:shape>
                <o:OLEObject Type="Embed" ProgID="PBrush" ShapeID="_x0000_i1296" DrawAspect="Content" ObjectID="_1686683658" r:id="rId186"/>
              </w:object>
            </w:r>
          </w:p>
        </w:tc>
        <w:tc>
          <w:tcPr>
            <w:tcW w:w="2126" w:type="dxa"/>
            <w:shd w:val="clear" w:color="auto" w:fill="auto"/>
          </w:tcPr>
          <w:p w14:paraId="311F32AB" w14:textId="77777777" w:rsidR="005A2FDB" w:rsidRPr="000A4D90" w:rsidRDefault="005A2FDB" w:rsidP="00B40E3E">
            <w:pPr>
              <w:spacing w:after="0"/>
              <w:jc w:val="both"/>
              <w:rPr>
                <w:rFonts w:ascii="Times New Roman" w:hAnsi="Times New Roman"/>
                <w:bCs/>
                <w:sz w:val="24"/>
                <w:szCs w:val="24"/>
              </w:rPr>
            </w:pPr>
          </w:p>
        </w:tc>
        <w:tc>
          <w:tcPr>
            <w:tcW w:w="4246" w:type="dxa"/>
            <w:shd w:val="clear" w:color="auto" w:fill="auto"/>
          </w:tcPr>
          <w:p w14:paraId="14E79CEB" w14:textId="77777777" w:rsidR="005A2FDB" w:rsidRPr="000A4D90" w:rsidRDefault="005A2FDB" w:rsidP="00B40E3E">
            <w:pPr>
              <w:spacing w:after="0"/>
              <w:jc w:val="both"/>
              <w:rPr>
                <w:rFonts w:ascii="Times New Roman" w:hAnsi="Times New Roman"/>
                <w:bCs/>
                <w:sz w:val="24"/>
                <w:szCs w:val="24"/>
              </w:rPr>
            </w:pPr>
          </w:p>
        </w:tc>
      </w:tr>
      <w:tr w:rsidR="00593704" w:rsidRPr="008A0081" w14:paraId="70D95CBF" w14:textId="77777777" w:rsidTr="00593704">
        <w:tc>
          <w:tcPr>
            <w:tcW w:w="570" w:type="dxa"/>
            <w:shd w:val="clear" w:color="auto" w:fill="auto"/>
          </w:tcPr>
          <w:p w14:paraId="6870054C" w14:textId="77777777" w:rsidR="005A2FDB" w:rsidRPr="000A4D90" w:rsidRDefault="005A2FDB" w:rsidP="00B40E3E">
            <w:pPr>
              <w:spacing w:after="0"/>
              <w:jc w:val="center"/>
              <w:rPr>
                <w:rFonts w:ascii="Times New Roman" w:hAnsi="Times New Roman"/>
                <w:bCs/>
                <w:sz w:val="24"/>
                <w:szCs w:val="24"/>
              </w:rPr>
            </w:pPr>
            <w:r w:rsidRPr="000A4D90">
              <w:rPr>
                <w:rFonts w:ascii="Times New Roman" w:hAnsi="Times New Roman"/>
                <w:bCs/>
                <w:sz w:val="24"/>
                <w:szCs w:val="24"/>
              </w:rPr>
              <w:t>7.</w:t>
            </w:r>
          </w:p>
        </w:tc>
        <w:tc>
          <w:tcPr>
            <w:tcW w:w="2969" w:type="dxa"/>
            <w:shd w:val="clear" w:color="auto" w:fill="auto"/>
          </w:tcPr>
          <w:p w14:paraId="2C882C59" w14:textId="64463E9E" w:rsidR="005A2FDB" w:rsidRPr="000A4D90" w:rsidRDefault="00593704" w:rsidP="00593704">
            <w:pPr>
              <w:spacing w:after="0"/>
              <w:jc w:val="center"/>
              <w:rPr>
                <w:rFonts w:ascii="Times New Roman" w:hAnsi="Times New Roman"/>
                <w:bCs/>
                <w:sz w:val="24"/>
                <w:szCs w:val="24"/>
              </w:rPr>
            </w:pPr>
            <w:r>
              <w:object w:dxaOrig="6300" w:dyaOrig="4200" w14:anchorId="11A25E72">
                <v:shape id="_x0000_i1297" type="#_x0000_t75" style="width:127.5pt;height:85.5pt" o:ole="">
                  <v:imagedata r:id="rId187" o:title=""/>
                </v:shape>
                <o:OLEObject Type="Embed" ProgID="PBrush" ShapeID="_x0000_i1297" DrawAspect="Content" ObjectID="_1686683659" r:id="rId188"/>
              </w:object>
            </w:r>
          </w:p>
        </w:tc>
        <w:tc>
          <w:tcPr>
            <w:tcW w:w="2126" w:type="dxa"/>
            <w:shd w:val="clear" w:color="auto" w:fill="auto"/>
          </w:tcPr>
          <w:p w14:paraId="7F1A0FD8" w14:textId="77777777" w:rsidR="005A2FDB" w:rsidRPr="000A4D90" w:rsidRDefault="005A2FDB" w:rsidP="00B40E3E">
            <w:pPr>
              <w:spacing w:after="0"/>
              <w:jc w:val="both"/>
              <w:rPr>
                <w:rFonts w:ascii="Times New Roman" w:hAnsi="Times New Roman"/>
                <w:bCs/>
                <w:sz w:val="24"/>
                <w:szCs w:val="24"/>
              </w:rPr>
            </w:pPr>
          </w:p>
        </w:tc>
        <w:tc>
          <w:tcPr>
            <w:tcW w:w="4246" w:type="dxa"/>
            <w:shd w:val="clear" w:color="auto" w:fill="auto"/>
          </w:tcPr>
          <w:p w14:paraId="25DED68B" w14:textId="77777777" w:rsidR="005A2FDB" w:rsidRPr="000A4D90" w:rsidRDefault="005A2FDB" w:rsidP="00B40E3E">
            <w:pPr>
              <w:spacing w:after="0"/>
              <w:jc w:val="both"/>
              <w:rPr>
                <w:rFonts w:ascii="Times New Roman" w:hAnsi="Times New Roman"/>
                <w:bCs/>
                <w:sz w:val="24"/>
                <w:szCs w:val="24"/>
              </w:rPr>
            </w:pPr>
          </w:p>
        </w:tc>
      </w:tr>
      <w:tr w:rsidR="00593704" w:rsidRPr="008A0081" w14:paraId="2E2AAC7D" w14:textId="77777777" w:rsidTr="00593704">
        <w:tc>
          <w:tcPr>
            <w:tcW w:w="570" w:type="dxa"/>
            <w:shd w:val="clear" w:color="auto" w:fill="auto"/>
          </w:tcPr>
          <w:p w14:paraId="5DC80BD0" w14:textId="77777777" w:rsidR="005A2FDB" w:rsidRPr="000A4D90" w:rsidRDefault="005A2FDB" w:rsidP="00B40E3E">
            <w:pPr>
              <w:spacing w:after="0"/>
              <w:jc w:val="center"/>
              <w:rPr>
                <w:rFonts w:ascii="Times New Roman" w:hAnsi="Times New Roman"/>
                <w:bCs/>
                <w:sz w:val="24"/>
                <w:szCs w:val="24"/>
              </w:rPr>
            </w:pPr>
            <w:r w:rsidRPr="000A4D90">
              <w:rPr>
                <w:rFonts w:ascii="Times New Roman" w:hAnsi="Times New Roman"/>
                <w:bCs/>
                <w:sz w:val="24"/>
                <w:szCs w:val="24"/>
              </w:rPr>
              <w:t>8.</w:t>
            </w:r>
          </w:p>
        </w:tc>
        <w:tc>
          <w:tcPr>
            <w:tcW w:w="2969" w:type="dxa"/>
            <w:shd w:val="clear" w:color="auto" w:fill="auto"/>
          </w:tcPr>
          <w:p w14:paraId="5E7A114A" w14:textId="5B578CDE" w:rsidR="005A2FDB" w:rsidRPr="000A4D90" w:rsidRDefault="00593704" w:rsidP="00593704">
            <w:pPr>
              <w:spacing w:after="0"/>
              <w:jc w:val="center"/>
              <w:rPr>
                <w:rFonts w:ascii="Times New Roman" w:hAnsi="Times New Roman"/>
                <w:sz w:val="24"/>
                <w:szCs w:val="24"/>
              </w:rPr>
            </w:pPr>
            <w:r>
              <w:object w:dxaOrig="6225" w:dyaOrig="4170" w14:anchorId="68C11B96">
                <v:shape id="_x0000_i1298" type="#_x0000_t75" style="width:127.5pt;height:85.5pt" o:ole="">
                  <v:imagedata r:id="rId189" o:title=""/>
                </v:shape>
                <o:OLEObject Type="Embed" ProgID="PBrush" ShapeID="_x0000_i1298" DrawAspect="Content" ObjectID="_1686683660" r:id="rId190"/>
              </w:object>
            </w:r>
          </w:p>
        </w:tc>
        <w:tc>
          <w:tcPr>
            <w:tcW w:w="2126" w:type="dxa"/>
            <w:shd w:val="clear" w:color="auto" w:fill="auto"/>
          </w:tcPr>
          <w:p w14:paraId="0BF61ED9" w14:textId="77777777" w:rsidR="005A2FDB" w:rsidRPr="000A4D90" w:rsidRDefault="005A2FDB" w:rsidP="00B40E3E">
            <w:pPr>
              <w:spacing w:after="0"/>
              <w:jc w:val="both"/>
              <w:rPr>
                <w:rFonts w:ascii="Times New Roman" w:hAnsi="Times New Roman"/>
                <w:bCs/>
                <w:sz w:val="24"/>
                <w:szCs w:val="24"/>
              </w:rPr>
            </w:pPr>
          </w:p>
        </w:tc>
        <w:tc>
          <w:tcPr>
            <w:tcW w:w="4246" w:type="dxa"/>
            <w:shd w:val="clear" w:color="auto" w:fill="auto"/>
          </w:tcPr>
          <w:p w14:paraId="7C0A31F0" w14:textId="77777777" w:rsidR="005A2FDB" w:rsidRPr="000A4D90" w:rsidRDefault="005A2FDB" w:rsidP="00B40E3E">
            <w:pPr>
              <w:spacing w:after="0"/>
              <w:jc w:val="both"/>
              <w:rPr>
                <w:rFonts w:ascii="Times New Roman" w:hAnsi="Times New Roman"/>
                <w:bCs/>
                <w:sz w:val="24"/>
                <w:szCs w:val="24"/>
              </w:rPr>
            </w:pPr>
          </w:p>
        </w:tc>
      </w:tr>
      <w:tr w:rsidR="00593704" w:rsidRPr="008A0081" w14:paraId="46AA04BD" w14:textId="77777777" w:rsidTr="00593704">
        <w:tc>
          <w:tcPr>
            <w:tcW w:w="570" w:type="dxa"/>
            <w:shd w:val="clear" w:color="auto" w:fill="auto"/>
          </w:tcPr>
          <w:p w14:paraId="3944A045" w14:textId="33C6F910" w:rsidR="005A2FDB" w:rsidRPr="000A4D90" w:rsidRDefault="005A2FDB" w:rsidP="00593704">
            <w:pPr>
              <w:spacing w:after="0"/>
              <w:jc w:val="center"/>
              <w:rPr>
                <w:rFonts w:ascii="Times New Roman" w:hAnsi="Times New Roman"/>
                <w:bCs/>
                <w:sz w:val="24"/>
                <w:szCs w:val="24"/>
              </w:rPr>
            </w:pPr>
            <w:r w:rsidRPr="000A4D90">
              <w:rPr>
                <w:rFonts w:ascii="Times New Roman" w:hAnsi="Times New Roman"/>
                <w:bCs/>
                <w:sz w:val="24"/>
                <w:szCs w:val="24"/>
              </w:rPr>
              <w:lastRenderedPageBreak/>
              <w:t>9.</w:t>
            </w:r>
          </w:p>
        </w:tc>
        <w:tc>
          <w:tcPr>
            <w:tcW w:w="2969" w:type="dxa"/>
            <w:shd w:val="clear" w:color="auto" w:fill="auto"/>
          </w:tcPr>
          <w:p w14:paraId="18C540E0" w14:textId="5E5F9147" w:rsidR="005A2FDB" w:rsidRPr="000A4D90" w:rsidRDefault="00593704" w:rsidP="00593704">
            <w:pPr>
              <w:spacing w:after="0"/>
              <w:jc w:val="center"/>
              <w:rPr>
                <w:rFonts w:ascii="Times New Roman" w:hAnsi="Times New Roman"/>
                <w:sz w:val="24"/>
                <w:szCs w:val="24"/>
              </w:rPr>
            </w:pPr>
            <w:r>
              <w:object w:dxaOrig="6360" w:dyaOrig="4125" w14:anchorId="2E1724EA">
                <v:shape id="_x0000_i1299" type="#_x0000_t75" style="width:132pt;height:85.5pt" o:ole="">
                  <v:imagedata r:id="rId191" o:title=""/>
                </v:shape>
                <o:OLEObject Type="Embed" ProgID="PBrush" ShapeID="_x0000_i1299" DrawAspect="Content" ObjectID="_1686683661" r:id="rId192"/>
              </w:object>
            </w:r>
          </w:p>
        </w:tc>
        <w:tc>
          <w:tcPr>
            <w:tcW w:w="2126" w:type="dxa"/>
            <w:shd w:val="clear" w:color="auto" w:fill="auto"/>
          </w:tcPr>
          <w:p w14:paraId="625681A1" w14:textId="77777777" w:rsidR="005A2FDB" w:rsidRPr="000A4D90" w:rsidRDefault="005A2FDB" w:rsidP="00B40E3E">
            <w:pPr>
              <w:spacing w:after="0"/>
              <w:jc w:val="both"/>
              <w:rPr>
                <w:rFonts w:ascii="Times New Roman" w:hAnsi="Times New Roman"/>
                <w:bCs/>
                <w:sz w:val="24"/>
                <w:szCs w:val="24"/>
              </w:rPr>
            </w:pPr>
          </w:p>
        </w:tc>
        <w:tc>
          <w:tcPr>
            <w:tcW w:w="4246" w:type="dxa"/>
            <w:shd w:val="clear" w:color="auto" w:fill="auto"/>
          </w:tcPr>
          <w:p w14:paraId="2BB7D66E" w14:textId="77777777" w:rsidR="005A2FDB" w:rsidRPr="000A4D90" w:rsidRDefault="005A2FDB" w:rsidP="00B40E3E">
            <w:pPr>
              <w:spacing w:after="0"/>
              <w:jc w:val="both"/>
              <w:rPr>
                <w:rFonts w:ascii="Times New Roman" w:hAnsi="Times New Roman"/>
                <w:bCs/>
                <w:sz w:val="24"/>
                <w:szCs w:val="24"/>
              </w:rPr>
            </w:pPr>
          </w:p>
        </w:tc>
      </w:tr>
    </w:tbl>
    <w:p w14:paraId="13A64DD0" w14:textId="77777777" w:rsidR="005A2FDB" w:rsidRPr="000A4D90" w:rsidRDefault="005A2FDB" w:rsidP="00B40E3E">
      <w:pPr>
        <w:spacing w:after="0"/>
        <w:jc w:val="center"/>
        <w:rPr>
          <w:rFonts w:ascii="Times New Roman" w:hAnsi="Times New Roman"/>
          <w:bCs/>
          <w:sz w:val="24"/>
          <w:szCs w:val="24"/>
        </w:rPr>
      </w:pPr>
      <w:r w:rsidRPr="000A4D90">
        <w:rPr>
          <w:rFonts w:ascii="Times New Roman" w:hAnsi="Times New Roman"/>
          <w:bCs/>
          <w:sz w:val="24"/>
          <w:szCs w:val="24"/>
        </w:rPr>
        <w:t>4</w:t>
      </w:r>
      <w:r w:rsidR="006C044A" w:rsidRPr="000A4D90">
        <w:rPr>
          <w:rFonts w:ascii="Times New Roman" w:hAnsi="Times New Roman"/>
          <w:bCs/>
          <w:sz w:val="24"/>
          <w:szCs w:val="24"/>
        </w:rPr>
        <w:t>1</w:t>
      </w:r>
      <w:r w:rsidRPr="000A4D90">
        <w:rPr>
          <w:rFonts w:ascii="Times New Roman" w:hAnsi="Times New Roman"/>
          <w:bCs/>
          <w:sz w:val="24"/>
          <w:szCs w:val="24"/>
        </w:rPr>
        <w:t xml:space="preserve"> pav. Plastikinio nuotekų šulinio montavimo eiga.</w:t>
      </w:r>
    </w:p>
    <w:p w14:paraId="6E03CDD8" w14:textId="77777777" w:rsidR="005A2FDB" w:rsidRPr="000A4D90" w:rsidRDefault="005A2FDB" w:rsidP="00B40E3E">
      <w:pPr>
        <w:spacing w:after="0"/>
        <w:jc w:val="center"/>
        <w:rPr>
          <w:rFonts w:ascii="Times New Roman" w:hAnsi="Times New Roman"/>
          <w:bCs/>
          <w:sz w:val="20"/>
          <w:szCs w:val="20"/>
        </w:rPr>
      </w:pPr>
      <w:r w:rsidRPr="000A4D90">
        <w:rPr>
          <w:rFonts w:ascii="Times New Roman" w:hAnsi="Times New Roman"/>
          <w:bCs/>
          <w:sz w:val="20"/>
          <w:szCs w:val="20"/>
        </w:rPr>
        <w:t xml:space="preserve">Šaltinis: </w:t>
      </w:r>
      <w:proofErr w:type="spellStart"/>
      <w:r w:rsidRPr="000A4D90">
        <w:rPr>
          <w:rFonts w:ascii="Times New Roman" w:hAnsi="Times New Roman"/>
          <w:bCs/>
          <w:i/>
          <w:sz w:val="20"/>
          <w:szCs w:val="20"/>
        </w:rPr>
        <w:t>Wavin</w:t>
      </w:r>
      <w:proofErr w:type="spellEnd"/>
      <w:r w:rsidRPr="000A4D90">
        <w:rPr>
          <w:rFonts w:ascii="Times New Roman" w:hAnsi="Times New Roman"/>
          <w:bCs/>
          <w:i/>
          <w:sz w:val="20"/>
          <w:szCs w:val="20"/>
        </w:rPr>
        <w:t xml:space="preserve"> plastikinių nuotekų šilinių įrengimas</w:t>
      </w:r>
      <w:r w:rsidRPr="000A4D90">
        <w:rPr>
          <w:rFonts w:ascii="Times New Roman" w:hAnsi="Times New Roman"/>
          <w:bCs/>
          <w:sz w:val="20"/>
          <w:szCs w:val="20"/>
        </w:rPr>
        <w:t xml:space="preserve">. Projektavimo taisyklės. Prieiga per internetą: </w:t>
      </w:r>
      <w:hyperlink r:id="rId193" w:history="1">
        <w:r w:rsidRPr="000A4D90">
          <w:rPr>
            <w:rStyle w:val="Hyperlink"/>
            <w:rFonts w:ascii="Times New Roman" w:hAnsi="Times New Roman"/>
            <w:bCs/>
            <w:color w:val="auto"/>
            <w:sz w:val="20"/>
            <w:szCs w:val="20"/>
          </w:rPr>
          <w:t>https://www.wavin.com</w:t>
        </w:r>
      </w:hyperlink>
    </w:p>
    <w:p w14:paraId="2D91ABA1" w14:textId="48721D86" w:rsidR="00B40E3E" w:rsidRPr="000A4D90" w:rsidRDefault="00B40E3E" w:rsidP="00B40E3E">
      <w:pPr>
        <w:spacing w:after="0"/>
        <w:jc w:val="both"/>
        <w:rPr>
          <w:rFonts w:ascii="Times New Roman" w:hAnsi="Times New Roman"/>
          <w:bCs/>
          <w:sz w:val="24"/>
          <w:szCs w:val="24"/>
        </w:rPr>
      </w:pPr>
    </w:p>
    <w:p w14:paraId="5CE375F2" w14:textId="77777777" w:rsidR="00B40E3E" w:rsidRPr="000A4D90" w:rsidRDefault="00B40E3E" w:rsidP="00B40E3E">
      <w:pPr>
        <w:spacing w:after="0"/>
        <w:jc w:val="both"/>
        <w:rPr>
          <w:rFonts w:ascii="Times New Roman" w:hAnsi="Times New Roman"/>
          <w:bCs/>
          <w:sz w:val="24"/>
          <w:szCs w:val="24"/>
        </w:rPr>
      </w:pPr>
    </w:p>
    <w:p w14:paraId="22FCDAE5" w14:textId="1D309DB5" w:rsidR="005A2FDB" w:rsidRPr="000A4D90" w:rsidRDefault="005A2FDB" w:rsidP="00B40E3E">
      <w:pPr>
        <w:spacing w:after="0"/>
        <w:jc w:val="center"/>
        <w:rPr>
          <w:rFonts w:ascii="Times New Roman" w:hAnsi="Times New Roman"/>
          <w:bCs/>
          <w:sz w:val="24"/>
          <w:szCs w:val="24"/>
        </w:rPr>
      </w:pPr>
      <w:r w:rsidRPr="000A4D90">
        <w:rPr>
          <w:rFonts w:ascii="Times New Roman" w:hAnsi="Times New Roman"/>
          <w:bCs/>
          <w:i/>
          <w:sz w:val="24"/>
          <w:szCs w:val="24"/>
        </w:rPr>
        <w:t xml:space="preserve">6 užduotis. </w:t>
      </w:r>
      <w:r w:rsidRPr="000A4D90">
        <w:rPr>
          <w:rFonts w:ascii="Times New Roman" w:hAnsi="Times New Roman"/>
          <w:bCs/>
          <w:sz w:val="24"/>
          <w:szCs w:val="24"/>
        </w:rPr>
        <w:t>ATSAKYKITE KAS PAVAIZDUOTA PAVEIKSLĖLYJE SKIRTINGAIS SKAIČIAIS.</w:t>
      </w:r>
    </w:p>
    <w:p w14:paraId="59664DBE" w14:textId="4E1E36CF" w:rsidR="005A2FDB" w:rsidRPr="000A4D90" w:rsidRDefault="0059164C" w:rsidP="00B40E3E">
      <w:pPr>
        <w:spacing w:after="0"/>
        <w:jc w:val="center"/>
        <w:rPr>
          <w:rFonts w:ascii="Times New Roman" w:hAnsi="Times New Roman"/>
          <w:bCs/>
          <w:sz w:val="24"/>
          <w:szCs w:val="24"/>
        </w:rPr>
      </w:pPr>
      <w:r w:rsidRPr="000A4D90">
        <w:rPr>
          <w:rFonts w:ascii="Times New Roman" w:hAnsi="Times New Roman"/>
          <w:bCs/>
          <w:noProof/>
          <w:sz w:val="24"/>
          <w:szCs w:val="24"/>
        </w:rPr>
        <w:drawing>
          <wp:inline distT="0" distB="0" distL="0" distR="0" wp14:anchorId="48A932F5" wp14:editId="1701521D">
            <wp:extent cx="4880344" cy="2940433"/>
            <wp:effectExtent l="0" t="0" r="0" b="0"/>
            <wp:docPr id="718" name="Picture 718" descr="Rezevuaro montavimo sc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Rezevuaro montavimo schema"/>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891353" cy="2947066"/>
                    </a:xfrm>
                    <a:prstGeom prst="rect">
                      <a:avLst/>
                    </a:prstGeom>
                    <a:noFill/>
                    <a:ln>
                      <a:noFill/>
                    </a:ln>
                  </pic:spPr>
                </pic:pic>
              </a:graphicData>
            </a:graphic>
          </wp:inline>
        </w:drawing>
      </w:r>
    </w:p>
    <w:p w14:paraId="55F7B1B9" w14:textId="77777777" w:rsidR="005A2FDB" w:rsidRPr="000A4D90" w:rsidRDefault="005A2FDB" w:rsidP="00B40E3E">
      <w:pPr>
        <w:spacing w:after="0"/>
        <w:jc w:val="center"/>
        <w:rPr>
          <w:rFonts w:ascii="Times New Roman" w:hAnsi="Times New Roman"/>
          <w:bCs/>
          <w:sz w:val="24"/>
          <w:szCs w:val="24"/>
        </w:rPr>
      </w:pPr>
      <w:r w:rsidRPr="000A4D90">
        <w:rPr>
          <w:rFonts w:ascii="Times New Roman" w:hAnsi="Times New Roman"/>
          <w:bCs/>
          <w:sz w:val="24"/>
          <w:szCs w:val="24"/>
        </w:rPr>
        <w:t>4</w:t>
      </w:r>
      <w:r w:rsidR="006C044A" w:rsidRPr="000A4D90">
        <w:rPr>
          <w:rFonts w:ascii="Times New Roman" w:hAnsi="Times New Roman"/>
          <w:bCs/>
          <w:sz w:val="24"/>
          <w:szCs w:val="24"/>
        </w:rPr>
        <w:t>2</w:t>
      </w:r>
      <w:r w:rsidRPr="000A4D90">
        <w:rPr>
          <w:rFonts w:ascii="Times New Roman" w:hAnsi="Times New Roman"/>
          <w:bCs/>
          <w:sz w:val="24"/>
          <w:szCs w:val="24"/>
        </w:rPr>
        <w:t xml:space="preserve"> pav. Įrenginys</w:t>
      </w:r>
    </w:p>
    <w:p w14:paraId="1A69DE07" w14:textId="77777777" w:rsidR="005A2FDB" w:rsidRPr="000A4D90" w:rsidRDefault="005A2FDB" w:rsidP="00B40E3E">
      <w:pPr>
        <w:spacing w:after="0"/>
        <w:jc w:val="center"/>
        <w:rPr>
          <w:rFonts w:ascii="Times New Roman" w:hAnsi="Times New Roman"/>
          <w:bCs/>
          <w:sz w:val="20"/>
          <w:szCs w:val="20"/>
        </w:rPr>
      </w:pPr>
      <w:r w:rsidRPr="000A4D90">
        <w:rPr>
          <w:rFonts w:ascii="Times New Roman" w:hAnsi="Times New Roman"/>
          <w:bCs/>
          <w:sz w:val="20"/>
          <w:szCs w:val="20"/>
        </w:rPr>
        <w:t xml:space="preserve">Šaltinis: </w:t>
      </w:r>
      <w:r w:rsidRPr="000A4D90">
        <w:rPr>
          <w:rFonts w:ascii="Times New Roman" w:hAnsi="Times New Roman"/>
          <w:bCs/>
          <w:i/>
          <w:sz w:val="20"/>
          <w:szCs w:val="20"/>
        </w:rPr>
        <w:t xml:space="preserve">Įrenginys. </w:t>
      </w:r>
      <w:r w:rsidRPr="000A4D90">
        <w:rPr>
          <w:rFonts w:ascii="Times New Roman" w:hAnsi="Times New Roman"/>
          <w:bCs/>
          <w:sz w:val="20"/>
          <w:szCs w:val="20"/>
        </w:rPr>
        <w:t xml:space="preserve">Prieiga per internetą: </w:t>
      </w:r>
      <w:hyperlink r:id="rId195" w:history="1">
        <w:r w:rsidRPr="000A4D90">
          <w:rPr>
            <w:rStyle w:val="Hyperlink"/>
            <w:rFonts w:ascii="Times New Roman" w:hAnsi="Times New Roman"/>
            <w:bCs/>
            <w:color w:val="auto"/>
            <w:sz w:val="20"/>
            <w:szCs w:val="20"/>
          </w:rPr>
          <w:t>https://www.traidenis.com</w:t>
        </w:r>
      </w:hyperlink>
    </w:p>
    <w:p w14:paraId="00E52741" w14:textId="30EFA352" w:rsidR="005A2FDB" w:rsidRPr="000A4D90" w:rsidRDefault="00593704" w:rsidP="00B40E3E">
      <w:pPr>
        <w:numPr>
          <w:ilvl w:val="0"/>
          <w:numId w:val="105"/>
        </w:numPr>
        <w:spacing w:after="0"/>
        <w:ind w:left="0" w:firstLine="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721F865B" w14:textId="16CC51BB" w:rsidR="005A2FDB" w:rsidRPr="000A4D90" w:rsidRDefault="00593704" w:rsidP="00B40E3E">
      <w:pPr>
        <w:numPr>
          <w:ilvl w:val="0"/>
          <w:numId w:val="105"/>
        </w:numPr>
        <w:spacing w:after="0"/>
        <w:ind w:left="0" w:firstLine="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3E725589" w14:textId="50719CD7" w:rsidR="005A2FDB" w:rsidRPr="000A4D90" w:rsidRDefault="00593704" w:rsidP="00B40E3E">
      <w:pPr>
        <w:numPr>
          <w:ilvl w:val="0"/>
          <w:numId w:val="105"/>
        </w:numPr>
        <w:spacing w:after="0"/>
        <w:ind w:left="0" w:firstLine="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43482D2E" w14:textId="715F9084" w:rsidR="005A2FDB" w:rsidRPr="000A4D90" w:rsidRDefault="00593704" w:rsidP="00B40E3E">
      <w:pPr>
        <w:numPr>
          <w:ilvl w:val="0"/>
          <w:numId w:val="105"/>
        </w:numPr>
        <w:spacing w:after="0"/>
        <w:ind w:left="0" w:firstLine="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42FA1155" w14:textId="4BD39499" w:rsidR="005A2FDB" w:rsidRPr="000A4D90" w:rsidRDefault="00593704" w:rsidP="00B40E3E">
      <w:pPr>
        <w:numPr>
          <w:ilvl w:val="0"/>
          <w:numId w:val="105"/>
        </w:numPr>
        <w:spacing w:after="0"/>
        <w:ind w:left="0" w:firstLine="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0E77B8A2" w14:textId="6FD6AA0E" w:rsidR="005A2FDB" w:rsidRPr="000A4D90" w:rsidRDefault="00593704" w:rsidP="00B40E3E">
      <w:pPr>
        <w:numPr>
          <w:ilvl w:val="0"/>
          <w:numId w:val="105"/>
        </w:numPr>
        <w:spacing w:after="0"/>
        <w:ind w:left="0" w:firstLine="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21F2CEA8" w14:textId="2AD7FE59" w:rsidR="005A2FDB" w:rsidRPr="000A4D90" w:rsidRDefault="00593704" w:rsidP="00B40E3E">
      <w:pPr>
        <w:numPr>
          <w:ilvl w:val="0"/>
          <w:numId w:val="105"/>
        </w:numPr>
        <w:spacing w:after="0"/>
        <w:ind w:left="0" w:firstLine="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7AEED885" w14:textId="320FE956" w:rsidR="005A2FDB" w:rsidRPr="000A4D90" w:rsidRDefault="00593704" w:rsidP="00B40E3E">
      <w:pPr>
        <w:numPr>
          <w:ilvl w:val="0"/>
          <w:numId w:val="105"/>
        </w:numPr>
        <w:spacing w:after="0"/>
        <w:ind w:left="0" w:firstLine="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37F5702F" w14:textId="097FAEEE" w:rsidR="005A2FDB" w:rsidRPr="000A4D90" w:rsidRDefault="00593704" w:rsidP="00B40E3E">
      <w:pPr>
        <w:numPr>
          <w:ilvl w:val="0"/>
          <w:numId w:val="105"/>
        </w:numPr>
        <w:spacing w:after="0"/>
        <w:ind w:left="0" w:firstLine="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5DDD9D4E" w14:textId="77777777" w:rsidR="005A2FDB" w:rsidRPr="000A4D90" w:rsidRDefault="005A2FDB" w:rsidP="00B40E3E">
      <w:pPr>
        <w:spacing w:after="0"/>
        <w:jc w:val="both"/>
        <w:rPr>
          <w:rFonts w:ascii="Times New Roman" w:hAnsi="Times New Roman"/>
          <w:bCs/>
          <w:i/>
          <w:sz w:val="24"/>
          <w:szCs w:val="24"/>
        </w:rPr>
      </w:pPr>
    </w:p>
    <w:p w14:paraId="19E89833" w14:textId="77777777" w:rsidR="005A2FDB" w:rsidRPr="000A4D90" w:rsidRDefault="005A2FDB" w:rsidP="00B40E3E">
      <w:pPr>
        <w:spacing w:after="0"/>
        <w:jc w:val="both"/>
        <w:rPr>
          <w:rFonts w:ascii="Times New Roman" w:hAnsi="Times New Roman"/>
          <w:bCs/>
          <w:i/>
          <w:sz w:val="24"/>
          <w:szCs w:val="24"/>
        </w:rPr>
      </w:pPr>
    </w:p>
    <w:p w14:paraId="0B238E5C"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i/>
          <w:sz w:val="24"/>
          <w:szCs w:val="24"/>
        </w:rPr>
        <w:t>7 užduotis.</w:t>
      </w:r>
      <w:r w:rsidRPr="000A4D90">
        <w:rPr>
          <w:rFonts w:ascii="Times New Roman" w:hAnsi="Times New Roman"/>
          <w:bCs/>
          <w:sz w:val="24"/>
          <w:szCs w:val="24"/>
        </w:rPr>
        <w:t xml:space="preserve"> ĮRAŠYKITE PRALEISTUS ŽODŽIUS ARBA FRAZES.</w:t>
      </w:r>
    </w:p>
    <w:p w14:paraId="51C34110"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Rezervuarų ar kitų talpų montavimo eiga:</w:t>
      </w:r>
    </w:p>
    <w:p w14:paraId="695C58FB" w14:textId="77777777" w:rsidR="005F7EA9"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1. Gruntas kasamas ekskavatoriumi iki projektinio duobės gylio likus____________ cm. Toliau kasama____________________________. Įrenginys savo dugnu turi atsiremti į _________________gruntą.</w:t>
      </w:r>
    </w:p>
    <w:p w14:paraId="0A8893B5" w14:textId="77777777" w:rsidR="005F7EA9"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2. Prieš įleidžiant įrenginį į duobę, būtina patikrinti ar talpos movų __________atitinka. Taip pat patikrinama, ar atitinka padavimo vamzdžio ___________ ir talpos atitekėjimo movos aukštis, bei įrenginio atitekėjimo ir ištekėjimo vamzdžių kampai.</w:t>
      </w:r>
    </w:p>
    <w:p w14:paraId="27402B04" w14:textId="77777777" w:rsidR="005F7EA9"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3. Talpa į duobę įkeliama naudojant_____________________________________________________. Atsargiai įleidus jį į duobę, įrenginys išlyginamas ______________ pagalba.</w:t>
      </w:r>
    </w:p>
    <w:p w14:paraId="2F95EDD0" w14:textId="77777777" w:rsidR="005F7EA9"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lastRenderedPageBreak/>
        <w:t>4.Tarpas tarp duobės kraštų ir talpos palaipsniui užpilamas iš anksto į montavimo vietą atvežtu_________________, kuris pilamas _________ cm storio sluoksniais kruopščiai juos __________________. Esant sausam smėliui, tankinant jį reikia______________.</w:t>
      </w:r>
    </w:p>
    <w:p w14:paraId="50ACB068" w14:textId="63BEF3A5"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5. Montavimo metu arba esant aukštam gruntinio vandens lygiui, pilant smėlį į duobę aplink talpą, tuo pačiu metu į talpą palaipsniui________________________________. Tai atliekama taip: pilama _______ cm ____________ į duobę aplink talpą ir tuo pačiu metu į talpą pilama __________ cm ____________. Taip kartojama ir toliau</w:t>
      </w:r>
    </w:p>
    <w:p w14:paraId="0BF86B03"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6. Užpylus talpą _____________iki viršutinės talpos dalies, uždėkite_____________, kad toliau vykdant užkasimo darbus, pilamas _______________ nepatektų į talpos vidų.</w:t>
      </w:r>
    </w:p>
    <w:p w14:paraId="542E14C6"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7. Talpos apžiūros _____________būtų viename lygyje su gatvės ar šaligatvio danga,</w:t>
      </w:r>
    </w:p>
    <w:p w14:paraId="62180C22" w14:textId="77777777" w:rsidR="005F7EA9"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jei talpos montuojamas važiuojamoje dalyje; ____________ mm nuo žemės paviršiaus – jei montuojamos žaliojoje vejoje gyvenamuosiuose kvartaluose, ____________ mm – jei talpos montuojamos neužstatytose teritorijose</w:t>
      </w:r>
    </w:p>
    <w:p w14:paraId="554813B4" w14:textId="77777777" w:rsidR="005F7EA9"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8. Montuojant talpą po važiuojamąja dalimi, virš jos įrengiama 200 mm storio________________________, paskirstanti transporto priemonių krūvį nuo talpos.</w:t>
      </w:r>
    </w:p>
    <w:p w14:paraId="6F733897" w14:textId="4F965502"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 xml:space="preserve">9. Esant aukštiems gruntiniams vandenims, talpa turi būti </w:t>
      </w:r>
      <w:proofErr w:type="spellStart"/>
      <w:r w:rsidRPr="000A4D90">
        <w:rPr>
          <w:rFonts w:ascii="Times New Roman" w:hAnsi="Times New Roman"/>
          <w:bCs/>
          <w:sz w:val="24"/>
          <w:szCs w:val="24"/>
        </w:rPr>
        <w:t>ankeruojama</w:t>
      </w:r>
      <w:proofErr w:type="spellEnd"/>
      <w:r w:rsidRPr="000A4D90">
        <w:rPr>
          <w:rFonts w:ascii="Times New Roman" w:hAnsi="Times New Roman"/>
          <w:bCs/>
          <w:sz w:val="24"/>
          <w:szCs w:val="24"/>
        </w:rPr>
        <w:t xml:space="preserve"> prie _______________nerūdijančio plieno juosta.</w:t>
      </w:r>
    </w:p>
    <w:p w14:paraId="324EF8FC" w14:textId="77777777" w:rsidR="005A2FDB" w:rsidRPr="000A4D90" w:rsidRDefault="005A2FDB" w:rsidP="00B40E3E">
      <w:pPr>
        <w:spacing w:after="0"/>
        <w:jc w:val="both"/>
        <w:rPr>
          <w:rFonts w:ascii="Times New Roman" w:hAnsi="Times New Roman"/>
          <w:bCs/>
          <w:sz w:val="24"/>
          <w:szCs w:val="24"/>
        </w:rPr>
      </w:pPr>
    </w:p>
    <w:p w14:paraId="1AB2A667" w14:textId="77777777" w:rsidR="005A2FDB" w:rsidRPr="000A4D90" w:rsidRDefault="005A2FDB" w:rsidP="00B40E3E">
      <w:pPr>
        <w:spacing w:after="0"/>
        <w:jc w:val="both"/>
        <w:rPr>
          <w:rFonts w:ascii="Times New Roman" w:hAnsi="Times New Roman"/>
          <w:bCs/>
          <w:sz w:val="24"/>
          <w:szCs w:val="24"/>
        </w:rPr>
      </w:pPr>
    </w:p>
    <w:p w14:paraId="52A68280"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i/>
          <w:sz w:val="24"/>
          <w:szCs w:val="24"/>
        </w:rPr>
        <w:t xml:space="preserve">8 užduotis. </w:t>
      </w:r>
      <w:r w:rsidRPr="000A4D90">
        <w:rPr>
          <w:rFonts w:ascii="Times New Roman" w:hAnsi="Times New Roman"/>
          <w:bCs/>
          <w:sz w:val="24"/>
          <w:szCs w:val="24"/>
        </w:rPr>
        <w:t>APRAŠYKITE KAS PAVAIZDUOTA BRĖŽINYJE IR JO IŠNAŠOSE.</w:t>
      </w:r>
    </w:p>
    <w:p w14:paraId="58E95478" w14:textId="77777777" w:rsidR="005A2FDB" w:rsidRPr="000A4D90" w:rsidRDefault="005A2FDB" w:rsidP="00B40E3E">
      <w:pPr>
        <w:spacing w:after="0"/>
        <w:jc w:val="both"/>
        <w:rPr>
          <w:rFonts w:ascii="Times New Roman" w:hAnsi="Times New Roman"/>
          <w:bCs/>
          <w:sz w:val="24"/>
          <w:szCs w:val="24"/>
        </w:rPr>
      </w:pPr>
    </w:p>
    <w:p w14:paraId="0A5A75FC" w14:textId="6FBDCE6D" w:rsidR="005A2FDB" w:rsidRPr="000A4D90" w:rsidRDefault="0059164C" w:rsidP="00B40E3E">
      <w:pPr>
        <w:spacing w:after="0"/>
        <w:jc w:val="center"/>
        <w:rPr>
          <w:rFonts w:ascii="Times New Roman" w:hAnsi="Times New Roman"/>
          <w:bCs/>
          <w:i/>
          <w:sz w:val="24"/>
          <w:szCs w:val="24"/>
        </w:rPr>
      </w:pPr>
      <w:r w:rsidRPr="000A4D90">
        <w:rPr>
          <w:rFonts w:ascii="Times New Roman" w:hAnsi="Times New Roman"/>
          <w:b/>
          <w:bCs/>
          <w:noProof/>
          <w:sz w:val="24"/>
          <w:szCs w:val="24"/>
        </w:rPr>
        <w:drawing>
          <wp:inline distT="0" distB="0" distL="0" distR="0" wp14:anchorId="1E14B0A8" wp14:editId="741BC29C">
            <wp:extent cx="4385240" cy="2094614"/>
            <wp:effectExtent l="0" t="0" r="0" b="1270"/>
            <wp:docPr id="719" name="Picture 719" descr="SIurblines tink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SIurblines tinklas"/>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407470" cy="2105232"/>
                    </a:xfrm>
                    <a:prstGeom prst="rect">
                      <a:avLst/>
                    </a:prstGeom>
                    <a:noFill/>
                    <a:ln>
                      <a:noFill/>
                    </a:ln>
                  </pic:spPr>
                </pic:pic>
              </a:graphicData>
            </a:graphic>
          </wp:inline>
        </w:drawing>
      </w:r>
    </w:p>
    <w:p w14:paraId="2D9D1B2F" w14:textId="77777777" w:rsidR="005A2FDB" w:rsidRPr="000A4D90" w:rsidRDefault="005A2FDB" w:rsidP="00B40E3E">
      <w:pPr>
        <w:spacing w:after="0"/>
        <w:jc w:val="center"/>
        <w:rPr>
          <w:rFonts w:ascii="Times New Roman" w:hAnsi="Times New Roman"/>
          <w:bCs/>
          <w:sz w:val="24"/>
          <w:szCs w:val="24"/>
        </w:rPr>
      </w:pPr>
      <w:r w:rsidRPr="000A4D90">
        <w:rPr>
          <w:rFonts w:ascii="Times New Roman" w:hAnsi="Times New Roman"/>
          <w:bCs/>
          <w:sz w:val="24"/>
          <w:szCs w:val="24"/>
        </w:rPr>
        <w:t>4</w:t>
      </w:r>
      <w:r w:rsidR="006C044A" w:rsidRPr="000A4D90">
        <w:rPr>
          <w:rFonts w:ascii="Times New Roman" w:hAnsi="Times New Roman"/>
          <w:bCs/>
          <w:sz w:val="24"/>
          <w:szCs w:val="24"/>
        </w:rPr>
        <w:t>3</w:t>
      </w:r>
      <w:r w:rsidRPr="000A4D90">
        <w:rPr>
          <w:rFonts w:ascii="Times New Roman" w:hAnsi="Times New Roman"/>
          <w:bCs/>
          <w:sz w:val="24"/>
          <w:szCs w:val="24"/>
        </w:rPr>
        <w:t xml:space="preserve"> pav. Inžinerinių tinklų planas.</w:t>
      </w:r>
    </w:p>
    <w:p w14:paraId="7F28ADD7" w14:textId="77777777" w:rsidR="005A2FDB" w:rsidRPr="000A4D90" w:rsidRDefault="005A2FDB" w:rsidP="00B40E3E">
      <w:pPr>
        <w:spacing w:after="0"/>
        <w:jc w:val="center"/>
        <w:rPr>
          <w:rFonts w:ascii="Times New Roman" w:hAnsi="Times New Roman"/>
          <w:bCs/>
          <w:i/>
          <w:sz w:val="20"/>
          <w:szCs w:val="20"/>
        </w:rPr>
      </w:pPr>
      <w:r w:rsidRPr="000A4D90">
        <w:rPr>
          <w:rFonts w:ascii="Times New Roman" w:hAnsi="Times New Roman"/>
          <w:bCs/>
          <w:sz w:val="20"/>
          <w:szCs w:val="20"/>
        </w:rPr>
        <w:t xml:space="preserve">Šaltinis: Autorė G. </w:t>
      </w:r>
      <w:proofErr w:type="spellStart"/>
      <w:r w:rsidRPr="000A4D90">
        <w:rPr>
          <w:rFonts w:ascii="Times New Roman" w:hAnsi="Times New Roman"/>
          <w:bCs/>
          <w:sz w:val="20"/>
          <w:szCs w:val="20"/>
        </w:rPr>
        <w:t>Svanidzaitė</w:t>
      </w:r>
      <w:proofErr w:type="spellEnd"/>
    </w:p>
    <w:p w14:paraId="56A21427" w14:textId="327453FE"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lastRenderedPageBreak/>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6731E1D6" w14:textId="7FB1B5C4" w:rsidR="00B40E3E" w:rsidRPr="000A4D90" w:rsidRDefault="00B40E3E" w:rsidP="00B40E3E">
      <w:pPr>
        <w:spacing w:after="0"/>
        <w:jc w:val="both"/>
        <w:rPr>
          <w:rFonts w:ascii="Times New Roman" w:hAnsi="Times New Roman"/>
          <w:bCs/>
          <w:sz w:val="24"/>
          <w:szCs w:val="24"/>
        </w:rPr>
      </w:pPr>
    </w:p>
    <w:p w14:paraId="5F97170A" w14:textId="77777777" w:rsidR="00B40E3E" w:rsidRPr="000A4D90" w:rsidRDefault="00B40E3E" w:rsidP="00B40E3E">
      <w:pPr>
        <w:spacing w:after="0"/>
        <w:jc w:val="both"/>
        <w:rPr>
          <w:rFonts w:ascii="Times New Roman" w:hAnsi="Times New Roman"/>
          <w:bCs/>
          <w:sz w:val="24"/>
          <w:szCs w:val="24"/>
        </w:rPr>
      </w:pPr>
    </w:p>
    <w:p w14:paraId="3BB68D02" w14:textId="77777777" w:rsidR="005F7EA9" w:rsidRPr="000A4D90" w:rsidRDefault="005A2FDB" w:rsidP="00B40E3E">
      <w:pPr>
        <w:spacing w:after="0"/>
        <w:jc w:val="both"/>
        <w:rPr>
          <w:rFonts w:ascii="Times New Roman" w:hAnsi="Times New Roman"/>
          <w:bCs/>
          <w:sz w:val="24"/>
          <w:szCs w:val="24"/>
        </w:rPr>
      </w:pPr>
      <w:r w:rsidRPr="000A4D90">
        <w:rPr>
          <w:rFonts w:ascii="Times New Roman" w:hAnsi="Times New Roman"/>
          <w:bCs/>
          <w:i/>
          <w:sz w:val="24"/>
          <w:szCs w:val="24"/>
        </w:rPr>
        <w:t>9 užduotis.</w:t>
      </w:r>
      <w:r w:rsidRPr="000A4D90">
        <w:rPr>
          <w:rFonts w:ascii="Times New Roman" w:hAnsi="Times New Roman"/>
          <w:bCs/>
          <w:sz w:val="24"/>
          <w:szCs w:val="24"/>
        </w:rPr>
        <w:t xml:space="preserve"> APRAŠYKITE KAS PAVAZDUOTA BRĖŽINYJE.</w:t>
      </w:r>
    </w:p>
    <w:p w14:paraId="2E9CC4F5" w14:textId="747DFC59" w:rsidR="005A2FDB" w:rsidRPr="000A4D90" w:rsidRDefault="0059164C" w:rsidP="00B40E3E">
      <w:pPr>
        <w:spacing w:after="0"/>
        <w:jc w:val="center"/>
        <w:rPr>
          <w:rFonts w:ascii="Times New Roman" w:hAnsi="Times New Roman"/>
          <w:b/>
          <w:bCs/>
          <w:sz w:val="24"/>
          <w:szCs w:val="24"/>
        </w:rPr>
      </w:pPr>
      <w:r w:rsidRPr="000A4D90">
        <w:rPr>
          <w:rFonts w:ascii="Times New Roman" w:hAnsi="Times New Roman"/>
          <w:b/>
          <w:bCs/>
          <w:noProof/>
          <w:sz w:val="24"/>
          <w:szCs w:val="24"/>
        </w:rPr>
        <w:drawing>
          <wp:inline distT="0" distB="0" distL="0" distR="0" wp14:anchorId="1AC9D3BB" wp14:editId="098B8881">
            <wp:extent cx="2817628" cy="1938489"/>
            <wp:effectExtent l="0" t="0" r="1905" b="5080"/>
            <wp:docPr id="717" name="Picture 717" descr="bREZINYS NAFTOS ATSKIRTOVO SU APIBEGIMO LIN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bREZINYS NAFTOS ATSKIRTOVO SU APIBEGIMO LINIJA"/>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829727" cy="1946813"/>
                    </a:xfrm>
                    <a:prstGeom prst="rect">
                      <a:avLst/>
                    </a:prstGeom>
                    <a:noFill/>
                    <a:ln>
                      <a:noFill/>
                    </a:ln>
                  </pic:spPr>
                </pic:pic>
              </a:graphicData>
            </a:graphic>
          </wp:inline>
        </w:drawing>
      </w:r>
    </w:p>
    <w:p w14:paraId="26FB8474" w14:textId="77777777" w:rsidR="005A2FDB" w:rsidRPr="000A4D90" w:rsidRDefault="005A2FDB" w:rsidP="00B40E3E">
      <w:pPr>
        <w:spacing w:after="0"/>
        <w:jc w:val="center"/>
        <w:rPr>
          <w:rFonts w:ascii="Times New Roman" w:hAnsi="Times New Roman"/>
          <w:bCs/>
          <w:sz w:val="24"/>
          <w:szCs w:val="24"/>
        </w:rPr>
      </w:pPr>
      <w:r w:rsidRPr="000A4D90">
        <w:rPr>
          <w:rFonts w:ascii="Times New Roman" w:hAnsi="Times New Roman"/>
          <w:bCs/>
          <w:sz w:val="24"/>
          <w:szCs w:val="24"/>
        </w:rPr>
        <w:t>4</w:t>
      </w:r>
      <w:r w:rsidR="006C044A" w:rsidRPr="000A4D90">
        <w:rPr>
          <w:rFonts w:ascii="Times New Roman" w:hAnsi="Times New Roman"/>
          <w:bCs/>
          <w:sz w:val="24"/>
          <w:szCs w:val="24"/>
        </w:rPr>
        <w:t>4</w:t>
      </w:r>
      <w:r w:rsidRPr="000A4D90">
        <w:rPr>
          <w:rFonts w:ascii="Times New Roman" w:hAnsi="Times New Roman"/>
          <w:bCs/>
          <w:sz w:val="24"/>
          <w:szCs w:val="24"/>
        </w:rPr>
        <w:t xml:space="preserve"> pav. Inžinerinių tinklų planas.</w:t>
      </w:r>
    </w:p>
    <w:p w14:paraId="1A151528" w14:textId="77777777" w:rsidR="005A2FDB" w:rsidRPr="000A4D90" w:rsidRDefault="005A2FDB" w:rsidP="00B40E3E">
      <w:pPr>
        <w:spacing w:after="0"/>
        <w:jc w:val="center"/>
        <w:rPr>
          <w:rFonts w:ascii="Times New Roman" w:hAnsi="Times New Roman"/>
          <w:bCs/>
          <w:i/>
          <w:sz w:val="20"/>
          <w:szCs w:val="20"/>
        </w:rPr>
      </w:pPr>
      <w:r w:rsidRPr="000A4D90">
        <w:rPr>
          <w:rFonts w:ascii="Times New Roman" w:hAnsi="Times New Roman"/>
          <w:bCs/>
          <w:sz w:val="20"/>
          <w:szCs w:val="20"/>
        </w:rPr>
        <w:t xml:space="preserve">Šaltinis: Autorė G. </w:t>
      </w:r>
      <w:proofErr w:type="spellStart"/>
      <w:r w:rsidRPr="000A4D90">
        <w:rPr>
          <w:rFonts w:ascii="Times New Roman" w:hAnsi="Times New Roman"/>
          <w:bCs/>
          <w:sz w:val="20"/>
          <w:szCs w:val="20"/>
        </w:rPr>
        <w:t>Svanidzaitė</w:t>
      </w:r>
      <w:proofErr w:type="spellEnd"/>
    </w:p>
    <w:p w14:paraId="71B07317"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1. Koks tinklas pavaizduotas brėžinyje?</w:t>
      </w:r>
    </w:p>
    <w:p w14:paraId="193C1AEA" w14:textId="1CD62A89"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31E149AB"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2. Ką reiškia sutrumpinimas NVĮ ir kokia jo paskirtis?</w:t>
      </w:r>
    </w:p>
    <w:p w14:paraId="2AD3E39D" w14:textId="07FE13BE"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1DCFC43F"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3. Ką reiškia sutrumpinimas SPŠ ir kokia jo paskirtis?</w:t>
      </w:r>
    </w:p>
    <w:p w14:paraId="46A85FEE" w14:textId="4590C309"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44750C65"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4. Ką reiškia sutrumpinimas MPŠ ir kokia jo paskirtis?</w:t>
      </w:r>
    </w:p>
    <w:p w14:paraId="59695DD9" w14:textId="4BC568A0"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3A4241E6"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5. Kam reikalinga linija tarp SPŠ ir MPŠ?</w:t>
      </w:r>
    </w:p>
    <w:p w14:paraId="1AE6D5E5" w14:textId="33881580"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24A874A8" w14:textId="77777777" w:rsidR="002C45A1" w:rsidRPr="000A4D90" w:rsidRDefault="002C45A1" w:rsidP="00B40E3E">
      <w:pPr>
        <w:spacing w:after="0"/>
        <w:jc w:val="both"/>
        <w:rPr>
          <w:rFonts w:ascii="Times New Roman" w:hAnsi="Times New Roman"/>
          <w:bCs/>
          <w:i/>
          <w:sz w:val="24"/>
          <w:szCs w:val="24"/>
        </w:rPr>
      </w:pPr>
    </w:p>
    <w:p w14:paraId="494F55BE" w14:textId="77777777" w:rsidR="00B40E3E" w:rsidRPr="000A4D90" w:rsidRDefault="00B40E3E">
      <w:pPr>
        <w:spacing w:after="0" w:line="240" w:lineRule="auto"/>
        <w:rPr>
          <w:rFonts w:ascii="Times New Roman" w:hAnsi="Times New Roman"/>
          <w:b/>
          <w:bCs/>
          <w:sz w:val="28"/>
          <w:szCs w:val="28"/>
        </w:rPr>
      </w:pPr>
      <w:r w:rsidRPr="000A4D90">
        <w:rPr>
          <w:rFonts w:ascii="Times New Roman" w:hAnsi="Times New Roman"/>
          <w:b/>
          <w:bCs/>
          <w:sz w:val="28"/>
          <w:szCs w:val="28"/>
        </w:rPr>
        <w:br w:type="page"/>
      </w:r>
    </w:p>
    <w:p w14:paraId="5439608A" w14:textId="53B7B2B3" w:rsidR="002C45A1" w:rsidRPr="000A4D90" w:rsidRDefault="002C45A1" w:rsidP="00B40E3E">
      <w:pPr>
        <w:spacing w:after="0"/>
        <w:jc w:val="center"/>
        <w:rPr>
          <w:rFonts w:ascii="Times New Roman" w:hAnsi="Times New Roman"/>
          <w:b/>
          <w:bCs/>
          <w:sz w:val="28"/>
          <w:szCs w:val="28"/>
        </w:rPr>
      </w:pPr>
      <w:r w:rsidRPr="000A4D90">
        <w:rPr>
          <w:rFonts w:ascii="Times New Roman" w:hAnsi="Times New Roman"/>
          <w:b/>
          <w:bCs/>
          <w:sz w:val="28"/>
          <w:szCs w:val="28"/>
        </w:rPr>
        <w:lastRenderedPageBreak/>
        <w:t>Modulis „Vamzdynų ir šulinių renovavimas“</w:t>
      </w:r>
    </w:p>
    <w:p w14:paraId="670F380B" w14:textId="77777777" w:rsidR="00B40E3E" w:rsidRPr="000A4D90" w:rsidRDefault="00B40E3E" w:rsidP="00B40E3E">
      <w:pPr>
        <w:spacing w:after="0"/>
        <w:jc w:val="both"/>
        <w:rPr>
          <w:rFonts w:ascii="Times New Roman" w:hAnsi="Times New Roman"/>
          <w:sz w:val="24"/>
          <w:szCs w:val="24"/>
        </w:rPr>
      </w:pPr>
    </w:p>
    <w:p w14:paraId="0F61B598" w14:textId="77777777" w:rsidR="005A2FDB" w:rsidRPr="000A4D90" w:rsidRDefault="005A2FDB" w:rsidP="00B40E3E">
      <w:pPr>
        <w:spacing w:after="0"/>
        <w:jc w:val="both"/>
        <w:rPr>
          <w:rFonts w:ascii="Times New Roman" w:hAnsi="Times New Roman"/>
          <w:sz w:val="24"/>
          <w:szCs w:val="24"/>
        </w:rPr>
      </w:pPr>
      <w:r w:rsidRPr="000A4D90">
        <w:rPr>
          <w:rFonts w:ascii="Times New Roman" w:hAnsi="Times New Roman"/>
          <w:bCs/>
          <w:i/>
          <w:sz w:val="24"/>
          <w:szCs w:val="24"/>
        </w:rPr>
        <w:t xml:space="preserve">1 užduotis. </w:t>
      </w:r>
      <w:r w:rsidRPr="000A4D90">
        <w:rPr>
          <w:rFonts w:ascii="Times New Roman" w:hAnsi="Times New Roman"/>
          <w:sz w:val="24"/>
          <w:szCs w:val="24"/>
        </w:rPr>
        <w:t>KOKIE VAMZDYNŲ RENOVAVIMO METODAI PAVAIZDUOTI PAVEKSLĖLIUOSE?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5946"/>
        <w:gridCol w:w="3395"/>
      </w:tblGrid>
      <w:tr w:rsidR="005A2FDB" w:rsidRPr="008A0081" w14:paraId="3F08FB8B" w14:textId="77777777" w:rsidTr="008F2323">
        <w:tc>
          <w:tcPr>
            <w:tcW w:w="570" w:type="dxa"/>
            <w:shd w:val="clear" w:color="auto" w:fill="auto"/>
            <w:vAlign w:val="center"/>
          </w:tcPr>
          <w:p w14:paraId="7F02D05D" w14:textId="77777777" w:rsidR="005A2FDB" w:rsidRPr="000A4D90" w:rsidRDefault="005A2FDB" w:rsidP="00B40E3E">
            <w:pPr>
              <w:spacing w:after="0"/>
              <w:jc w:val="center"/>
              <w:rPr>
                <w:rFonts w:ascii="Times New Roman" w:hAnsi="Times New Roman"/>
                <w:b/>
                <w:sz w:val="24"/>
                <w:szCs w:val="24"/>
              </w:rPr>
            </w:pPr>
            <w:r w:rsidRPr="000A4D90">
              <w:rPr>
                <w:rFonts w:ascii="Times New Roman" w:hAnsi="Times New Roman"/>
                <w:b/>
                <w:sz w:val="24"/>
                <w:szCs w:val="24"/>
              </w:rPr>
              <w:t>Eil. Nr.</w:t>
            </w:r>
          </w:p>
        </w:tc>
        <w:tc>
          <w:tcPr>
            <w:tcW w:w="5946" w:type="dxa"/>
            <w:shd w:val="clear" w:color="auto" w:fill="auto"/>
            <w:vAlign w:val="center"/>
          </w:tcPr>
          <w:p w14:paraId="2A007D24" w14:textId="77777777" w:rsidR="005A2FDB" w:rsidRPr="000A4D90" w:rsidRDefault="005A2FDB" w:rsidP="000A4D90">
            <w:pPr>
              <w:spacing w:after="0"/>
              <w:jc w:val="center"/>
              <w:rPr>
                <w:rFonts w:ascii="Times New Roman" w:hAnsi="Times New Roman"/>
                <w:b/>
                <w:sz w:val="24"/>
                <w:szCs w:val="24"/>
              </w:rPr>
            </w:pPr>
            <w:r w:rsidRPr="000A4D90">
              <w:rPr>
                <w:rFonts w:ascii="Times New Roman" w:hAnsi="Times New Roman"/>
                <w:b/>
                <w:sz w:val="24"/>
                <w:szCs w:val="24"/>
              </w:rPr>
              <w:t>Vamzdyno renovavimas</w:t>
            </w:r>
          </w:p>
        </w:tc>
        <w:tc>
          <w:tcPr>
            <w:tcW w:w="3395" w:type="dxa"/>
            <w:shd w:val="clear" w:color="auto" w:fill="auto"/>
            <w:vAlign w:val="center"/>
          </w:tcPr>
          <w:p w14:paraId="6FCDA392" w14:textId="77777777" w:rsidR="005A2FDB" w:rsidRPr="000A4D90" w:rsidRDefault="005A2FDB" w:rsidP="00B40E3E">
            <w:pPr>
              <w:spacing w:after="0"/>
              <w:jc w:val="center"/>
              <w:rPr>
                <w:rFonts w:ascii="Times New Roman" w:hAnsi="Times New Roman"/>
                <w:b/>
                <w:sz w:val="24"/>
                <w:szCs w:val="24"/>
              </w:rPr>
            </w:pPr>
            <w:r w:rsidRPr="000A4D90">
              <w:rPr>
                <w:rFonts w:ascii="Times New Roman" w:hAnsi="Times New Roman"/>
                <w:b/>
                <w:sz w:val="24"/>
                <w:szCs w:val="24"/>
              </w:rPr>
              <w:t>Pavadinimas</w:t>
            </w:r>
          </w:p>
        </w:tc>
      </w:tr>
      <w:tr w:rsidR="008F2323" w:rsidRPr="008A0081" w14:paraId="4B9FD4FD" w14:textId="77777777" w:rsidTr="008F2323">
        <w:tc>
          <w:tcPr>
            <w:tcW w:w="570" w:type="dxa"/>
            <w:shd w:val="clear" w:color="auto" w:fill="auto"/>
          </w:tcPr>
          <w:p w14:paraId="56A6E5BA" w14:textId="77777777" w:rsidR="005A2FDB" w:rsidRPr="000A4D90" w:rsidRDefault="005A2FDB" w:rsidP="00B40E3E">
            <w:pPr>
              <w:spacing w:after="0"/>
              <w:jc w:val="center"/>
              <w:rPr>
                <w:rFonts w:ascii="Times New Roman" w:hAnsi="Times New Roman"/>
                <w:bCs/>
                <w:sz w:val="24"/>
                <w:szCs w:val="24"/>
              </w:rPr>
            </w:pPr>
            <w:r w:rsidRPr="000A4D90">
              <w:rPr>
                <w:rFonts w:ascii="Times New Roman" w:hAnsi="Times New Roman"/>
                <w:bCs/>
                <w:sz w:val="24"/>
                <w:szCs w:val="24"/>
              </w:rPr>
              <w:t>1.</w:t>
            </w:r>
          </w:p>
        </w:tc>
        <w:tc>
          <w:tcPr>
            <w:tcW w:w="5946" w:type="dxa"/>
            <w:shd w:val="clear" w:color="auto" w:fill="auto"/>
            <w:vAlign w:val="center"/>
          </w:tcPr>
          <w:p w14:paraId="5BC7EF6E" w14:textId="4923C6B0" w:rsidR="005A2FDB" w:rsidRPr="000A4D90" w:rsidRDefault="008F2323" w:rsidP="000A4D90">
            <w:pPr>
              <w:spacing w:after="0"/>
              <w:jc w:val="center"/>
              <w:rPr>
                <w:rFonts w:ascii="Times New Roman" w:hAnsi="Times New Roman"/>
                <w:b/>
                <w:bCs/>
                <w:sz w:val="24"/>
                <w:szCs w:val="24"/>
              </w:rPr>
            </w:pPr>
            <w:r w:rsidRPr="008A0081">
              <w:rPr>
                <w:sz w:val="24"/>
              </w:rPr>
              <w:object w:dxaOrig="17325" w:dyaOrig="8355" w14:anchorId="5B9B0E75">
                <v:shape id="_x0000_i1036" type="#_x0000_t75" style="width:283.5pt;height:138pt;mso-position-horizontal:absolute" o:ole="">
                  <v:imagedata r:id="rId198" o:title=""/>
                </v:shape>
                <o:OLEObject Type="Embed" ProgID="PBrush" ShapeID="_x0000_i1036" DrawAspect="Content" ObjectID="_1686683662" r:id="rId199"/>
              </w:object>
            </w:r>
          </w:p>
        </w:tc>
        <w:tc>
          <w:tcPr>
            <w:tcW w:w="3395" w:type="dxa"/>
            <w:shd w:val="clear" w:color="auto" w:fill="auto"/>
          </w:tcPr>
          <w:p w14:paraId="20392727" w14:textId="77777777" w:rsidR="005A2FDB" w:rsidRPr="000A4D90" w:rsidRDefault="005A2FDB" w:rsidP="00B40E3E">
            <w:pPr>
              <w:spacing w:after="0"/>
              <w:jc w:val="both"/>
              <w:rPr>
                <w:rFonts w:ascii="Times New Roman" w:hAnsi="Times New Roman"/>
                <w:b/>
                <w:bCs/>
                <w:sz w:val="24"/>
                <w:szCs w:val="24"/>
              </w:rPr>
            </w:pPr>
          </w:p>
        </w:tc>
      </w:tr>
      <w:tr w:rsidR="008F2323" w:rsidRPr="008A0081" w14:paraId="3BC986D9" w14:textId="77777777" w:rsidTr="008F2323">
        <w:tc>
          <w:tcPr>
            <w:tcW w:w="570" w:type="dxa"/>
            <w:shd w:val="clear" w:color="auto" w:fill="auto"/>
          </w:tcPr>
          <w:p w14:paraId="4DBAD53C" w14:textId="77777777" w:rsidR="005A2FDB" w:rsidRPr="000A4D90" w:rsidRDefault="005A2FDB" w:rsidP="00B40E3E">
            <w:pPr>
              <w:spacing w:after="0"/>
              <w:jc w:val="center"/>
              <w:rPr>
                <w:rFonts w:ascii="Times New Roman" w:hAnsi="Times New Roman"/>
                <w:bCs/>
                <w:sz w:val="24"/>
                <w:szCs w:val="24"/>
              </w:rPr>
            </w:pPr>
            <w:r w:rsidRPr="000A4D90">
              <w:rPr>
                <w:rFonts w:ascii="Times New Roman" w:hAnsi="Times New Roman"/>
                <w:bCs/>
                <w:sz w:val="24"/>
                <w:szCs w:val="24"/>
              </w:rPr>
              <w:t>2.</w:t>
            </w:r>
          </w:p>
        </w:tc>
        <w:tc>
          <w:tcPr>
            <w:tcW w:w="5946" w:type="dxa"/>
            <w:shd w:val="clear" w:color="auto" w:fill="auto"/>
            <w:vAlign w:val="center"/>
          </w:tcPr>
          <w:p w14:paraId="13934B25" w14:textId="2DE5FFA9" w:rsidR="005A2FDB" w:rsidRPr="000A4D90" w:rsidRDefault="008F2323" w:rsidP="000A4D90">
            <w:pPr>
              <w:spacing w:after="0"/>
              <w:jc w:val="center"/>
              <w:rPr>
                <w:rFonts w:ascii="Times New Roman" w:hAnsi="Times New Roman"/>
                <w:b/>
                <w:bCs/>
                <w:sz w:val="24"/>
                <w:szCs w:val="24"/>
              </w:rPr>
            </w:pPr>
            <w:r w:rsidRPr="008A0081">
              <w:rPr>
                <w:sz w:val="24"/>
              </w:rPr>
              <w:object w:dxaOrig="4320" w:dyaOrig="2119" w14:anchorId="5E045E72">
                <v:shape id="_x0000_i1037" type="#_x0000_t75" style="width:282pt;height:139.5pt" o:ole="">
                  <v:imagedata r:id="rId200" o:title=""/>
                </v:shape>
                <o:OLEObject Type="Embed" ProgID="PBrush" ShapeID="_x0000_i1037" DrawAspect="Content" ObjectID="_1686683663" r:id="rId201"/>
              </w:object>
            </w:r>
          </w:p>
        </w:tc>
        <w:tc>
          <w:tcPr>
            <w:tcW w:w="3395" w:type="dxa"/>
            <w:shd w:val="clear" w:color="auto" w:fill="auto"/>
          </w:tcPr>
          <w:p w14:paraId="14B696F2" w14:textId="77777777" w:rsidR="005A2FDB" w:rsidRPr="000A4D90" w:rsidRDefault="005A2FDB" w:rsidP="00B40E3E">
            <w:pPr>
              <w:spacing w:after="0"/>
              <w:jc w:val="both"/>
              <w:rPr>
                <w:rFonts w:ascii="Times New Roman" w:hAnsi="Times New Roman"/>
                <w:b/>
                <w:bCs/>
                <w:sz w:val="24"/>
                <w:szCs w:val="24"/>
              </w:rPr>
            </w:pPr>
          </w:p>
        </w:tc>
      </w:tr>
      <w:tr w:rsidR="005A2FDB" w:rsidRPr="008A0081" w14:paraId="44EC6651" w14:textId="77777777" w:rsidTr="008F2323">
        <w:tc>
          <w:tcPr>
            <w:tcW w:w="570" w:type="dxa"/>
            <w:shd w:val="clear" w:color="auto" w:fill="auto"/>
          </w:tcPr>
          <w:p w14:paraId="3D4710DE" w14:textId="77777777" w:rsidR="005A2FDB" w:rsidRPr="000A4D90" w:rsidRDefault="005A2FDB" w:rsidP="00B40E3E">
            <w:pPr>
              <w:spacing w:after="0"/>
              <w:jc w:val="center"/>
              <w:rPr>
                <w:rFonts w:ascii="Times New Roman" w:hAnsi="Times New Roman"/>
                <w:bCs/>
                <w:sz w:val="24"/>
                <w:szCs w:val="24"/>
              </w:rPr>
            </w:pPr>
            <w:r w:rsidRPr="000A4D90">
              <w:rPr>
                <w:rFonts w:ascii="Times New Roman" w:hAnsi="Times New Roman"/>
                <w:bCs/>
                <w:sz w:val="24"/>
                <w:szCs w:val="24"/>
              </w:rPr>
              <w:t>3.</w:t>
            </w:r>
          </w:p>
        </w:tc>
        <w:tc>
          <w:tcPr>
            <w:tcW w:w="5946" w:type="dxa"/>
            <w:shd w:val="clear" w:color="auto" w:fill="auto"/>
            <w:vAlign w:val="center"/>
          </w:tcPr>
          <w:p w14:paraId="6A5EECE9" w14:textId="542DA8B4" w:rsidR="005A2FDB" w:rsidRPr="000A4D90" w:rsidRDefault="008F2323" w:rsidP="000A4D90">
            <w:pPr>
              <w:spacing w:after="0"/>
              <w:jc w:val="center"/>
              <w:rPr>
                <w:rFonts w:ascii="Times New Roman" w:hAnsi="Times New Roman"/>
                <w:b/>
                <w:bCs/>
                <w:sz w:val="24"/>
                <w:szCs w:val="24"/>
              </w:rPr>
            </w:pPr>
            <w:r w:rsidRPr="008A0081">
              <w:rPr>
                <w:sz w:val="24"/>
              </w:rPr>
              <w:object w:dxaOrig="4320" w:dyaOrig="1542" w14:anchorId="5DA193F0">
                <v:shape id="_x0000_i1038" type="#_x0000_t75" style="width:282pt;height:102pt;mso-position-horizontal:absolute" o:ole="">
                  <v:imagedata r:id="rId202" o:title=""/>
                </v:shape>
                <o:OLEObject Type="Embed" ProgID="PBrush" ShapeID="_x0000_i1038" DrawAspect="Content" ObjectID="_1686683664" r:id="rId203"/>
              </w:object>
            </w:r>
          </w:p>
        </w:tc>
        <w:tc>
          <w:tcPr>
            <w:tcW w:w="3395" w:type="dxa"/>
            <w:shd w:val="clear" w:color="auto" w:fill="auto"/>
          </w:tcPr>
          <w:p w14:paraId="56B3A5CC" w14:textId="77777777" w:rsidR="005A2FDB" w:rsidRPr="000A4D90" w:rsidRDefault="005A2FDB" w:rsidP="00B40E3E">
            <w:pPr>
              <w:spacing w:after="0"/>
              <w:jc w:val="both"/>
              <w:rPr>
                <w:rFonts w:ascii="Times New Roman" w:hAnsi="Times New Roman"/>
                <w:b/>
                <w:bCs/>
                <w:sz w:val="24"/>
                <w:szCs w:val="24"/>
              </w:rPr>
            </w:pPr>
          </w:p>
        </w:tc>
      </w:tr>
    </w:tbl>
    <w:p w14:paraId="3C1DF7C9" w14:textId="77777777" w:rsidR="005A2FDB" w:rsidRPr="000A4D90" w:rsidRDefault="005A2FDB" w:rsidP="00B40E3E">
      <w:pPr>
        <w:spacing w:after="0"/>
        <w:jc w:val="center"/>
        <w:rPr>
          <w:rFonts w:ascii="Times New Roman" w:hAnsi="Times New Roman"/>
          <w:bCs/>
          <w:sz w:val="24"/>
          <w:szCs w:val="24"/>
        </w:rPr>
      </w:pPr>
      <w:r w:rsidRPr="000A4D90">
        <w:rPr>
          <w:rFonts w:ascii="Times New Roman" w:hAnsi="Times New Roman"/>
          <w:bCs/>
          <w:sz w:val="24"/>
          <w:szCs w:val="24"/>
        </w:rPr>
        <w:t>4</w:t>
      </w:r>
      <w:r w:rsidR="006C044A" w:rsidRPr="000A4D90">
        <w:rPr>
          <w:rFonts w:ascii="Times New Roman" w:hAnsi="Times New Roman"/>
          <w:bCs/>
          <w:sz w:val="24"/>
          <w:szCs w:val="24"/>
        </w:rPr>
        <w:t>5</w:t>
      </w:r>
      <w:r w:rsidRPr="000A4D90">
        <w:rPr>
          <w:rFonts w:ascii="Times New Roman" w:hAnsi="Times New Roman"/>
          <w:bCs/>
          <w:sz w:val="24"/>
          <w:szCs w:val="24"/>
        </w:rPr>
        <w:t xml:space="preserve"> pav. Vamzdynų renovavimas</w:t>
      </w:r>
    </w:p>
    <w:p w14:paraId="64B7A2FF" w14:textId="77777777" w:rsidR="005A2FDB" w:rsidRPr="000A4D90" w:rsidRDefault="005A2FDB" w:rsidP="00B40E3E">
      <w:pPr>
        <w:spacing w:after="0"/>
        <w:jc w:val="center"/>
        <w:rPr>
          <w:rFonts w:ascii="Times New Roman" w:hAnsi="Times New Roman"/>
          <w:bCs/>
          <w:sz w:val="20"/>
          <w:szCs w:val="20"/>
        </w:rPr>
      </w:pPr>
      <w:r w:rsidRPr="000A4D90">
        <w:rPr>
          <w:rFonts w:ascii="Times New Roman" w:hAnsi="Times New Roman"/>
          <w:bCs/>
          <w:sz w:val="20"/>
          <w:szCs w:val="20"/>
        </w:rPr>
        <w:t xml:space="preserve">Šaltinis: </w:t>
      </w:r>
      <w:r w:rsidRPr="000A4D90">
        <w:rPr>
          <w:rFonts w:ascii="Times New Roman" w:hAnsi="Times New Roman"/>
          <w:bCs/>
          <w:i/>
          <w:sz w:val="20"/>
          <w:szCs w:val="20"/>
        </w:rPr>
        <w:t>Vamzdynų renovavimas</w:t>
      </w:r>
      <w:r w:rsidRPr="000A4D90">
        <w:rPr>
          <w:rFonts w:ascii="Times New Roman" w:hAnsi="Times New Roman"/>
          <w:bCs/>
          <w:sz w:val="20"/>
          <w:szCs w:val="20"/>
        </w:rPr>
        <w:t>. Prieiga per internetą: https://psistemos.lt/</w:t>
      </w:r>
    </w:p>
    <w:p w14:paraId="73F50DB0" w14:textId="77777777" w:rsidR="005A2FDB" w:rsidRPr="000A4D90" w:rsidRDefault="005A2FDB" w:rsidP="00B40E3E">
      <w:pPr>
        <w:spacing w:after="0"/>
        <w:jc w:val="both"/>
        <w:rPr>
          <w:rFonts w:ascii="Times New Roman" w:hAnsi="Times New Roman"/>
          <w:bCs/>
          <w:i/>
          <w:sz w:val="24"/>
          <w:szCs w:val="24"/>
        </w:rPr>
      </w:pPr>
    </w:p>
    <w:p w14:paraId="1B1B1F36" w14:textId="77777777" w:rsidR="005A2FDB" w:rsidRPr="000A4D90" w:rsidRDefault="005A2FDB" w:rsidP="00B40E3E">
      <w:pPr>
        <w:pStyle w:val="NoSpacing"/>
        <w:spacing w:line="276" w:lineRule="auto"/>
        <w:jc w:val="both"/>
        <w:rPr>
          <w:sz w:val="24"/>
          <w:szCs w:val="24"/>
        </w:rPr>
      </w:pPr>
      <w:r w:rsidRPr="000A4D90">
        <w:rPr>
          <w:i/>
          <w:sz w:val="24"/>
          <w:szCs w:val="24"/>
        </w:rPr>
        <w:t xml:space="preserve">2 užduotis. </w:t>
      </w:r>
      <w:r w:rsidRPr="000A4D90">
        <w:rPr>
          <w:sz w:val="24"/>
          <w:szCs w:val="24"/>
        </w:rPr>
        <w:t>IŠVARDINIKITE KOKIAS ŽINOTE BETRANŠĖJINES TECHNOLOGIJAS TAIKOMAS VAMZDYNŲ STATYBAI IR SENŲ VAMZDYNŲ RENOVACIJAI.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5"/>
        <w:gridCol w:w="4956"/>
      </w:tblGrid>
      <w:tr w:rsidR="005A2FDB" w:rsidRPr="008A0081" w14:paraId="57FB35CB" w14:textId="77777777" w:rsidTr="00B40E3E">
        <w:tc>
          <w:tcPr>
            <w:tcW w:w="4955" w:type="dxa"/>
            <w:shd w:val="clear" w:color="auto" w:fill="auto"/>
          </w:tcPr>
          <w:p w14:paraId="79CE5F48" w14:textId="77777777" w:rsidR="005A2FDB" w:rsidRPr="000A4D90" w:rsidRDefault="005A2FDB" w:rsidP="00B40E3E">
            <w:pPr>
              <w:spacing w:after="0"/>
              <w:jc w:val="center"/>
              <w:rPr>
                <w:rFonts w:ascii="Times New Roman" w:hAnsi="Times New Roman"/>
                <w:b/>
                <w:bCs/>
                <w:sz w:val="24"/>
                <w:szCs w:val="24"/>
              </w:rPr>
            </w:pPr>
            <w:r w:rsidRPr="000A4D90">
              <w:rPr>
                <w:rFonts w:ascii="Times New Roman" w:hAnsi="Times New Roman"/>
                <w:b/>
                <w:bCs/>
                <w:sz w:val="24"/>
                <w:szCs w:val="24"/>
              </w:rPr>
              <w:t>Vamzdynų statyba</w:t>
            </w:r>
          </w:p>
        </w:tc>
        <w:tc>
          <w:tcPr>
            <w:tcW w:w="4956" w:type="dxa"/>
            <w:shd w:val="clear" w:color="auto" w:fill="auto"/>
          </w:tcPr>
          <w:p w14:paraId="7D2A39E0" w14:textId="77777777" w:rsidR="005A2FDB" w:rsidRPr="000A4D90" w:rsidRDefault="005A2FDB" w:rsidP="00B40E3E">
            <w:pPr>
              <w:spacing w:after="0"/>
              <w:jc w:val="center"/>
              <w:rPr>
                <w:rFonts w:ascii="Times New Roman" w:hAnsi="Times New Roman"/>
                <w:b/>
                <w:bCs/>
                <w:sz w:val="24"/>
                <w:szCs w:val="24"/>
              </w:rPr>
            </w:pPr>
            <w:r w:rsidRPr="000A4D90">
              <w:rPr>
                <w:rFonts w:ascii="Times New Roman" w:hAnsi="Times New Roman"/>
                <w:b/>
                <w:bCs/>
                <w:sz w:val="24"/>
                <w:szCs w:val="24"/>
              </w:rPr>
              <w:t>Vamzdynų renovacija</w:t>
            </w:r>
          </w:p>
        </w:tc>
      </w:tr>
      <w:tr w:rsidR="005A2FDB" w:rsidRPr="008A0081" w14:paraId="04B578F7" w14:textId="77777777" w:rsidTr="00B40E3E">
        <w:tc>
          <w:tcPr>
            <w:tcW w:w="4955" w:type="dxa"/>
            <w:shd w:val="clear" w:color="auto" w:fill="auto"/>
          </w:tcPr>
          <w:p w14:paraId="5B4B8A7B" w14:textId="77777777" w:rsidR="005A2FDB" w:rsidRPr="000A4D90" w:rsidRDefault="005A2FDB" w:rsidP="00B40E3E">
            <w:pPr>
              <w:spacing w:after="0"/>
              <w:jc w:val="both"/>
              <w:rPr>
                <w:rFonts w:ascii="Times New Roman" w:hAnsi="Times New Roman"/>
                <w:bCs/>
                <w:sz w:val="24"/>
                <w:szCs w:val="24"/>
              </w:rPr>
            </w:pPr>
          </w:p>
        </w:tc>
        <w:tc>
          <w:tcPr>
            <w:tcW w:w="4956" w:type="dxa"/>
            <w:shd w:val="clear" w:color="auto" w:fill="auto"/>
          </w:tcPr>
          <w:p w14:paraId="7C0C7370" w14:textId="77777777" w:rsidR="005A2FDB" w:rsidRPr="000A4D90" w:rsidRDefault="005A2FDB" w:rsidP="00B40E3E">
            <w:pPr>
              <w:spacing w:after="0"/>
              <w:jc w:val="both"/>
              <w:rPr>
                <w:rFonts w:ascii="Times New Roman" w:hAnsi="Times New Roman"/>
                <w:bCs/>
                <w:sz w:val="24"/>
                <w:szCs w:val="24"/>
              </w:rPr>
            </w:pPr>
          </w:p>
        </w:tc>
      </w:tr>
      <w:tr w:rsidR="005A2FDB" w:rsidRPr="008A0081" w14:paraId="0C1DB6E7" w14:textId="77777777" w:rsidTr="00B40E3E">
        <w:tc>
          <w:tcPr>
            <w:tcW w:w="4955" w:type="dxa"/>
            <w:shd w:val="clear" w:color="auto" w:fill="auto"/>
          </w:tcPr>
          <w:p w14:paraId="40EE5726" w14:textId="77777777" w:rsidR="005A2FDB" w:rsidRPr="000A4D90" w:rsidRDefault="005A2FDB" w:rsidP="00B40E3E">
            <w:pPr>
              <w:spacing w:after="0"/>
              <w:jc w:val="both"/>
              <w:rPr>
                <w:rFonts w:ascii="Times New Roman" w:hAnsi="Times New Roman"/>
                <w:bCs/>
                <w:sz w:val="24"/>
                <w:szCs w:val="24"/>
              </w:rPr>
            </w:pPr>
          </w:p>
        </w:tc>
        <w:tc>
          <w:tcPr>
            <w:tcW w:w="4956" w:type="dxa"/>
            <w:shd w:val="clear" w:color="auto" w:fill="auto"/>
          </w:tcPr>
          <w:p w14:paraId="12922838" w14:textId="77777777" w:rsidR="005A2FDB" w:rsidRPr="000A4D90" w:rsidRDefault="005A2FDB" w:rsidP="00B40E3E">
            <w:pPr>
              <w:spacing w:after="0"/>
              <w:jc w:val="both"/>
              <w:rPr>
                <w:rFonts w:ascii="Times New Roman" w:hAnsi="Times New Roman"/>
                <w:bCs/>
                <w:sz w:val="24"/>
                <w:szCs w:val="24"/>
              </w:rPr>
            </w:pPr>
          </w:p>
        </w:tc>
      </w:tr>
      <w:tr w:rsidR="005A2FDB" w:rsidRPr="008A0081" w14:paraId="4183E93B" w14:textId="77777777" w:rsidTr="00B40E3E">
        <w:tc>
          <w:tcPr>
            <w:tcW w:w="4955" w:type="dxa"/>
            <w:shd w:val="clear" w:color="auto" w:fill="auto"/>
          </w:tcPr>
          <w:p w14:paraId="6AFE6520" w14:textId="77777777" w:rsidR="005A2FDB" w:rsidRPr="000A4D90" w:rsidRDefault="005A2FDB" w:rsidP="00B40E3E">
            <w:pPr>
              <w:spacing w:after="0"/>
              <w:jc w:val="both"/>
              <w:rPr>
                <w:rFonts w:ascii="Times New Roman" w:hAnsi="Times New Roman"/>
                <w:bCs/>
                <w:sz w:val="24"/>
                <w:szCs w:val="24"/>
              </w:rPr>
            </w:pPr>
          </w:p>
        </w:tc>
        <w:tc>
          <w:tcPr>
            <w:tcW w:w="4956" w:type="dxa"/>
            <w:shd w:val="clear" w:color="auto" w:fill="auto"/>
          </w:tcPr>
          <w:p w14:paraId="3C7A7915" w14:textId="77777777" w:rsidR="005A2FDB" w:rsidRPr="000A4D90" w:rsidRDefault="005A2FDB" w:rsidP="00B40E3E">
            <w:pPr>
              <w:spacing w:after="0"/>
              <w:jc w:val="both"/>
              <w:rPr>
                <w:rFonts w:ascii="Times New Roman" w:hAnsi="Times New Roman"/>
                <w:bCs/>
                <w:sz w:val="24"/>
                <w:szCs w:val="24"/>
              </w:rPr>
            </w:pPr>
          </w:p>
        </w:tc>
      </w:tr>
      <w:tr w:rsidR="005A2FDB" w:rsidRPr="008A0081" w14:paraId="64EFC39A" w14:textId="77777777" w:rsidTr="00B40E3E">
        <w:tc>
          <w:tcPr>
            <w:tcW w:w="4955" w:type="dxa"/>
            <w:shd w:val="clear" w:color="auto" w:fill="auto"/>
          </w:tcPr>
          <w:p w14:paraId="7C9744A9" w14:textId="77777777" w:rsidR="005A2FDB" w:rsidRPr="000A4D90" w:rsidRDefault="005A2FDB" w:rsidP="00B40E3E">
            <w:pPr>
              <w:spacing w:after="0"/>
              <w:jc w:val="both"/>
              <w:rPr>
                <w:rFonts w:ascii="Times New Roman" w:hAnsi="Times New Roman"/>
                <w:bCs/>
                <w:sz w:val="24"/>
                <w:szCs w:val="24"/>
              </w:rPr>
            </w:pPr>
          </w:p>
        </w:tc>
        <w:tc>
          <w:tcPr>
            <w:tcW w:w="4956" w:type="dxa"/>
            <w:shd w:val="clear" w:color="auto" w:fill="auto"/>
          </w:tcPr>
          <w:p w14:paraId="52320B7E" w14:textId="77777777" w:rsidR="005A2FDB" w:rsidRPr="000A4D90" w:rsidRDefault="005A2FDB" w:rsidP="00B40E3E">
            <w:pPr>
              <w:spacing w:after="0"/>
              <w:jc w:val="both"/>
              <w:rPr>
                <w:rFonts w:ascii="Times New Roman" w:hAnsi="Times New Roman"/>
                <w:bCs/>
                <w:sz w:val="24"/>
                <w:szCs w:val="24"/>
              </w:rPr>
            </w:pPr>
          </w:p>
        </w:tc>
      </w:tr>
      <w:tr w:rsidR="005A2FDB" w:rsidRPr="008A0081" w14:paraId="4FD320FF" w14:textId="77777777" w:rsidTr="00B40E3E">
        <w:tc>
          <w:tcPr>
            <w:tcW w:w="4955" w:type="dxa"/>
            <w:shd w:val="clear" w:color="auto" w:fill="auto"/>
          </w:tcPr>
          <w:p w14:paraId="5D2FDB30" w14:textId="77777777" w:rsidR="005A2FDB" w:rsidRPr="000A4D90" w:rsidRDefault="005A2FDB" w:rsidP="00B40E3E">
            <w:pPr>
              <w:spacing w:after="0"/>
              <w:jc w:val="both"/>
              <w:rPr>
                <w:rFonts w:ascii="Times New Roman" w:hAnsi="Times New Roman"/>
                <w:bCs/>
                <w:sz w:val="24"/>
                <w:szCs w:val="24"/>
              </w:rPr>
            </w:pPr>
          </w:p>
        </w:tc>
        <w:tc>
          <w:tcPr>
            <w:tcW w:w="4956" w:type="dxa"/>
            <w:shd w:val="clear" w:color="auto" w:fill="auto"/>
          </w:tcPr>
          <w:p w14:paraId="0FF89E07" w14:textId="77777777" w:rsidR="005A2FDB" w:rsidRPr="000A4D90" w:rsidRDefault="005A2FDB" w:rsidP="00B40E3E">
            <w:pPr>
              <w:spacing w:after="0"/>
              <w:jc w:val="both"/>
              <w:rPr>
                <w:rFonts w:ascii="Times New Roman" w:hAnsi="Times New Roman"/>
                <w:bCs/>
                <w:sz w:val="24"/>
                <w:szCs w:val="24"/>
              </w:rPr>
            </w:pPr>
          </w:p>
        </w:tc>
      </w:tr>
    </w:tbl>
    <w:p w14:paraId="030EE0B9" w14:textId="77777777" w:rsidR="00B40E3E" w:rsidRPr="000A4D90" w:rsidRDefault="00B40E3E" w:rsidP="00B40E3E">
      <w:pPr>
        <w:spacing w:after="0"/>
        <w:jc w:val="both"/>
        <w:rPr>
          <w:rFonts w:ascii="Times New Roman" w:hAnsi="Times New Roman"/>
          <w:bCs/>
          <w:sz w:val="24"/>
          <w:szCs w:val="24"/>
        </w:rPr>
      </w:pPr>
    </w:p>
    <w:p w14:paraId="71A5C826" w14:textId="77777777" w:rsidR="005A2FDB" w:rsidRPr="000A4D90" w:rsidRDefault="005A2FDB" w:rsidP="00B40E3E">
      <w:pPr>
        <w:spacing w:after="0"/>
        <w:jc w:val="both"/>
        <w:rPr>
          <w:rFonts w:ascii="Times New Roman" w:hAnsi="Times New Roman"/>
          <w:b/>
          <w:bCs/>
          <w:sz w:val="24"/>
          <w:szCs w:val="24"/>
        </w:rPr>
      </w:pPr>
    </w:p>
    <w:p w14:paraId="7FFC611F"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i/>
          <w:sz w:val="24"/>
          <w:szCs w:val="24"/>
        </w:rPr>
        <w:t xml:space="preserve">3 užduotis. </w:t>
      </w:r>
      <w:r w:rsidRPr="000A4D90">
        <w:rPr>
          <w:rFonts w:ascii="Times New Roman" w:hAnsi="Times New Roman"/>
          <w:bCs/>
          <w:sz w:val="24"/>
          <w:szCs w:val="24"/>
        </w:rPr>
        <w:t>ATSAKYKITE Į KLAUSIMUS.</w:t>
      </w:r>
    </w:p>
    <w:p w14:paraId="3F0FBDE0"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 xml:space="preserve">1. Kokie yra </w:t>
      </w:r>
      <w:proofErr w:type="spellStart"/>
      <w:r w:rsidRPr="000A4D90">
        <w:rPr>
          <w:rFonts w:ascii="Times New Roman" w:hAnsi="Times New Roman"/>
          <w:bCs/>
          <w:sz w:val="24"/>
          <w:szCs w:val="24"/>
        </w:rPr>
        <w:t>betranšėjinių</w:t>
      </w:r>
      <w:proofErr w:type="spellEnd"/>
      <w:r w:rsidRPr="000A4D90">
        <w:rPr>
          <w:rFonts w:ascii="Times New Roman" w:hAnsi="Times New Roman"/>
          <w:bCs/>
          <w:sz w:val="24"/>
          <w:szCs w:val="24"/>
        </w:rPr>
        <w:t xml:space="preserve"> metodų privalumai?</w:t>
      </w:r>
    </w:p>
    <w:p w14:paraId="59F4048E" w14:textId="47E8D51D"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lastRenderedPageBreak/>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015F8EB0" w14:textId="77777777" w:rsidR="005A2FDB" w:rsidRPr="000A4D90" w:rsidRDefault="005A2FDB" w:rsidP="00B40E3E">
      <w:pPr>
        <w:spacing w:after="0"/>
        <w:jc w:val="both"/>
        <w:rPr>
          <w:rFonts w:ascii="Times New Roman" w:hAnsi="Times New Roman"/>
          <w:bCs/>
          <w:sz w:val="24"/>
          <w:szCs w:val="24"/>
        </w:rPr>
      </w:pPr>
    </w:p>
    <w:p w14:paraId="49F193E9"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 xml:space="preserve">2. Vietos ir aplinkybės kurioms esant pasirenkamas </w:t>
      </w:r>
      <w:proofErr w:type="spellStart"/>
      <w:r w:rsidRPr="000A4D90">
        <w:rPr>
          <w:rFonts w:ascii="Times New Roman" w:hAnsi="Times New Roman"/>
          <w:bCs/>
          <w:sz w:val="24"/>
          <w:szCs w:val="24"/>
        </w:rPr>
        <w:t>betrašėjinis</w:t>
      </w:r>
      <w:proofErr w:type="spellEnd"/>
      <w:r w:rsidRPr="000A4D90">
        <w:rPr>
          <w:rFonts w:ascii="Times New Roman" w:hAnsi="Times New Roman"/>
          <w:bCs/>
          <w:sz w:val="24"/>
          <w:szCs w:val="24"/>
        </w:rPr>
        <w:t xml:space="preserve"> vamzdynų klojimas?</w:t>
      </w:r>
    </w:p>
    <w:p w14:paraId="53C41E4C" w14:textId="468E3C40"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25CB27F2" w14:textId="77777777" w:rsidR="005A2FDB" w:rsidRPr="000A4D90" w:rsidRDefault="005A2FDB" w:rsidP="00B40E3E">
      <w:pPr>
        <w:spacing w:after="0"/>
        <w:jc w:val="both"/>
        <w:rPr>
          <w:rFonts w:ascii="Times New Roman" w:hAnsi="Times New Roman"/>
          <w:bCs/>
          <w:sz w:val="24"/>
          <w:szCs w:val="24"/>
        </w:rPr>
      </w:pPr>
    </w:p>
    <w:p w14:paraId="7DC83CB0"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3. Atsakykite į klausimus apie vamzdynų renovavimą laisvo įtraukimo metodu:</w:t>
      </w:r>
    </w:p>
    <w:p w14:paraId="05CD1A9C"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Kada naudojama šį technologija?</w:t>
      </w:r>
    </w:p>
    <w:p w14:paraId="28829117" w14:textId="52A36CF8"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3404DE99"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Kokie technologijos trūkumai?</w:t>
      </w:r>
    </w:p>
    <w:p w14:paraId="39DC52BF" w14:textId="0E22C591"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545F47F2"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Kokie mechanizmai reikalingi šiam metodui?</w:t>
      </w:r>
    </w:p>
    <w:p w14:paraId="6657F198" w14:textId="06665F2A" w:rsidR="005A2FDB" w:rsidRPr="000A4D90" w:rsidRDefault="00593704" w:rsidP="00B40E3E">
      <w:pPr>
        <w:spacing w:after="0"/>
        <w:jc w:val="both"/>
        <w:rPr>
          <w:rFonts w:ascii="Times New Roman" w:hAnsi="Times New Roman"/>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56DC3686"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Kokie vamzdžiai naudojami?</w:t>
      </w:r>
    </w:p>
    <w:p w14:paraId="59249882" w14:textId="3CB18D34"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6BFB874B"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Koks technologijos veikimo principas?</w:t>
      </w:r>
    </w:p>
    <w:p w14:paraId="2B8240CF" w14:textId="72EAED8B"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3EFD02B7" w14:textId="77777777" w:rsidR="005A2FDB" w:rsidRPr="000A4D90" w:rsidRDefault="005A2FDB" w:rsidP="00B40E3E">
      <w:pPr>
        <w:spacing w:after="0"/>
        <w:jc w:val="both"/>
        <w:rPr>
          <w:rFonts w:ascii="Times New Roman" w:hAnsi="Times New Roman"/>
          <w:bCs/>
          <w:sz w:val="24"/>
          <w:szCs w:val="24"/>
        </w:rPr>
      </w:pPr>
    </w:p>
    <w:p w14:paraId="0B5E0532"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4. Atsakykite į klausimus apie vamzdynų renovavimą prigludusio įtraukimo metodu:</w:t>
      </w:r>
    </w:p>
    <w:p w14:paraId="30F9F30E"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Kada naudojama šį technologija?</w:t>
      </w:r>
    </w:p>
    <w:p w14:paraId="3AC73E28" w14:textId="77777777" w:rsidR="00593704" w:rsidRDefault="00593704" w:rsidP="00B40E3E">
      <w:pPr>
        <w:spacing w:after="0"/>
        <w:jc w:val="both"/>
        <w:rPr>
          <w:rFonts w:ascii="Times New Roman" w:hAnsi="Times New Roman"/>
          <w:sz w:val="24"/>
          <w:szCs w:val="24"/>
          <w:u w:val="dotted"/>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7139AA61" w14:textId="724777AE"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Kokie technologijos privalumai?</w:t>
      </w:r>
    </w:p>
    <w:p w14:paraId="4C4A3EB4" w14:textId="3E10F5FF"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3F961CDB" w14:textId="77777777" w:rsidR="005F7EA9"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Kokia mechanizmai reikalingi šiam metodui?</w:t>
      </w:r>
    </w:p>
    <w:p w14:paraId="596BC40E" w14:textId="1951E89F" w:rsidR="005A2FDB" w:rsidRPr="000A4D90" w:rsidRDefault="00593704" w:rsidP="00B40E3E">
      <w:pPr>
        <w:spacing w:after="0"/>
        <w:jc w:val="both"/>
        <w:rPr>
          <w:rFonts w:ascii="Times New Roman" w:hAnsi="Times New Roman"/>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164D243B"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Kokie vamzdžiai naudojami?</w:t>
      </w:r>
    </w:p>
    <w:p w14:paraId="2873A86D" w14:textId="54836E43"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781131E4"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Koks technologijos veikimo principas?</w:t>
      </w:r>
    </w:p>
    <w:p w14:paraId="46B3DEEE" w14:textId="6464A98D"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lastRenderedPageBreak/>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7D7C27E6" w14:textId="77777777" w:rsidR="005A2FDB" w:rsidRPr="000A4D90" w:rsidRDefault="005A2FDB" w:rsidP="00B40E3E">
      <w:pPr>
        <w:spacing w:after="0"/>
        <w:jc w:val="both"/>
        <w:rPr>
          <w:rFonts w:ascii="Times New Roman" w:hAnsi="Times New Roman"/>
          <w:bCs/>
          <w:sz w:val="24"/>
          <w:szCs w:val="24"/>
        </w:rPr>
      </w:pPr>
    </w:p>
    <w:p w14:paraId="1F13A1C9"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5. Atsakykite į klausimus apie vamzdynų renovavimą priverstinio įtraukimo metodu:</w:t>
      </w:r>
    </w:p>
    <w:p w14:paraId="4F325FFB"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Kada naudojama šį technologija?</w:t>
      </w:r>
    </w:p>
    <w:p w14:paraId="5A98F05B" w14:textId="455FA6EB"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7160317E" w14:textId="77777777" w:rsidR="00593704" w:rsidRDefault="005A2FDB" w:rsidP="00B40E3E">
      <w:pPr>
        <w:spacing w:after="0"/>
        <w:rPr>
          <w:rFonts w:ascii="Times New Roman" w:hAnsi="Times New Roman"/>
          <w:bCs/>
          <w:sz w:val="24"/>
          <w:szCs w:val="24"/>
        </w:rPr>
      </w:pPr>
      <w:r w:rsidRPr="000A4D90">
        <w:rPr>
          <w:rFonts w:ascii="Times New Roman" w:hAnsi="Times New Roman"/>
          <w:bCs/>
          <w:sz w:val="24"/>
          <w:szCs w:val="24"/>
        </w:rPr>
        <w:t>Kokie technologijos privalumai?</w:t>
      </w:r>
    </w:p>
    <w:p w14:paraId="3849BA89" w14:textId="30D4DE48" w:rsidR="005A2FDB" w:rsidRPr="000A4D90" w:rsidRDefault="005A2FDB" w:rsidP="00B40E3E">
      <w:pPr>
        <w:spacing w:after="0"/>
        <w:rPr>
          <w:rFonts w:ascii="Times New Roman" w:hAnsi="Times New Roman"/>
          <w:bCs/>
          <w:sz w:val="24"/>
          <w:szCs w:val="24"/>
        </w:rPr>
      </w:pPr>
      <w:r w:rsidRPr="000A4D90">
        <w:rPr>
          <w:rFonts w:ascii="Times New Roman" w:hAnsi="Times New Roman"/>
          <w:bCs/>
          <w:sz w:val="24"/>
          <w:szCs w:val="24"/>
        </w:rPr>
        <w:t xml:space="preserve"> </w:t>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r w:rsidR="00593704">
        <w:rPr>
          <w:rFonts w:ascii="Times New Roman" w:hAnsi="Times New Roman"/>
          <w:sz w:val="24"/>
          <w:szCs w:val="24"/>
          <w:u w:val="dotted"/>
        </w:rPr>
        <w:tab/>
      </w:r>
    </w:p>
    <w:p w14:paraId="7F85EDB0"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Kokie mechanizmai reikalingi šiam metodui?</w:t>
      </w:r>
    </w:p>
    <w:p w14:paraId="4FFC638F" w14:textId="66ACA268" w:rsidR="005A2FDB" w:rsidRPr="000A4D90" w:rsidRDefault="00593704" w:rsidP="00B40E3E">
      <w:pPr>
        <w:spacing w:after="0"/>
        <w:jc w:val="both"/>
        <w:rPr>
          <w:rFonts w:ascii="Times New Roman" w:hAnsi="Times New Roman"/>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20845113"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Kokie vamzdžiai naudojami?</w:t>
      </w:r>
    </w:p>
    <w:p w14:paraId="0F26FD81" w14:textId="5083C746"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65D7E8CC"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Koks technologijos veikimo principas?</w:t>
      </w:r>
    </w:p>
    <w:p w14:paraId="270AB706" w14:textId="1D56FE1F"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611C1DA5" w14:textId="77777777" w:rsidR="005A2FDB" w:rsidRPr="000A4D90" w:rsidRDefault="005A2FDB" w:rsidP="00B40E3E">
      <w:pPr>
        <w:spacing w:after="0"/>
        <w:jc w:val="both"/>
        <w:rPr>
          <w:rFonts w:ascii="Times New Roman" w:hAnsi="Times New Roman"/>
          <w:b/>
          <w:bCs/>
          <w:sz w:val="24"/>
          <w:szCs w:val="24"/>
        </w:rPr>
      </w:pPr>
    </w:p>
    <w:p w14:paraId="0EAA3330"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6. Atsakykite į klausimus apie vamzdynų renovavimą polimerinės rankovės įtraukimo metodu (CIPP).</w:t>
      </w:r>
    </w:p>
    <w:p w14:paraId="327A6FA9"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Kada naudojama šį technologija?</w:t>
      </w:r>
    </w:p>
    <w:p w14:paraId="1E1A7B37" w14:textId="0BE9A11D"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78F5B821"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Kokie technologijos privalumai?</w:t>
      </w:r>
    </w:p>
    <w:p w14:paraId="05A5D150" w14:textId="6EF3E282"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455B9F56"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Iš ko pagaminta CIPP rankovė?</w:t>
      </w:r>
    </w:p>
    <w:p w14:paraId="66FC85B3" w14:textId="10532C51" w:rsidR="005A2FDB" w:rsidRPr="000A4D90" w:rsidRDefault="00593704" w:rsidP="00B40E3E">
      <w:pPr>
        <w:spacing w:after="0"/>
        <w:jc w:val="both"/>
        <w:rPr>
          <w:rFonts w:ascii="Times New Roman" w:hAnsi="Times New Roman"/>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00A20D9B"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Koks technologijos veikimo principas?</w:t>
      </w:r>
    </w:p>
    <w:p w14:paraId="63F0A429" w14:textId="33C7200A" w:rsidR="005A2FDB" w:rsidRPr="000A4D90" w:rsidRDefault="00593704" w:rsidP="00B40E3E">
      <w:pPr>
        <w:spacing w:after="0"/>
        <w:jc w:val="both"/>
        <w:rPr>
          <w:rFonts w:ascii="Times New Roman" w:hAnsi="Times New Roman"/>
          <w:b/>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lastRenderedPageBreak/>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21D6A339" w14:textId="77777777" w:rsidR="005A2FDB" w:rsidRPr="000A4D90" w:rsidRDefault="005A2FDB" w:rsidP="00B40E3E">
      <w:pPr>
        <w:spacing w:after="0"/>
        <w:jc w:val="both"/>
        <w:rPr>
          <w:rFonts w:ascii="Times New Roman" w:hAnsi="Times New Roman"/>
          <w:bCs/>
          <w:sz w:val="24"/>
          <w:szCs w:val="24"/>
        </w:rPr>
      </w:pPr>
    </w:p>
    <w:p w14:paraId="424076FB"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i/>
          <w:sz w:val="24"/>
          <w:szCs w:val="24"/>
        </w:rPr>
        <w:t xml:space="preserve">4 užduotis. </w:t>
      </w:r>
      <w:r w:rsidRPr="000A4D90">
        <w:rPr>
          <w:rFonts w:ascii="Times New Roman" w:hAnsi="Times New Roman"/>
          <w:bCs/>
          <w:sz w:val="24"/>
          <w:szCs w:val="24"/>
        </w:rPr>
        <w:t>ATSAKYKITE Į KLAUSIMUS.</w:t>
      </w:r>
    </w:p>
    <w:p w14:paraId="209F2F28"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1. Išvardinkite pagrindinius gelžbetoninių šulinių remonto darbus:</w:t>
      </w:r>
    </w:p>
    <w:p w14:paraId="15E0C263" w14:textId="1B947C58"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6A8E13EC" w14:textId="77777777" w:rsidR="005A2FDB" w:rsidRPr="000A4D90" w:rsidRDefault="005A2FDB" w:rsidP="00B40E3E">
      <w:pPr>
        <w:spacing w:after="0"/>
        <w:jc w:val="both"/>
        <w:rPr>
          <w:rFonts w:ascii="Times New Roman" w:hAnsi="Times New Roman"/>
          <w:bCs/>
          <w:sz w:val="24"/>
          <w:szCs w:val="24"/>
        </w:rPr>
      </w:pPr>
    </w:p>
    <w:p w14:paraId="679F3B45"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2. Išvardinkite įrankius ir mechanizmus naudojamus gelžbetoninių šulinių remontui:</w:t>
      </w:r>
    </w:p>
    <w:p w14:paraId="62B1AD8A" w14:textId="1ADC4619"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555B816A" w14:textId="77777777" w:rsidR="005A2FDB" w:rsidRPr="000A4D90" w:rsidRDefault="005A2FDB" w:rsidP="00B40E3E">
      <w:pPr>
        <w:spacing w:after="0"/>
        <w:jc w:val="both"/>
        <w:rPr>
          <w:rFonts w:ascii="Times New Roman" w:hAnsi="Times New Roman"/>
          <w:bCs/>
          <w:sz w:val="24"/>
          <w:szCs w:val="24"/>
        </w:rPr>
      </w:pPr>
    </w:p>
    <w:p w14:paraId="3280AA22" w14:textId="77777777" w:rsidR="005A2FDB" w:rsidRPr="000A4D90" w:rsidRDefault="005A2FDB" w:rsidP="00B40E3E">
      <w:pPr>
        <w:numPr>
          <w:ilvl w:val="0"/>
          <w:numId w:val="11"/>
        </w:numPr>
        <w:spacing w:after="0"/>
        <w:ind w:left="0" w:firstLine="0"/>
        <w:jc w:val="both"/>
        <w:rPr>
          <w:rFonts w:ascii="Times New Roman" w:hAnsi="Times New Roman"/>
          <w:bCs/>
          <w:sz w:val="24"/>
          <w:szCs w:val="24"/>
        </w:rPr>
      </w:pPr>
      <w:r w:rsidRPr="000A4D90">
        <w:rPr>
          <w:rFonts w:ascii="Times New Roman" w:hAnsi="Times New Roman"/>
          <w:bCs/>
          <w:sz w:val="24"/>
          <w:szCs w:val="24"/>
        </w:rPr>
        <w:t>Išvardinkite medžiagas naudojamas gelžbetoninių šulinių remontui.</w:t>
      </w:r>
    </w:p>
    <w:p w14:paraId="0D0BA00A" w14:textId="5648EA56"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12075044" w14:textId="77777777" w:rsidR="005A2FDB" w:rsidRPr="000A4D90" w:rsidRDefault="005A2FDB" w:rsidP="00B40E3E">
      <w:pPr>
        <w:spacing w:after="0"/>
        <w:jc w:val="both"/>
        <w:rPr>
          <w:rFonts w:ascii="Times New Roman" w:hAnsi="Times New Roman"/>
          <w:bCs/>
          <w:sz w:val="24"/>
          <w:szCs w:val="24"/>
        </w:rPr>
      </w:pPr>
    </w:p>
    <w:p w14:paraId="3D9EEFC2" w14:textId="77777777"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4. Atsakykite kas pavaizduota paveikslėliuose: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5"/>
        <w:gridCol w:w="2486"/>
        <w:gridCol w:w="2708"/>
        <w:gridCol w:w="2342"/>
      </w:tblGrid>
      <w:tr w:rsidR="005A2FDB" w:rsidRPr="008A0081" w14:paraId="1A88601D" w14:textId="77777777" w:rsidTr="00644BBB">
        <w:tc>
          <w:tcPr>
            <w:tcW w:w="2646" w:type="dxa"/>
            <w:shd w:val="clear" w:color="auto" w:fill="auto"/>
            <w:vAlign w:val="center"/>
          </w:tcPr>
          <w:p w14:paraId="1560C204" w14:textId="284C9A94" w:rsidR="005A2FDB" w:rsidRPr="000A4D90" w:rsidRDefault="0059164C" w:rsidP="00644BBB">
            <w:pPr>
              <w:spacing w:after="0"/>
              <w:jc w:val="center"/>
              <w:rPr>
                <w:rFonts w:ascii="Times New Roman" w:hAnsi="Times New Roman"/>
                <w:bCs/>
                <w:sz w:val="24"/>
                <w:szCs w:val="24"/>
              </w:rPr>
            </w:pPr>
            <w:r w:rsidRPr="000A4D90">
              <w:rPr>
                <w:rFonts w:ascii="Times New Roman" w:hAnsi="Times New Roman"/>
                <w:bCs/>
                <w:noProof/>
                <w:sz w:val="24"/>
                <w:szCs w:val="24"/>
              </w:rPr>
              <w:drawing>
                <wp:inline distT="0" distB="0" distL="0" distR="0" wp14:anchorId="504003C6" wp14:editId="4F6CB1F2">
                  <wp:extent cx="1508760" cy="1310005"/>
                  <wp:effectExtent l="0" t="0" r="0" b="4445"/>
                  <wp:docPr id="724" name="Picture 724" descr="Sulinio ziedas su dug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descr="Sulinio ziedas su dugnu"/>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508760" cy="1310005"/>
                          </a:xfrm>
                          <a:prstGeom prst="rect">
                            <a:avLst/>
                          </a:prstGeom>
                          <a:noFill/>
                          <a:ln>
                            <a:noFill/>
                          </a:ln>
                        </pic:spPr>
                      </pic:pic>
                    </a:graphicData>
                  </a:graphic>
                </wp:inline>
              </w:drawing>
            </w:r>
          </w:p>
        </w:tc>
        <w:tc>
          <w:tcPr>
            <w:tcW w:w="2675" w:type="dxa"/>
            <w:shd w:val="clear" w:color="auto" w:fill="auto"/>
            <w:vAlign w:val="center"/>
          </w:tcPr>
          <w:p w14:paraId="3BFFD371" w14:textId="4BB302DD" w:rsidR="005A2FDB" w:rsidRPr="000A4D90" w:rsidRDefault="0059164C" w:rsidP="00644BBB">
            <w:pPr>
              <w:spacing w:after="0"/>
              <w:jc w:val="center"/>
              <w:rPr>
                <w:rFonts w:ascii="Times New Roman" w:hAnsi="Times New Roman"/>
                <w:bCs/>
                <w:sz w:val="24"/>
                <w:szCs w:val="24"/>
              </w:rPr>
            </w:pPr>
            <w:r w:rsidRPr="000A4D90">
              <w:rPr>
                <w:rFonts w:ascii="Times New Roman" w:hAnsi="Times New Roman"/>
                <w:bCs/>
                <w:noProof/>
                <w:sz w:val="24"/>
                <w:szCs w:val="24"/>
              </w:rPr>
              <w:drawing>
                <wp:inline distT="0" distB="0" distL="0" distR="0" wp14:anchorId="42DD9234" wp14:editId="31DA362B">
                  <wp:extent cx="1586230" cy="529590"/>
                  <wp:effectExtent l="0" t="0" r="0" b="3810"/>
                  <wp:docPr id="725" name="Picture 725" descr="Ssuliio perdanga su viena an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Ssuliio perdanga su viena anga"/>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586230" cy="529590"/>
                          </a:xfrm>
                          <a:prstGeom prst="rect">
                            <a:avLst/>
                          </a:prstGeom>
                          <a:noFill/>
                          <a:ln>
                            <a:noFill/>
                          </a:ln>
                        </pic:spPr>
                      </pic:pic>
                    </a:graphicData>
                  </a:graphic>
                </wp:inline>
              </w:drawing>
            </w:r>
          </w:p>
        </w:tc>
        <w:tc>
          <w:tcPr>
            <w:tcW w:w="2587" w:type="dxa"/>
            <w:shd w:val="clear" w:color="auto" w:fill="auto"/>
            <w:vAlign w:val="center"/>
          </w:tcPr>
          <w:p w14:paraId="605F7489" w14:textId="40683A19" w:rsidR="005A2FDB" w:rsidRPr="000A4D90" w:rsidRDefault="0059164C" w:rsidP="00644BBB">
            <w:pPr>
              <w:spacing w:after="0"/>
              <w:jc w:val="center"/>
              <w:rPr>
                <w:rFonts w:ascii="Times New Roman" w:hAnsi="Times New Roman"/>
                <w:bCs/>
                <w:sz w:val="24"/>
                <w:szCs w:val="24"/>
              </w:rPr>
            </w:pPr>
            <w:r w:rsidRPr="000A4D90">
              <w:rPr>
                <w:rFonts w:ascii="Times New Roman" w:hAnsi="Times New Roman"/>
                <w:bCs/>
                <w:noProof/>
                <w:sz w:val="24"/>
                <w:szCs w:val="24"/>
              </w:rPr>
              <w:drawing>
                <wp:inline distT="0" distB="0" distL="0" distR="0" wp14:anchorId="493EB579" wp14:editId="32BDA9C6">
                  <wp:extent cx="1741170" cy="1156335"/>
                  <wp:effectExtent l="0" t="0" r="0" b="5715"/>
                  <wp:docPr id="726" name="Picture 726" descr="Sulinio zie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descr="Sulinio ziedas"/>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741170" cy="1156335"/>
                          </a:xfrm>
                          <a:prstGeom prst="rect">
                            <a:avLst/>
                          </a:prstGeom>
                          <a:noFill/>
                          <a:ln>
                            <a:noFill/>
                          </a:ln>
                        </pic:spPr>
                      </pic:pic>
                    </a:graphicData>
                  </a:graphic>
                </wp:inline>
              </w:drawing>
            </w:r>
          </w:p>
        </w:tc>
        <w:tc>
          <w:tcPr>
            <w:tcW w:w="2513" w:type="dxa"/>
            <w:shd w:val="clear" w:color="auto" w:fill="auto"/>
            <w:vAlign w:val="center"/>
          </w:tcPr>
          <w:p w14:paraId="4906877B" w14:textId="04300A82" w:rsidR="005A2FDB" w:rsidRPr="000A4D90" w:rsidRDefault="0059164C" w:rsidP="00644BBB">
            <w:pPr>
              <w:spacing w:after="0"/>
              <w:jc w:val="center"/>
              <w:rPr>
                <w:rFonts w:ascii="Times New Roman" w:hAnsi="Times New Roman"/>
                <w:bCs/>
                <w:sz w:val="24"/>
                <w:szCs w:val="24"/>
              </w:rPr>
            </w:pPr>
            <w:r w:rsidRPr="000A4D90">
              <w:rPr>
                <w:rFonts w:ascii="Times New Roman" w:hAnsi="Times New Roman"/>
                <w:bCs/>
                <w:noProof/>
                <w:sz w:val="24"/>
                <w:szCs w:val="24"/>
              </w:rPr>
              <w:drawing>
                <wp:inline distT="0" distB="0" distL="0" distR="0" wp14:anchorId="05C4C1F8" wp14:editId="3B3A6283">
                  <wp:extent cx="1481455" cy="925830"/>
                  <wp:effectExtent l="0" t="0" r="4445" b="7620"/>
                  <wp:docPr id="727" name="Picture 727" descr="Aukscio reguliavimo zie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Aukscio reguliavimo ziedas"/>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481455" cy="925830"/>
                          </a:xfrm>
                          <a:prstGeom prst="rect">
                            <a:avLst/>
                          </a:prstGeom>
                          <a:noFill/>
                          <a:ln>
                            <a:noFill/>
                          </a:ln>
                        </pic:spPr>
                      </pic:pic>
                    </a:graphicData>
                  </a:graphic>
                </wp:inline>
              </w:drawing>
            </w:r>
          </w:p>
        </w:tc>
      </w:tr>
      <w:tr w:rsidR="005A2FDB" w:rsidRPr="008A0081" w14:paraId="7C887A7B" w14:textId="77777777" w:rsidTr="008865AF">
        <w:tc>
          <w:tcPr>
            <w:tcW w:w="2646" w:type="dxa"/>
            <w:shd w:val="clear" w:color="auto" w:fill="auto"/>
          </w:tcPr>
          <w:p w14:paraId="7CDBF79F" w14:textId="77777777" w:rsidR="005A2FDB" w:rsidRPr="000A4D90" w:rsidRDefault="005A2FDB" w:rsidP="00B40E3E">
            <w:pPr>
              <w:spacing w:after="0"/>
              <w:jc w:val="both"/>
              <w:rPr>
                <w:rFonts w:ascii="Times New Roman" w:hAnsi="Times New Roman"/>
                <w:bCs/>
                <w:sz w:val="24"/>
                <w:szCs w:val="24"/>
              </w:rPr>
            </w:pPr>
          </w:p>
          <w:p w14:paraId="1DB78CB8" w14:textId="77777777" w:rsidR="005A2FDB" w:rsidRPr="000A4D90" w:rsidRDefault="005A2FDB" w:rsidP="00B40E3E">
            <w:pPr>
              <w:spacing w:after="0"/>
              <w:jc w:val="both"/>
              <w:rPr>
                <w:rFonts w:ascii="Times New Roman" w:hAnsi="Times New Roman"/>
                <w:bCs/>
                <w:sz w:val="24"/>
                <w:szCs w:val="24"/>
              </w:rPr>
            </w:pPr>
          </w:p>
        </w:tc>
        <w:tc>
          <w:tcPr>
            <w:tcW w:w="2675" w:type="dxa"/>
            <w:shd w:val="clear" w:color="auto" w:fill="auto"/>
          </w:tcPr>
          <w:p w14:paraId="259E2F5C" w14:textId="77777777" w:rsidR="005A2FDB" w:rsidRPr="000A4D90" w:rsidRDefault="005A2FDB" w:rsidP="00B40E3E">
            <w:pPr>
              <w:spacing w:after="0"/>
              <w:jc w:val="both"/>
              <w:rPr>
                <w:rFonts w:ascii="Times New Roman" w:hAnsi="Times New Roman"/>
                <w:bCs/>
                <w:sz w:val="24"/>
                <w:szCs w:val="24"/>
              </w:rPr>
            </w:pPr>
          </w:p>
        </w:tc>
        <w:tc>
          <w:tcPr>
            <w:tcW w:w="2587" w:type="dxa"/>
            <w:shd w:val="clear" w:color="auto" w:fill="auto"/>
          </w:tcPr>
          <w:p w14:paraId="408B9EF5" w14:textId="77777777" w:rsidR="005A2FDB" w:rsidRPr="000A4D90" w:rsidRDefault="005A2FDB" w:rsidP="00B40E3E">
            <w:pPr>
              <w:spacing w:after="0"/>
              <w:jc w:val="both"/>
              <w:rPr>
                <w:rFonts w:ascii="Times New Roman" w:hAnsi="Times New Roman"/>
                <w:bCs/>
                <w:sz w:val="24"/>
                <w:szCs w:val="24"/>
              </w:rPr>
            </w:pPr>
          </w:p>
        </w:tc>
        <w:tc>
          <w:tcPr>
            <w:tcW w:w="2513" w:type="dxa"/>
            <w:shd w:val="clear" w:color="auto" w:fill="auto"/>
          </w:tcPr>
          <w:p w14:paraId="475E023B" w14:textId="77777777" w:rsidR="005A2FDB" w:rsidRPr="000A4D90" w:rsidRDefault="005A2FDB" w:rsidP="00B40E3E">
            <w:pPr>
              <w:spacing w:after="0"/>
              <w:jc w:val="both"/>
              <w:rPr>
                <w:rFonts w:ascii="Times New Roman" w:hAnsi="Times New Roman"/>
                <w:bCs/>
                <w:sz w:val="24"/>
                <w:szCs w:val="24"/>
              </w:rPr>
            </w:pPr>
          </w:p>
        </w:tc>
      </w:tr>
    </w:tbl>
    <w:p w14:paraId="1ACFB3DA" w14:textId="77777777" w:rsidR="005A2FDB" w:rsidRPr="000A4D90" w:rsidRDefault="005A2FDB" w:rsidP="00B40E3E">
      <w:pPr>
        <w:spacing w:after="0"/>
        <w:jc w:val="center"/>
        <w:rPr>
          <w:rFonts w:ascii="Times New Roman" w:hAnsi="Times New Roman"/>
          <w:bCs/>
          <w:sz w:val="24"/>
          <w:szCs w:val="24"/>
        </w:rPr>
      </w:pPr>
      <w:r w:rsidRPr="000A4D90">
        <w:rPr>
          <w:rFonts w:ascii="Times New Roman" w:hAnsi="Times New Roman"/>
          <w:bCs/>
          <w:sz w:val="24"/>
          <w:szCs w:val="24"/>
        </w:rPr>
        <w:t>4</w:t>
      </w:r>
      <w:r w:rsidR="006C044A" w:rsidRPr="000A4D90">
        <w:rPr>
          <w:rFonts w:ascii="Times New Roman" w:hAnsi="Times New Roman"/>
          <w:bCs/>
          <w:sz w:val="24"/>
          <w:szCs w:val="24"/>
        </w:rPr>
        <w:t>6</w:t>
      </w:r>
      <w:r w:rsidRPr="000A4D90">
        <w:rPr>
          <w:rFonts w:ascii="Times New Roman" w:hAnsi="Times New Roman"/>
          <w:bCs/>
          <w:sz w:val="24"/>
          <w:szCs w:val="24"/>
        </w:rPr>
        <w:t xml:space="preserve"> pav. Elementai</w:t>
      </w:r>
    </w:p>
    <w:p w14:paraId="2D336CB7" w14:textId="77777777" w:rsidR="005A2FDB" w:rsidRPr="000A4D90" w:rsidRDefault="005A2FDB" w:rsidP="00B40E3E">
      <w:pPr>
        <w:spacing w:after="0"/>
        <w:jc w:val="center"/>
        <w:rPr>
          <w:rFonts w:ascii="Times New Roman" w:hAnsi="Times New Roman"/>
          <w:bCs/>
          <w:sz w:val="20"/>
          <w:szCs w:val="20"/>
        </w:rPr>
      </w:pPr>
      <w:r w:rsidRPr="000A4D90">
        <w:rPr>
          <w:rFonts w:ascii="Times New Roman" w:hAnsi="Times New Roman"/>
          <w:bCs/>
          <w:sz w:val="20"/>
          <w:szCs w:val="20"/>
        </w:rPr>
        <w:t xml:space="preserve">Šaltinis: </w:t>
      </w:r>
      <w:r w:rsidRPr="000A4D90">
        <w:rPr>
          <w:rFonts w:ascii="Times New Roman" w:hAnsi="Times New Roman"/>
          <w:bCs/>
          <w:i/>
          <w:sz w:val="20"/>
          <w:szCs w:val="20"/>
        </w:rPr>
        <w:t>Elementai</w:t>
      </w:r>
      <w:r w:rsidRPr="000A4D90">
        <w:rPr>
          <w:rFonts w:ascii="Times New Roman" w:hAnsi="Times New Roman"/>
          <w:bCs/>
          <w:sz w:val="20"/>
          <w:szCs w:val="20"/>
        </w:rPr>
        <w:t>. Prieiga per internetą: https://www.glg.lt</w:t>
      </w:r>
    </w:p>
    <w:p w14:paraId="3EFABD9B" w14:textId="77777777" w:rsidR="00837DEF" w:rsidRDefault="00837DEF" w:rsidP="00B40E3E">
      <w:pPr>
        <w:spacing w:after="0"/>
        <w:jc w:val="both"/>
        <w:rPr>
          <w:rFonts w:ascii="Times New Roman" w:hAnsi="Times New Roman"/>
          <w:bCs/>
          <w:sz w:val="24"/>
          <w:szCs w:val="24"/>
        </w:rPr>
      </w:pPr>
    </w:p>
    <w:p w14:paraId="72660B04" w14:textId="38200208"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5. Kam reikalinga šulinio hidroizoliacija?</w:t>
      </w:r>
    </w:p>
    <w:p w14:paraId="4FC198F4" w14:textId="074B9A4F" w:rsidR="005A2FDB" w:rsidRPr="000A4D90" w:rsidRDefault="00837DEF"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6368252D" w14:textId="77777777" w:rsidR="00837DEF" w:rsidRDefault="00837DEF" w:rsidP="00B40E3E">
      <w:pPr>
        <w:spacing w:after="0"/>
        <w:jc w:val="both"/>
        <w:rPr>
          <w:rFonts w:ascii="Times New Roman" w:hAnsi="Times New Roman"/>
          <w:bCs/>
          <w:sz w:val="24"/>
          <w:szCs w:val="24"/>
        </w:rPr>
      </w:pPr>
    </w:p>
    <w:p w14:paraId="5115B643" w14:textId="3448AED6"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6. Šulinių hidroizoliacija skirstoma į dvi rūšis. Kokias?</w:t>
      </w:r>
    </w:p>
    <w:p w14:paraId="48FDF837" w14:textId="49F787C2" w:rsidR="005A2FDB" w:rsidRPr="000A4D90" w:rsidRDefault="00837DEF"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67C0C69D" w14:textId="77777777" w:rsidR="00837DEF" w:rsidRDefault="00837DEF" w:rsidP="00B40E3E">
      <w:pPr>
        <w:spacing w:after="0"/>
        <w:jc w:val="both"/>
        <w:rPr>
          <w:rFonts w:ascii="Times New Roman" w:hAnsi="Times New Roman"/>
          <w:bCs/>
          <w:sz w:val="24"/>
          <w:szCs w:val="24"/>
        </w:rPr>
      </w:pPr>
    </w:p>
    <w:p w14:paraId="52282195" w14:textId="2D671C98"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7. Aprašykite gelžbetoninio šulinio siūlės hidroizoliacijos įrengimo eigą.</w:t>
      </w:r>
    </w:p>
    <w:p w14:paraId="689D3588" w14:textId="3AA6F931" w:rsidR="005A2FDB" w:rsidRPr="000A4D90" w:rsidRDefault="00593704"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lastRenderedPageBreak/>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721B8B87" w14:textId="77777777" w:rsidR="005A2FDB" w:rsidRPr="000A4D90" w:rsidRDefault="005A2FDB" w:rsidP="00B40E3E">
      <w:pPr>
        <w:spacing w:after="0"/>
        <w:jc w:val="both"/>
        <w:rPr>
          <w:rFonts w:ascii="Times New Roman" w:hAnsi="Times New Roman"/>
          <w:bCs/>
          <w:i/>
          <w:sz w:val="24"/>
          <w:szCs w:val="24"/>
        </w:rPr>
      </w:pPr>
    </w:p>
    <w:p w14:paraId="25C4B42E" w14:textId="77777777" w:rsidR="005A2FDB" w:rsidRPr="000A4D90" w:rsidRDefault="005A2FDB" w:rsidP="00B40E3E">
      <w:pPr>
        <w:spacing w:after="0"/>
        <w:jc w:val="both"/>
        <w:rPr>
          <w:rFonts w:ascii="Times New Roman" w:hAnsi="Times New Roman"/>
          <w:bCs/>
          <w:i/>
          <w:sz w:val="24"/>
          <w:szCs w:val="24"/>
        </w:rPr>
      </w:pPr>
      <w:r w:rsidRPr="000A4D90">
        <w:rPr>
          <w:rFonts w:ascii="Times New Roman" w:hAnsi="Times New Roman"/>
          <w:bCs/>
          <w:i/>
          <w:sz w:val="24"/>
          <w:szCs w:val="24"/>
        </w:rPr>
        <w:t>5 užduotis. ATSAKYKITE KOKS VAMZDYNAS IR KOKIOS VAMZDYNO DALYS PAVAZDUOTOS 46 PAVEIKSĖLYJE.</w:t>
      </w:r>
    </w:p>
    <w:p w14:paraId="0640FF30" w14:textId="64B29105" w:rsidR="005A2FDB" w:rsidRPr="008A0081" w:rsidRDefault="0059164C" w:rsidP="00B40E3E">
      <w:pPr>
        <w:spacing w:after="0"/>
        <w:jc w:val="center"/>
        <w:rPr>
          <w:rFonts w:ascii="Times New Roman" w:hAnsi="Times New Roman"/>
          <w:sz w:val="24"/>
        </w:rPr>
      </w:pPr>
      <w:r w:rsidRPr="008A0081">
        <w:rPr>
          <w:rFonts w:ascii="Times New Roman" w:hAnsi="Times New Roman"/>
          <w:noProof/>
          <w:sz w:val="24"/>
        </w:rPr>
        <w:drawing>
          <wp:inline distT="0" distB="0" distL="0" distR="0" wp14:anchorId="685206DB" wp14:editId="11C72559">
            <wp:extent cx="3498112" cy="2329472"/>
            <wp:effectExtent l="0" t="0" r="7620" b="0"/>
            <wp:docPr id="132" name="Picture 132" descr="4pn6xb2vandentiekio remon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4pn6xb2vandentiekio remontas"/>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506728" cy="2335210"/>
                    </a:xfrm>
                    <a:prstGeom prst="rect">
                      <a:avLst/>
                    </a:prstGeom>
                    <a:noFill/>
                    <a:ln>
                      <a:noFill/>
                    </a:ln>
                  </pic:spPr>
                </pic:pic>
              </a:graphicData>
            </a:graphic>
          </wp:inline>
        </w:drawing>
      </w:r>
    </w:p>
    <w:p w14:paraId="068A89F1" w14:textId="77777777" w:rsidR="005A2FDB" w:rsidRPr="000A4D90" w:rsidRDefault="005A2FDB" w:rsidP="00B40E3E">
      <w:pPr>
        <w:spacing w:after="0"/>
        <w:jc w:val="center"/>
        <w:rPr>
          <w:rFonts w:ascii="Times New Roman" w:hAnsi="Times New Roman"/>
          <w:bCs/>
          <w:sz w:val="24"/>
          <w:szCs w:val="24"/>
        </w:rPr>
      </w:pPr>
      <w:r w:rsidRPr="000A4D90">
        <w:rPr>
          <w:rFonts w:ascii="Times New Roman" w:hAnsi="Times New Roman"/>
          <w:bCs/>
          <w:sz w:val="24"/>
          <w:szCs w:val="24"/>
        </w:rPr>
        <w:t>4</w:t>
      </w:r>
      <w:r w:rsidR="006C044A" w:rsidRPr="000A4D90">
        <w:rPr>
          <w:rFonts w:ascii="Times New Roman" w:hAnsi="Times New Roman"/>
          <w:bCs/>
          <w:sz w:val="24"/>
          <w:szCs w:val="24"/>
        </w:rPr>
        <w:t>7</w:t>
      </w:r>
      <w:r w:rsidRPr="000A4D90">
        <w:rPr>
          <w:rFonts w:ascii="Times New Roman" w:hAnsi="Times New Roman"/>
          <w:bCs/>
          <w:sz w:val="24"/>
          <w:szCs w:val="24"/>
        </w:rPr>
        <w:t xml:space="preserve"> pav. Vamzdynas</w:t>
      </w:r>
    </w:p>
    <w:p w14:paraId="0BDA8A31" w14:textId="14C81F5F" w:rsidR="005A2FDB" w:rsidRPr="000A4D90" w:rsidRDefault="005A2FDB" w:rsidP="00B40E3E">
      <w:pPr>
        <w:spacing w:after="0"/>
        <w:jc w:val="center"/>
        <w:rPr>
          <w:rFonts w:ascii="Times New Roman" w:hAnsi="Times New Roman"/>
          <w:bCs/>
          <w:sz w:val="20"/>
          <w:szCs w:val="20"/>
        </w:rPr>
      </w:pPr>
      <w:r w:rsidRPr="000A4D90">
        <w:rPr>
          <w:rFonts w:ascii="Times New Roman" w:hAnsi="Times New Roman"/>
          <w:bCs/>
          <w:sz w:val="20"/>
          <w:szCs w:val="20"/>
        </w:rPr>
        <w:t>Šaltinis:</w:t>
      </w:r>
      <w:r w:rsidRPr="000A4D90">
        <w:rPr>
          <w:rFonts w:ascii="Times New Roman" w:hAnsi="Times New Roman"/>
          <w:bCs/>
          <w:i/>
          <w:sz w:val="20"/>
          <w:szCs w:val="20"/>
        </w:rPr>
        <w:t xml:space="preserve"> Vamzdynas</w:t>
      </w:r>
      <w:r w:rsidRPr="000A4D90">
        <w:rPr>
          <w:rFonts w:ascii="Times New Roman" w:hAnsi="Times New Roman"/>
          <w:bCs/>
          <w:sz w:val="20"/>
          <w:szCs w:val="20"/>
        </w:rPr>
        <w:t>. Prieiga per internetą</w:t>
      </w:r>
      <w:r w:rsidRPr="000A4D90">
        <w:rPr>
          <w:rFonts w:ascii="Times New Roman" w:hAnsi="Times New Roman"/>
          <w:bCs/>
          <w:i/>
          <w:sz w:val="20"/>
          <w:szCs w:val="20"/>
        </w:rPr>
        <w:t>:</w:t>
      </w:r>
      <w:r w:rsidRPr="000A4D90">
        <w:rPr>
          <w:rFonts w:ascii="Times New Roman" w:hAnsi="Times New Roman"/>
          <w:sz w:val="20"/>
          <w:szCs w:val="20"/>
        </w:rPr>
        <w:t xml:space="preserve"> </w:t>
      </w:r>
      <w:hyperlink r:id="rId209" w:history="1">
        <w:r w:rsidRPr="000A4D90">
          <w:rPr>
            <w:rStyle w:val="Hyperlink"/>
            <w:rFonts w:ascii="Times New Roman" w:hAnsi="Times New Roman"/>
            <w:bCs/>
            <w:color w:val="auto"/>
            <w:sz w:val="20"/>
            <w:szCs w:val="20"/>
          </w:rPr>
          <w:t>http://aglinta.lt/</w:t>
        </w:r>
      </w:hyperlink>
    </w:p>
    <w:p w14:paraId="59F430A6" w14:textId="6E19064A" w:rsidR="005A2FDB" w:rsidRPr="000A4D90" w:rsidRDefault="00837DEF" w:rsidP="00B40E3E">
      <w:pPr>
        <w:spacing w:after="0"/>
        <w:jc w:val="both"/>
        <w:rPr>
          <w:rFonts w:ascii="Times New Roman" w:hAnsi="Times New Roman"/>
          <w:bCs/>
          <w:sz w:val="24"/>
          <w:szCs w:val="24"/>
        </w:rPr>
      </w:pP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r>
        <w:rPr>
          <w:rFonts w:ascii="Times New Roman" w:hAnsi="Times New Roman"/>
          <w:sz w:val="24"/>
          <w:szCs w:val="24"/>
          <w:u w:val="dotted"/>
        </w:rPr>
        <w:tab/>
      </w:r>
    </w:p>
    <w:p w14:paraId="07FB28A6" w14:textId="1CBED23C"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1.</w:t>
      </w:r>
      <w:r w:rsidR="00837DEF">
        <w:rPr>
          <w:rFonts w:ascii="Times New Roman" w:hAnsi="Times New Roman"/>
          <w:bCs/>
          <w:sz w:val="24"/>
          <w:szCs w:val="24"/>
        </w:rPr>
        <w:t xml:space="preserve"> </w:t>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p>
    <w:p w14:paraId="495321B3" w14:textId="4752303F" w:rsidR="005A2FDB"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2.</w:t>
      </w:r>
      <w:r w:rsidR="00837DEF">
        <w:rPr>
          <w:rFonts w:ascii="Times New Roman" w:hAnsi="Times New Roman"/>
          <w:bCs/>
          <w:sz w:val="24"/>
          <w:szCs w:val="24"/>
        </w:rPr>
        <w:t xml:space="preserve"> </w:t>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p>
    <w:p w14:paraId="1540AF1D" w14:textId="5E4855F0" w:rsidR="002C45A1" w:rsidRPr="000A4D90" w:rsidRDefault="005A2FDB" w:rsidP="00B40E3E">
      <w:pPr>
        <w:spacing w:after="0"/>
        <w:jc w:val="both"/>
        <w:rPr>
          <w:rFonts w:ascii="Times New Roman" w:hAnsi="Times New Roman"/>
          <w:bCs/>
          <w:sz w:val="24"/>
          <w:szCs w:val="24"/>
        </w:rPr>
      </w:pPr>
      <w:r w:rsidRPr="000A4D90">
        <w:rPr>
          <w:rFonts w:ascii="Times New Roman" w:hAnsi="Times New Roman"/>
          <w:bCs/>
          <w:sz w:val="24"/>
          <w:szCs w:val="24"/>
        </w:rPr>
        <w:t>3.</w:t>
      </w:r>
      <w:r w:rsidR="00837DEF">
        <w:rPr>
          <w:rFonts w:ascii="Times New Roman" w:hAnsi="Times New Roman"/>
          <w:bCs/>
          <w:sz w:val="24"/>
          <w:szCs w:val="24"/>
        </w:rPr>
        <w:t xml:space="preserve"> </w:t>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r w:rsidR="00837DEF">
        <w:rPr>
          <w:rFonts w:ascii="Times New Roman" w:hAnsi="Times New Roman"/>
          <w:sz w:val="24"/>
          <w:szCs w:val="24"/>
          <w:u w:val="dotted"/>
        </w:rPr>
        <w:tab/>
      </w:r>
    </w:p>
    <w:p w14:paraId="6D8AB244" w14:textId="77777777" w:rsidR="002C45A1" w:rsidRPr="000A4D90" w:rsidRDefault="002C45A1" w:rsidP="00B40E3E">
      <w:pPr>
        <w:spacing w:after="0"/>
        <w:jc w:val="both"/>
        <w:rPr>
          <w:rFonts w:ascii="Times New Roman" w:hAnsi="Times New Roman"/>
          <w:sz w:val="24"/>
          <w:szCs w:val="24"/>
        </w:rPr>
      </w:pPr>
    </w:p>
    <w:p w14:paraId="7CE5C686" w14:textId="77777777" w:rsidR="002C45A1" w:rsidRPr="000A4D90" w:rsidRDefault="002C45A1" w:rsidP="00B40E3E">
      <w:pPr>
        <w:spacing w:after="0"/>
        <w:jc w:val="center"/>
        <w:rPr>
          <w:rFonts w:ascii="Times New Roman" w:hAnsi="Times New Roman"/>
          <w:sz w:val="24"/>
          <w:szCs w:val="24"/>
        </w:rPr>
      </w:pPr>
      <w:r w:rsidRPr="000A4D90">
        <w:rPr>
          <w:rFonts w:ascii="Times New Roman" w:hAnsi="Times New Roman"/>
          <w:sz w:val="24"/>
          <w:szCs w:val="24"/>
        </w:rPr>
        <w:br w:type="page"/>
      </w:r>
    </w:p>
    <w:p w14:paraId="15FDEB35" w14:textId="77777777" w:rsidR="00576A74" w:rsidRPr="000A4D90" w:rsidRDefault="00576A74" w:rsidP="00B40E3E">
      <w:pPr>
        <w:spacing w:after="0"/>
        <w:jc w:val="center"/>
        <w:rPr>
          <w:rFonts w:ascii="Times New Roman" w:hAnsi="Times New Roman"/>
          <w:sz w:val="24"/>
          <w:szCs w:val="24"/>
        </w:rPr>
      </w:pPr>
      <w:r w:rsidRPr="000A4D90">
        <w:rPr>
          <w:rFonts w:ascii="Times New Roman" w:hAnsi="Times New Roman"/>
          <w:b/>
          <w:sz w:val="28"/>
          <w:szCs w:val="28"/>
          <w:lang w:eastAsia="lt-LT"/>
        </w:rPr>
        <w:lastRenderedPageBreak/>
        <w:t>Testų ir užduočių atsakymai</w:t>
      </w:r>
    </w:p>
    <w:p w14:paraId="493512B7" w14:textId="77777777" w:rsidR="00576A74" w:rsidRPr="000A4D90" w:rsidRDefault="00576A74" w:rsidP="00B40E3E">
      <w:pPr>
        <w:pStyle w:val="Heading1"/>
        <w:spacing w:before="0" w:beforeAutospacing="0" w:after="0" w:afterAutospacing="0" w:line="276" w:lineRule="auto"/>
        <w:rPr>
          <w:b w:val="0"/>
          <w:sz w:val="24"/>
          <w:szCs w:val="24"/>
          <w:lang w:val="lt-LT"/>
        </w:rPr>
      </w:pPr>
    </w:p>
    <w:p w14:paraId="141BD4BE" w14:textId="77777777" w:rsidR="00576A74" w:rsidRPr="000A4D90" w:rsidRDefault="00576A74" w:rsidP="00B40E3E">
      <w:pPr>
        <w:spacing w:after="0"/>
        <w:jc w:val="center"/>
        <w:rPr>
          <w:rFonts w:ascii="Times New Roman" w:hAnsi="Times New Roman"/>
          <w:b/>
          <w:sz w:val="28"/>
          <w:szCs w:val="24"/>
        </w:rPr>
      </w:pPr>
      <w:r w:rsidRPr="000A4D90">
        <w:rPr>
          <w:rFonts w:ascii="Times New Roman" w:hAnsi="Times New Roman"/>
          <w:b/>
          <w:sz w:val="28"/>
          <w:szCs w:val="24"/>
          <w:lang w:eastAsia="lt-LT"/>
        </w:rPr>
        <w:t>Modulis „</w:t>
      </w:r>
      <w:r w:rsidRPr="000A4D90">
        <w:rPr>
          <w:rFonts w:ascii="Times New Roman" w:hAnsi="Times New Roman"/>
          <w:b/>
          <w:sz w:val="28"/>
          <w:szCs w:val="24"/>
        </w:rPr>
        <w:t>Įvadas į profesiją“</w:t>
      </w:r>
    </w:p>
    <w:p w14:paraId="0ABD43D6" w14:textId="77777777" w:rsidR="00576A74" w:rsidRPr="000A4D90" w:rsidRDefault="00576A74" w:rsidP="00B40E3E">
      <w:pPr>
        <w:pStyle w:val="Heading1"/>
        <w:spacing w:before="0" w:beforeAutospacing="0" w:after="0" w:afterAutospacing="0" w:line="276" w:lineRule="auto"/>
        <w:rPr>
          <w:b w:val="0"/>
          <w:sz w:val="24"/>
          <w:szCs w:val="24"/>
          <w:lang w:val="lt-LT"/>
        </w:rPr>
      </w:pPr>
    </w:p>
    <w:p w14:paraId="19E00ECF" w14:textId="77777777" w:rsidR="00576A74" w:rsidRPr="000A4D90" w:rsidRDefault="00576A74" w:rsidP="00B40E3E">
      <w:pPr>
        <w:spacing w:after="0"/>
        <w:jc w:val="center"/>
        <w:rPr>
          <w:rFonts w:ascii="Times New Roman" w:hAnsi="Times New Roman"/>
          <w:b/>
          <w:sz w:val="28"/>
          <w:szCs w:val="28"/>
        </w:rPr>
      </w:pPr>
      <w:r w:rsidRPr="000A4D90">
        <w:rPr>
          <w:rFonts w:ascii="Times New Roman" w:hAnsi="Times New Roman"/>
          <w:i/>
          <w:sz w:val="24"/>
          <w:szCs w:val="24"/>
        </w:rPr>
        <w:t>TESTAS ĮSIVERTINTI GEBĖJIMAMS PRIEŠ PRADEDANT MOKYTIS</w:t>
      </w:r>
    </w:p>
    <w:p w14:paraId="43A4D92A" w14:textId="77777777" w:rsidR="00576A74" w:rsidRPr="000A4D90" w:rsidRDefault="00576A74" w:rsidP="00B40E3E">
      <w:pPr>
        <w:pStyle w:val="Heading1"/>
        <w:spacing w:before="0" w:beforeAutospacing="0" w:after="0" w:afterAutospacing="0" w:line="276" w:lineRule="auto"/>
        <w:rPr>
          <w:b w:val="0"/>
          <w:sz w:val="24"/>
          <w:szCs w:val="24"/>
          <w:lang w:val="lt-LT"/>
        </w:rPr>
      </w:pPr>
    </w:p>
    <w:p w14:paraId="262C026A" w14:textId="77777777" w:rsidR="00576A74" w:rsidRPr="000A4D90" w:rsidRDefault="00576A74" w:rsidP="00B40E3E">
      <w:pPr>
        <w:pStyle w:val="Heading1"/>
        <w:spacing w:before="0" w:beforeAutospacing="0" w:after="0" w:afterAutospacing="0" w:line="276" w:lineRule="auto"/>
        <w:rPr>
          <w:b w:val="0"/>
          <w:i/>
          <w:sz w:val="24"/>
          <w:szCs w:val="24"/>
          <w:lang w:val="lt-LT"/>
        </w:rPr>
      </w:pPr>
      <w:r w:rsidRPr="000A4D90">
        <w:rPr>
          <w:b w:val="0"/>
          <w:i/>
          <w:sz w:val="24"/>
          <w:szCs w:val="24"/>
          <w:lang w:val="lt-LT"/>
        </w:rPr>
        <w:t>TESTO ATSAKYMAI:</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2"/>
        <w:gridCol w:w="613"/>
        <w:gridCol w:w="612"/>
        <w:gridCol w:w="613"/>
        <w:gridCol w:w="612"/>
        <w:gridCol w:w="613"/>
        <w:gridCol w:w="612"/>
        <w:gridCol w:w="613"/>
        <w:gridCol w:w="612"/>
        <w:gridCol w:w="613"/>
      </w:tblGrid>
      <w:tr w:rsidR="00576A74" w:rsidRPr="008A0081" w14:paraId="5BFCA0AD" w14:textId="77777777" w:rsidTr="00644BBB">
        <w:tc>
          <w:tcPr>
            <w:tcW w:w="612" w:type="dxa"/>
            <w:shd w:val="clear" w:color="auto" w:fill="auto"/>
            <w:vAlign w:val="center"/>
          </w:tcPr>
          <w:p w14:paraId="01657467" w14:textId="77777777" w:rsidR="00576A74" w:rsidRPr="000A4D90" w:rsidRDefault="00576A74" w:rsidP="00644BBB">
            <w:pPr>
              <w:spacing w:after="0"/>
              <w:jc w:val="center"/>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1</w:t>
            </w:r>
          </w:p>
        </w:tc>
        <w:tc>
          <w:tcPr>
            <w:tcW w:w="613" w:type="dxa"/>
            <w:shd w:val="clear" w:color="auto" w:fill="auto"/>
            <w:vAlign w:val="center"/>
          </w:tcPr>
          <w:p w14:paraId="2C2F495E" w14:textId="77777777" w:rsidR="00576A74" w:rsidRPr="000A4D90" w:rsidRDefault="00576A74" w:rsidP="00644BBB">
            <w:pPr>
              <w:spacing w:after="0"/>
              <w:jc w:val="center"/>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2</w:t>
            </w:r>
          </w:p>
        </w:tc>
        <w:tc>
          <w:tcPr>
            <w:tcW w:w="612" w:type="dxa"/>
            <w:shd w:val="clear" w:color="auto" w:fill="auto"/>
            <w:vAlign w:val="center"/>
          </w:tcPr>
          <w:p w14:paraId="2D1E6C99" w14:textId="77777777" w:rsidR="00576A74" w:rsidRPr="000A4D90" w:rsidRDefault="00576A74" w:rsidP="00644BBB">
            <w:pPr>
              <w:spacing w:after="0"/>
              <w:jc w:val="center"/>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3</w:t>
            </w:r>
          </w:p>
        </w:tc>
        <w:tc>
          <w:tcPr>
            <w:tcW w:w="613" w:type="dxa"/>
            <w:shd w:val="clear" w:color="auto" w:fill="auto"/>
            <w:vAlign w:val="center"/>
          </w:tcPr>
          <w:p w14:paraId="0338F992" w14:textId="77777777" w:rsidR="00576A74" w:rsidRPr="000A4D90" w:rsidRDefault="00576A74" w:rsidP="00644BBB">
            <w:pPr>
              <w:spacing w:after="0"/>
              <w:jc w:val="center"/>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4</w:t>
            </w:r>
          </w:p>
        </w:tc>
        <w:tc>
          <w:tcPr>
            <w:tcW w:w="612" w:type="dxa"/>
            <w:shd w:val="clear" w:color="auto" w:fill="auto"/>
            <w:vAlign w:val="center"/>
          </w:tcPr>
          <w:p w14:paraId="3BCB18EA" w14:textId="77777777" w:rsidR="00576A74" w:rsidRPr="000A4D90" w:rsidRDefault="00576A74" w:rsidP="00644BBB">
            <w:pPr>
              <w:spacing w:after="0"/>
              <w:jc w:val="center"/>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5</w:t>
            </w:r>
          </w:p>
        </w:tc>
        <w:tc>
          <w:tcPr>
            <w:tcW w:w="613" w:type="dxa"/>
            <w:shd w:val="clear" w:color="auto" w:fill="auto"/>
            <w:vAlign w:val="center"/>
          </w:tcPr>
          <w:p w14:paraId="7987940C" w14:textId="77777777" w:rsidR="00576A74" w:rsidRPr="000A4D90" w:rsidRDefault="00576A74" w:rsidP="00644BBB">
            <w:pPr>
              <w:spacing w:after="0"/>
              <w:jc w:val="center"/>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6</w:t>
            </w:r>
          </w:p>
        </w:tc>
        <w:tc>
          <w:tcPr>
            <w:tcW w:w="612" w:type="dxa"/>
            <w:shd w:val="clear" w:color="auto" w:fill="auto"/>
            <w:vAlign w:val="center"/>
          </w:tcPr>
          <w:p w14:paraId="61479102" w14:textId="77777777" w:rsidR="00576A74" w:rsidRPr="000A4D90" w:rsidRDefault="00576A74" w:rsidP="00644BBB">
            <w:pPr>
              <w:spacing w:after="0"/>
              <w:jc w:val="center"/>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7</w:t>
            </w:r>
          </w:p>
        </w:tc>
        <w:tc>
          <w:tcPr>
            <w:tcW w:w="613" w:type="dxa"/>
            <w:shd w:val="clear" w:color="auto" w:fill="auto"/>
            <w:vAlign w:val="center"/>
          </w:tcPr>
          <w:p w14:paraId="1192F549" w14:textId="77777777" w:rsidR="00576A74" w:rsidRPr="000A4D90" w:rsidRDefault="00576A74" w:rsidP="00644BBB">
            <w:pPr>
              <w:spacing w:after="0"/>
              <w:jc w:val="center"/>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8</w:t>
            </w:r>
          </w:p>
        </w:tc>
        <w:tc>
          <w:tcPr>
            <w:tcW w:w="612" w:type="dxa"/>
            <w:shd w:val="clear" w:color="auto" w:fill="auto"/>
            <w:vAlign w:val="center"/>
          </w:tcPr>
          <w:p w14:paraId="4DD8B927" w14:textId="77777777" w:rsidR="00576A74" w:rsidRPr="000A4D90" w:rsidRDefault="00576A74" w:rsidP="00644BBB">
            <w:pPr>
              <w:spacing w:after="0"/>
              <w:jc w:val="center"/>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9</w:t>
            </w:r>
          </w:p>
        </w:tc>
        <w:tc>
          <w:tcPr>
            <w:tcW w:w="613" w:type="dxa"/>
            <w:shd w:val="clear" w:color="auto" w:fill="auto"/>
            <w:vAlign w:val="center"/>
          </w:tcPr>
          <w:p w14:paraId="0E43D986" w14:textId="77777777" w:rsidR="00576A74" w:rsidRPr="000A4D90" w:rsidRDefault="00576A74" w:rsidP="00644BBB">
            <w:pPr>
              <w:spacing w:after="0"/>
              <w:jc w:val="center"/>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10</w:t>
            </w:r>
          </w:p>
        </w:tc>
      </w:tr>
      <w:tr w:rsidR="00576A74" w:rsidRPr="008A0081" w14:paraId="797C3059" w14:textId="77777777" w:rsidTr="00644BBB">
        <w:tc>
          <w:tcPr>
            <w:tcW w:w="612" w:type="dxa"/>
            <w:shd w:val="clear" w:color="auto" w:fill="auto"/>
            <w:vAlign w:val="center"/>
          </w:tcPr>
          <w:p w14:paraId="05ACF321" w14:textId="77777777" w:rsidR="00576A74" w:rsidRPr="000A4D90" w:rsidRDefault="00576A74" w:rsidP="00644BBB">
            <w:pPr>
              <w:spacing w:after="0"/>
              <w:jc w:val="center"/>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b</w:t>
            </w:r>
          </w:p>
        </w:tc>
        <w:tc>
          <w:tcPr>
            <w:tcW w:w="613" w:type="dxa"/>
            <w:shd w:val="clear" w:color="auto" w:fill="auto"/>
            <w:vAlign w:val="center"/>
          </w:tcPr>
          <w:p w14:paraId="56F7EA24" w14:textId="77777777" w:rsidR="00576A74" w:rsidRPr="000A4D90" w:rsidRDefault="00576A74" w:rsidP="00644BBB">
            <w:pPr>
              <w:spacing w:after="0"/>
              <w:jc w:val="center"/>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a</w:t>
            </w:r>
          </w:p>
        </w:tc>
        <w:tc>
          <w:tcPr>
            <w:tcW w:w="612" w:type="dxa"/>
            <w:shd w:val="clear" w:color="auto" w:fill="auto"/>
            <w:vAlign w:val="center"/>
          </w:tcPr>
          <w:p w14:paraId="7FDE46E8" w14:textId="77777777" w:rsidR="00576A74" w:rsidRPr="000A4D90" w:rsidRDefault="00576A74" w:rsidP="00644BBB">
            <w:pPr>
              <w:spacing w:after="0"/>
              <w:jc w:val="center"/>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c</w:t>
            </w:r>
          </w:p>
        </w:tc>
        <w:tc>
          <w:tcPr>
            <w:tcW w:w="613" w:type="dxa"/>
            <w:shd w:val="clear" w:color="auto" w:fill="auto"/>
            <w:vAlign w:val="center"/>
          </w:tcPr>
          <w:p w14:paraId="0D533EB3" w14:textId="77777777" w:rsidR="00576A74" w:rsidRPr="000A4D90" w:rsidRDefault="00576A74" w:rsidP="00644BBB">
            <w:pPr>
              <w:spacing w:after="0"/>
              <w:jc w:val="center"/>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a</w:t>
            </w:r>
          </w:p>
        </w:tc>
        <w:tc>
          <w:tcPr>
            <w:tcW w:w="612" w:type="dxa"/>
            <w:shd w:val="clear" w:color="auto" w:fill="auto"/>
            <w:vAlign w:val="center"/>
          </w:tcPr>
          <w:p w14:paraId="4D991BCA" w14:textId="77777777" w:rsidR="00576A74" w:rsidRPr="000A4D90" w:rsidRDefault="00576A74" w:rsidP="00644BBB">
            <w:pPr>
              <w:spacing w:after="0"/>
              <w:jc w:val="center"/>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a</w:t>
            </w:r>
          </w:p>
        </w:tc>
        <w:tc>
          <w:tcPr>
            <w:tcW w:w="613" w:type="dxa"/>
            <w:shd w:val="clear" w:color="auto" w:fill="auto"/>
            <w:vAlign w:val="center"/>
          </w:tcPr>
          <w:p w14:paraId="05CBE828" w14:textId="77777777" w:rsidR="00576A74" w:rsidRPr="000A4D90" w:rsidRDefault="00576A74" w:rsidP="00644BBB">
            <w:pPr>
              <w:spacing w:after="0"/>
              <w:jc w:val="center"/>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c</w:t>
            </w:r>
          </w:p>
        </w:tc>
        <w:tc>
          <w:tcPr>
            <w:tcW w:w="612" w:type="dxa"/>
            <w:shd w:val="clear" w:color="auto" w:fill="auto"/>
            <w:vAlign w:val="center"/>
          </w:tcPr>
          <w:p w14:paraId="7A95FCDA" w14:textId="77777777" w:rsidR="00576A74" w:rsidRPr="000A4D90" w:rsidRDefault="00576A74" w:rsidP="00644BBB">
            <w:pPr>
              <w:spacing w:after="0"/>
              <w:jc w:val="center"/>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b</w:t>
            </w:r>
          </w:p>
        </w:tc>
        <w:tc>
          <w:tcPr>
            <w:tcW w:w="613" w:type="dxa"/>
            <w:shd w:val="clear" w:color="auto" w:fill="auto"/>
            <w:vAlign w:val="center"/>
          </w:tcPr>
          <w:p w14:paraId="67122B7B" w14:textId="77777777" w:rsidR="00576A74" w:rsidRPr="000A4D90" w:rsidRDefault="00576A74" w:rsidP="00644BBB">
            <w:pPr>
              <w:spacing w:after="0"/>
              <w:jc w:val="center"/>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b</w:t>
            </w:r>
          </w:p>
        </w:tc>
        <w:tc>
          <w:tcPr>
            <w:tcW w:w="612" w:type="dxa"/>
            <w:shd w:val="clear" w:color="auto" w:fill="auto"/>
            <w:vAlign w:val="center"/>
          </w:tcPr>
          <w:p w14:paraId="3F1B0A4A" w14:textId="77777777" w:rsidR="00576A74" w:rsidRPr="000A4D90" w:rsidRDefault="00576A74" w:rsidP="00644BBB">
            <w:pPr>
              <w:spacing w:after="0"/>
              <w:jc w:val="center"/>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a</w:t>
            </w:r>
          </w:p>
        </w:tc>
        <w:tc>
          <w:tcPr>
            <w:tcW w:w="613" w:type="dxa"/>
            <w:shd w:val="clear" w:color="auto" w:fill="auto"/>
            <w:vAlign w:val="center"/>
          </w:tcPr>
          <w:p w14:paraId="0B669559" w14:textId="77777777" w:rsidR="00576A74" w:rsidRPr="000A4D90" w:rsidRDefault="00576A74" w:rsidP="00644BBB">
            <w:pPr>
              <w:spacing w:after="0"/>
              <w:jc w:val="center"/>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c</w:t>
            </w:r>
          </w:p>
        </w:tc>
      </w:tr>
    </w:tbl>
    <w:p w14:paraId="2C57CF4D" w14:textId="77777777" w:rsidR="00576A74" w:rsidRPr="000A4D90" w:rsidRDefault="00576A74" w:rsidP="00B40E3E">
      <w:pPr>
        <w:pStyle w:val="Heading1"/>
        <w:spacing w:before="0" w:beforeAutospacing="0" w:after="0" w:afterAutospacing="0" w:line="276" w:lineRule="auto"/>
        <w:rPr>
          <w:b w:val="0"/>
          <w:i/>
          <w:sz w:val="24"/>
          <w:szCs w:val="24"/>
          <w:lang w:val="lt-LT"/>
        </w:rPr>
      </w:pPr>
    </w:p>
    <w:p w14:paraId="3FB89850" w14:textId="77777777" w:rsidR="00576A74" w:rsidRPr="000A4D90" w:rsidRDefault="00576A74" w:rsidP="00B40E3E">
      <w:pPr>
        <w:pStyle w:val="Heading1"/>
        <w:spacing w:before="0" w:beforeAutospacing="0" w:after="0" w:afterAutospacing="0" w:line="276" w:lineRule="auto"/>
        <w:rPr>
          <w:b w:val="0"/>
          <w:i/>
          <w:sz w:val="24"/>
          <w:szCs w:val="24"/>
          <w:lang w:val="lt-LT"/>
        </w:rPr>
      </w:pPr>
    </w:p>
    <w:p w14:paraId="27B7F8A6" w14:textId="77777777" w:rsidR="00576A74" w:rsidRPr="000A4D90" w:rsidRDefault="00576A74" w:rsidP="00B40E3E">
      <w:pPr>
        <w:pStyle w:val="Heading1"/>
        <w:spacing w:before="0" w:beforeAutospacing="0" w:after="0" w:afterAutospacing="0" w:line="276" w:lineRule="auto"/>
        <w:jc w:val="center"/>
        <w:rPr>
          <w:sz w:val="28"/>
          <w:szCs w:val="24"/>
          <w:lang w:val="lt-LT"/>
        </w:rPr>
      </w:pPr>
      <w:r w:rsidRPr="000A4D90">
        <w:rPr>
          <w:sz w:val="28"/>
          <w:szCs w:val="24"/>
          <w:lang w:val="lt-LT" w:eastAsia="lt-LT"/>
        </w:rPr>
        <w:t>Modulis „</w:t>
      </w:r>
      <w:r w:rsidRPr="000A4D90">
        <w:rPr>
          <w:sz w:val="28"/>
          <w:szCs w:val="24"/>
          <w:lang w:val="lt-LT"/>
        </w:rPr>
        <w:t>Bendrosios veiklos statybos objekte vykdymas“</w:t>
      </w:r>
    </w:p>
    <w:p w14:paraId="57CACC00" w14:textId="77777777" w:rsidR="00576A74" w:rsidRPr="000A4D90" w:rsidRDefault="00576A74" w:rsidP="00B40E3E">
      <w:pPr>
        <w:pStyle w:val="Heading1"/>
        <w:spacing w:before="0" w:beforeAutospacing="0" w:after="0" w:afterAutospacing="0" w:line="276" w:lineRule="auto"/>
        <w:jc w:val="both"/>
        <w:rPr>
          <w:b w:val="0"/>
          <w:sz w:val="24"/>
          <w:szCs w:val="24"/>
          <w:lang w:val="lt-LT"/>
        </w:rPr>
      </w:pPr>
    </w:p>
    <w:p w14:paraId="63782E6D" w14:textId="77777777" w:rsidR="005F7EA9" w:rsidRPr="000A4D90" w:rsidRDefault="00576A74" w:rsidP="00B40E3E">
      <w:pPr>
        <w:pStyle w:val="Heading1"/>
        <w:spacing w:before="0" w:beforeAutospacing="0" w:after="0" w:afterAutospacing="0" w:line="276" w:lineRule="auto"/>
        <w:jc w:val="both"/>
        <w:rPr>
          <w:b w:val="0"/>
          <w:bCs w:val="0"/>
          <w:sz w:val="24"/>
          <w:szCs w:val="24"/>
          <w:lang w:val="lt-LT"/>
        </w:rPr>
      </w:pPr>
      <w:r w:rsidRPr="000A4D90">
        <w:rPr>
          <w:b w:val="0"/>
          <w:i/>
          <w:sz w:val="24"/>
          <w:szCs w:val="24"/>
          <w:lang w:val="lt-LT"/>
        </w:rPr>
        <w:t xml:space="preserve">1 užduotis. </w:t>
      </w:r>
      <w:r w:rsidRPr="000A4D90">
        <w:rPr>
          <w:b w:val="0"/>
          <w:sz w:val="24"/>
          <w:szCs w:val="24"/>
          <w:lang w:val="lt-LT"/>
        </w:rPr>
        <w:t>APIBŪDINKITE KAIP TRANSPORTUOJAMI VAMZDŽIAI</w:t>
      </w:r>
      <w:r w:rsidRPr="000A4D90">
        <w:rPr>
          <w:b w:val="0"/>
          <w:bCs w:val="0"/>
          <w:sz w:val="24"/>
          <w:szCs w:val="24"/>
          <w:lang w:val="lt-LT"/>
        </w:rPr>
        <w:t>.</w:t>
      </w:r>
    </w:p>
    <w:p w14:paraId="71EF29BB" w14:textId="77777777" w:rsidR="005F7EA9" w:rsidRPr="000A4D90" w:rsidRDefault="00576A74" w:rsidP="00B40E3E">
      <w:pPr>
        <w:spacing w:after="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 xml:space="preserve">Vamzdžių, kurie yra išsikišę už transporto priemonės gabaritų, </w:t>
      </w:r>
      <w:r w:rsidRPr="000A4D90">
        <w:rPr>
          <w:rFonts w:ascii="Times New Roman" w:eastAsia="Times New Roman" w:hAnsi="Times New Roman"/>
          <w:b/>
          <w:kern w:val="36"/>
          <w:sz w:val="24"/>
          <w:szCs w:val="24"/>
          <w:lang w:eastAsia="x-none"/>
        </w:rPr>
        <w:t>pervežimą reguliuoja Kelių eismo taisyklės</w:t>
      </w:r>
      <w:r w:rsidRPr="000A4D90">
        <w:rPr>
          <w:rFonts w:ascii="Times New Roman" w:eastAsia="Times New Roman" w:hAnsi="Times New Roman"/>
          <w:bCs/>
          <w:kern w:val="36"/>
          <w:sz w:val="24"/>
          <w:szCs w:val="24"/>
          <w:lang w:eastAsia="x-none"/>
        </w:rPr>
        <w:t>.</w:t>
      </w:r>
    </w:p>
    <w:p w14:paraId="1711C5A6" w14:textId="1499F8EC" w:rsidR="00576A74" w:rsidRPr="000A4D90" w:rsidRDefault="00576A74" w:rsidP="00B40E3E">
      <w:pPr>
        <w:spacing w:after="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Atsižvelgiant į vamzdžių iš plastiko specifines savybes, reikia laikytis šių papildomų reikalavimų:</w:t>
      </w:r>
    </w:p>
    <w:p w14:paraId="1FD83EEF" w14:textId="77777777" w:rsidR="00576A74" w:rsidRPr="000A4D90" w:rsidRDefault="00576A74" w:rsidP="00B40E3E">
      <w:pPr>
        <w:spacing w:after="0"/>
        <w:jc w:val="both"/>
        <w:rPr>
          <w:rFonts w:ascii="Times New Roman" w:hAnsi="Times New Roman"/>
          <w:sz w:val="24"/>
          <w:szCs w:val="24"/>
        </w:rPr>
      </w:pPr>
      <w:r w:rsidRPr="000A4D90">
        <w:rPr>
          <w:rFonts w:ascii="Times New Roman" w:hAnsi="Times New Roman"/>
          <w:sz w:val="24"/>
          <w:szCs w:val="24"/>
        </w:rPr>
        <w:t xml:space="preserve">Vamzdžius reikia vežti </w:t>
      </w:r>
      <w:r w:rsidRPr="000A4D90">
        <w:rPr>
          <w:rFonts w:ascii="Times New Roman" w:hAnsi="Times New Roman"/>
          <w:b/>
          <w:bCs/>
          <w:sz w:val="24"/>
          <w:szCs w:val="24"/>
        </w:rPr>
        <w:t>tik turinčiais kėbulą sunkvežimiais arba automobiliais, su šoninėmis atramomis</w:t>
      </w:r>
      <w:r w:rsidRPr="000A4D90">
        <w:rPr>
          <w:rFonts w:ascii="Times New Roman" w:hAnsi="Times New Roman"/>
          <w:sz w:val="24"/>
          <w:szCs w:val="24"/>
        </w:rPr>
        <w:t xml:space="preserve">, atstumas tarp kurių siekia </w:t>
      </w:r>
      <w:r w:rsidRPr="000A4D90">
        <w:rPr>
          <w:rFonts w:ascii="Times New Roman" w:hAnsi="Times New Roman"/>
          <w:b/>
          <w:bCs/>
          <w:sz w:val="24"/>
          <w:szCs w:val="24"/>
        </w:rPr>
        <w:t>2</w:t>
      </w:r>
      <w:r w:rsidRPr="000A4D90">
        <w:rPr>
          <w:rFonts w:ascii="Times New Roman" w:hAnsi="Times New Roman"/>
          <w:sz w:val="24"/>
          <w:szCs w:val="24"/>
        </w:rPr>
        <w:t xml:space="preserve"> metrus, o vamzdžiai gali būti išlindę už automobilio kėbulo ne daugiau kaip </w:t>
      </w:r>
      <w:r w:rsidRPr="000A4D90">
        <w:rPr>
          <w:rFonts w:ascii="Times New Roman" w:hAnsi="Times New Roman"/>
          <w:b/>
          <w:bCs/>
          <w:sz w:val="24"/>
          <w:szCs w:val="24"/>
        </w:rPr>
        <w:t>1</w:t>
      </w:r>
      <w:r w:rsidRPr="000A4D90">
        <w:rPr>
          <w:rFonts w:ascii="Times New Roman" w:hAnsi="Times New Roman"/>
          <w:sz w:val="24"/>
          <w:szCs w:val="24"/>
        </w:rPr>
        <w:t xml:space="preserve"> metrą;</w:t>
      </w:r>
    </w:p>
    <w:p w14:paraId="45F31131" w14:textId="77777777" w:rsidR="00576A74" w:rsidRPr="000A4D90" w:rsidRDefault="00576A74" w:rsidP="00B40E3E">
      <w:pPr>
        <w:spacing w:after="0"/>
        <w:jc w:val="both"/>
        <w:rPr>
          <w:rFonts w:ascii="Times New Roman" w:eastAsia="Times New Roman" w:hAnsi="Times New Roman"/>
          <w:bCs/>
          <w:kern w:val="36"/>
          <w:sz w:val="24"/>
          <w:szCs w:val="24"/>
          <w:lang w:eastAsia="x-none"/>
        </w:rPr>
      </w:pPr>
      <w:r w:rsidRPr="000A4D90">
        <w:rPr>
          <w:rFonts w:ascii="Times New Roman" w:hAnsi="Times New Roman"/>
          <w:sz w:val="24"/>
          <w:szCs w:val="24"/>
        </w:rPr>
        <w:t xml:space="preserve">Jeigu yra pervežami pavieniai vamzdžiai, tai juos kraunant į krūvas automobilyje, reikia laikytis tų pačių taisyklių, kaip ir sandėliuojant. Vamzdžių krūvos aukštis automobilyje </w:t>
      </w:r>
      <w:r w:rsidRPr="000A4D90">
        <w:rPr>
          <w:rFonts w:ascii="Times New Roman" w:hAnsi="Times New Roman"/>
          <w:b/>
          <w:bCs/>
          <w:sz w:val="24"/>
          <w:szCs w:val="24"/>
        </w:rPr>
        <w:t>neturi viršyti automobilio borto aukščio daugiau kaip 1 m</w:t>
      </w:r>
      <w:r w:rsidRPr="000A4D90">
        <w:rPr>
          <w:rFonts w:ascii="Times New Roman" w:hAnsi="Times New Roman"/>
          <w:sz w:val="24"/>
          <w:szCs w:val="24"/>
        </w:rPr>
        <w:t>;</w:t>
      </w:r>
    </w:p>
    <w:p w14:paraId="18E771C0" w14:textId="77777777" w:rsidR="00576A74" w:rsidRPr="000A4D90" w:rsidRDefault="00576A74" w:rsidP="00B40E3E">
      <w:pPr>
        <w:spacing w:after="0"/>
        <w:jc w:val="both"/>
        <w:rPr>
          <w:rFonts w:ascii="Times New Roman" w:hAnsi="Times New Roman"/>
          <w:sz w:val="24"/>
          <w:szCs w:val="24"/>
        </w:rPr>
      </w:pPr>
      <w:r w:rsidRPr="000A4D90">
        <w:rPr>
          <w:rFonts w:ascii="Times New Roman" w:hAnsi="Times New Roman"/>
          <w:sz w:val="24"/>
          <w:szCs w:val="24"/>
        </w:rPr>
        <w:t xml:space="preserve">Laisvai kraunami vamzdžiai turi būti apsaugoti </w:t>
      </w:r>
      <w:r w:rsidRPr="000A4D90">
        <w:rPr>
          <w:rFonts w:ascii="Times New Roman" w:hAnsi="Times New Roman"/>
          <w:b/>
          <w:bCs/>
          <w:sz w:val="24"/>
          <w:szCs w:val="24"/>
        </w:rPr>
        <w:t>gofruotu kartonu ar lentelėmis nuo subraižymo bei surišti grandinėmis, sutvirtinančiomis šonines atramas</w:t>
      </w:r>
      <w:r w:rsidRPr="000A4D90">
        <w:rPr>
          <w:rFonts w:ascii="Times New Roman" w:hAnsi="Times New Roman"/>
          <w:sz w:val="24"/>
          <w:szCs w:val="24"/>
        </w:rPr>
        <w:t>.</w:t>
      </w:r>
    </w:p>
    <w:p w14:paraId="7FFF4482" w14:textId="77777777" w:rsidR="00F17442" w:rsidRPr="00F17442" w:rsidRDefault="00F17442" w:rsidP="00F17442">
      <w:pPr>
        <w:pStyle w:val="Heading1"/>
        <w:spacing w:before="0" w:beforeAutospacing="0" w:after="0" w:afterAutospacing="0" w:line="276" w:lineRule="auto"/>
        <w:jc w:val="both"/>
        <w:rPr>
          <w:b w:val="0"/>
          <w:sz w:val="24"/>
          <w:szCs w:val="24"/>
          <w:lang w:val="lt-LT"/>
        </w:rPr>
      </w:pPr>
    </w:p>
    <w:p w14:paraId="02038A47" w14:textId="77777777" w:rsidR="00576A74" w:rsidRPr="000A4D90" w:rsidRDefault="00576A74" w:rsidP="00B40E3E">
      <w:pPr>
        <w:spacing w:after="0"/>
        <w:jc w:val="both"/>
        <w:rPr>
          <w:rFonts w:ascii="Times New Roman" w:eastAsia="Times New Roman" w:hAnsi="Times New Roman"/>
          <w:bCs/>
          <w:kern w:val="36"/>
          <w:sz w:val="24"/>
          <w:szCs w:val="24"/>
          <w:lang w:eastAsia="x-none"/>
        </w:rPr>
      </w:pPr>
    </w:p>
    <w:p w14:paraId="2D3FAB95" w14:textId="77777777" w:rsidR="005F7EA9" w:rsidRPr="000A4D90" w:rsidRDefault="00576A74" w:rsidP="00B40E3E">
      <w:pPr>
        <w:pStyle w:val="Heading1"/>
        <w:spacing w:before="0" w:beforeAutospacing="0" w:after="0" w:afterAutospacing="0" w:line="276" w:lineRule="auto"/>
        <w:jc w:val="both"/>
        <w:rPr>
          <w:sz w:val="24"/>
          <w:szCs w:val="24"/>
          <w:lang w:val="lt-LT"/>
        </w:rPr>
      </w:pPr>
      <w:r w:rsidRPr="000A4D90">
        <w:rPr>
          <w:b w:val="0"/>
          <w:i/>
          <w:sz w:val="24"/>
          <w:szCs w:val="24"/>
          <w:lang w:val="lt-LT"/>
        </w:rPr>
        <w:t xml:space="preserve">2 užduotis. </w:t>
      </w:r>
      <w:r w:rsidRPr="000A4D90">
        <w:rPr>
          <w:b w:val="0"/>
          <w:sz w:val="24"/>
          <w:szCs w:val="24"/>
          <w:lang w:val="lt-LT"/>
        </w:rPr>
        <w:t>APIBŪDINKITE KAIP SANDĖLIUOJAMI VAMZDŽIAI</w:t>
      </w:r>
      <w:r w:rsidRPr="000A4D90">
        <w:rPr>
          <w:b w:val="0"/>
          <w:bCs w:val="0"/>
          <w:sz w:val="24"/>
          <w:szCs w:val="24"/>
          <w:lang w:val="lt-LT"/>
        </w:rPr>
        <w:t>.</w:t>
      </w:r>
    </w:p>
    <w:p w14:paraId="4C98DB21" w14:textId="77777777" w:rsidR="005F7EA9" w:rsidRPr="000A4D90" w:rsidRDefault="00576A74" w:rsidP="00B40E3E">
      <w:pPr>
        <w:pStyle w:val="Heading1"/>
        <w:spacing w:before="0" w:beforeAutospacing="0" w:after="0" w:afterAutospacing="0" w:line="276" w:lineRule="auto"/>
        <w:jc w:val="both"/>
        <w:rPr>
          <w:b w:val="0"/>
          <w:bCs w:val="0"/>
          <w:sz w:val="24"/>
          <w:szCs w:val="24"/>
          <w:lang w:val="lt-LT"/>
        </w:rPr>
      </w:pPr>
      <w:r w:rsidRPr="000A4D90">
        <w:rPr>
          <w:b w:val="0"/>
          <w:bCs w:val="0"/>
          <w:sz w:val="24"/>
          <w:szCs w:val="24"/>
          <w:lang w:val="lt-LT"/>
        </w:rPr>
        <w:t xml:space="preserve">Pagrindinė taisyklė vamzdžių sandėliavimui: vamzdžiai turi būti saugomi </w:t>
      </w:r>
      <w:r w:rsidRPr="000A4D90">
        <w:rPr>
          <w:sz w:val="24"/>
          <w:szCs w:val="24"/>
          <w:lang w:val="lt-LT"/>
        </w:rPr>
        <w:t>originaliame gamykliniame įpakavime.</w:t>
      </w:r>
    </w:p>
    <w:p w14:paraId="7636572B" w14:textId="77777777" w:rsidR="005F7EA9" w:rsidRPr="000A4D90" w:rsidRDefault="00576A74" w:rsidP="00B40E3E">
      <w:pPr>
        <w:pStyle w:val="Heading1"/>
        <w:numPr>
          <w:ilvl w:val="2"/>
          <w:numId w:val="14"/>
        </w:numPr>
        <w:spacing w:before="0" w:beforeAutospacing="0" w:after="0" w:afterAutospacing="0" w:line="276" w:lineRule="auto"/>
        <w:ind w:left="0" w:firstLine="0"/>
        <w:jc w:val="both"/>
        <w:rPr>
          <w:b w:val="0"/>
          <w:bCs w:val="0"/>
          <w:sz w:val="24"/>
          <w:szCs w:val="24"/>
          <w:lang w:val="lt-LT"/>
        </w:rPr>
      </w:pPr>
      <w:r w:rsidRPr="000A4D90">
        <w:rPr>
          <w:b w:val="0"/>
          <w:bCs w:val="0"/>
          <w:sz w:val="24"/>
          <w:szCs w:val="24"/>
          <w:lang w:val="lt-LT"/>
        </w:rPr>
        <w:t>Pavienių vamzdžių sandėliavimas:</w:t>
      </w:r>
    </w:p>
    <w:p w14:paraId="2C048B1B" w14:textId="77777777" w:rsidR="005F7EA9" w:rsidRPr="000A4D90" w:rsidRDefault="00576A74" w:rsidP="00B40E3E">
      <w:pPr>
        <w:pStyle w:val="Heading1"/>
        <w:spacing w:before="0" w:beforeAutospacing="0" w:after="0" w:afterAutospacing="0" w:line="276" w:lineRule="auto"/>
        <w:jc w:val="both"/>
        <w:rPr>
          <w:b w:val="0"/>
          <w:bCs w:val="0"/>
          <w:sz w:val="24"/>
          <w:szCs w:val="24"/>
          <w:lang w:val="lt-LT"/>
        </w:rPr>
      </w:pPr>
      <w:r w:rsidRPr="000A4D90">
        <w:rPr>
          <w:b w:val="0"/>
          <w:bCs w:val="0"/>
          <w:sz w:val="24"/>
          <w:szCs w:val="24"/>
          <w:lang w:val="lt-LT"/>
        </w:rPr>
        <w:t xml:space="preserve">Vamzdžiai sukraunami į krūvas ant ne siauresnių, kaip </w:t>
      </w:r>
      <w:r w:rsidRPr="000A4D90">
        <w:rPr>
          <w:sz w:val="24"/>
          <w:szCs w:val="24"/>
          <w:lang w:val="lt-LT"/>
        </w:rPr>
        <w:t>10</w:t>
      </w:r>
      <w:r w:rsidRPr="000A4D90">
        <w:rPr>
          <w:b w:val="0"/>
          <w:bCs w:val="0"/>
          <w:sz w:val="24"/>
          <w:szCs w:val="24"/>
          <w:lang w:val="lt-LT"/>
        </w:rPr>
        <w:t xml:space="preserve"> cm, ir ne plonesnių, kaip </w:t>
      </w:r>
      <w:r w:rsidRPr="000A4D90">
        <w:rPr>
          <w:sz w:val="24"/>
          <w:szCs w:val="24"/>
          <w:lang w:val="lt-LT"/>
        </w:rPr>
        <w:t>2.5</w:t>
      </w:r>
      <w:r w:rsidRPr="000A4D90">
        <w:rPr>
          <w:b w:val="0"/>
          <w:bCs w:val="0"/>
          <w:sz w:val="24"/>
          <w:szCs w:val="24"/>
          <w:lang w:val="lt-LT"/>
        </w:rPr>
        <w:t xml:space="preserve"> cm padėklų; Rekomenduojamas sandėliuojamų pavienių vamzdžių krūvos aukštis </w:t>
      </w:r>
      <w:r w:rsidRPr="000A4D90">
        <w:rPr>
          <w:sz w:val="24"/>
          <w:szCs w:val="24"/>
          <w:lang w:val="lt-LT"/>
        </w:rPr>
        <w:t>1.5 m</w:t>
      </w:r>
      <w:r w:rsidRPr="000A4D90">
        <w:rPr>
          <w:b w:val="0"/>
          <w:bCs w:val="0"/>
          <w:sz w:val="24"/>
          <w:szCs w:val="24"/>
          <w:lang w:val="lt-LT"/>
        </w:rPr>
        <w:t>;</w:t>
      </w:r>
    </w:p>
    <w:p w14:paraId="1203DFA5" w14:textId="77777777" w:rsidR="005F7EA9" w:rsidRPr="000A4D90" w:rsidRDefault="00576A74" w:rsidP="00B40E3E">
      <w:pPr>
        <w:pStyle w:val="Heading1"/>
        <w:spacing w:before="0" w:beforeAutospacing="0" w:after="0" w:afterAutospacing="0" w:line="276" w:lineRule="auto"/>
        <w:jc w:val="both"/>
        <w:rPr>
          <w:b w:val="0"/>
          <w:bCs w:val="0"/>
          <w:sz w:val="24"/>
          <w:szCs w:val="24"/>
          <w:lang w:val="lt-LT"/>
        </w:rPr>
      </w:pPr>
      <w:r w:rsidRPr="000A4D90">
        <w:rPr>
          <w:b w:val="0"/>
          <w:bCs w:val="0"/>
          <w:sz w:val="24"/>
          <w:szCs w:val="24"/>
          <w:lang w:val="lt-LT"/>
        </w:rPr>
        <w:t xml:space="preserve">Kraunant vamzdžius, jų movos turi būti nukreiptos į </w:t>
      </w:r>
      <w:r w:rsidRPr="000A4D90">
        <w:rPr>
          <w:sz w:val="24"/>
          <w:szCs w:val="24"/>
          <w:lang w:val="lt-LT"/>
        </w:rPr>
        <w:t>priešingas puses</w:t>
      </w:r>
      <w:r w:rsidRPr="000A4D90">
        <w:rPr>
          <w:b w:val="0"/>
          <w:bCs w:val="0"/>
          <w:sz w:val="24"/>
          <w:szCs w:val="24"/>
          <w:lang w:val="lt-LT"/>
        </w:rPr>
        <w:t xml:space="preserve">, o sluoksnius reikia atskirti </w:t>
      </w:r>
      <w:r w:rsidRPr="000A4D90">
        <w:rPr>
          <w:sz w:val="24"/>
          <w:szCs w:val="24"/>
          <w:lang w:val="lt-LT"/>
        </w:rPr>
        <w:t>mediniais</w:t>
      </w:r>
      <w:r w:rsidRPr="000A4D90">
        <w:rPr>
          <w:b w:val="0"/>
          <w:bCs w:val="0"/>
          <w:sz w:val="24"/>
          <w:szCs w:val="24"/>
          <w:lang w:val="lt-LT"/>
        </w:rPr>
        <w:t xml:space="preserve"> tarpikliais;</w:t>
      </w:r>
    </w:p>
    <w:p w14:paraId="65FB3CC7" w14:textId="77777777" w:rsidR="005F7EA9" w:rsidRPr="000A4D90" w:rsidRDefault="00576A74" w:rsidP="00B40E3E">
      <w:pPr>
        <w:pStyle w:val="Heading1"/>
        <w:spacing w:before="0" w:beforeAutospacing="0" w:after="0" w:afterAutospacing="0" w:line="276" w:lineRule="auto"/>
        <w:jc w:val="both"/>
        <w:rPr>
          <w:b w:val="0"/>
          <w:bCs w:val="0"/>
          <w:sz w:val="24"/>
          <w:szCs w:val="24"/>
          <w:lang w:val="lt-LT"/>
        </w:rPr>
      </w:pPr>
      <w:r w:rsidRPr="000A4D90">
        <w:rPr>
          <w:sz w:val="24"/>
          <w:szCs w:val="24"/>
          <w:lang w:val="lt-LT"/>
        </w:rPr>
        <w:t>Vertikaliomis atramomis</w:t>
      </w:r>
      <w:r w:rsidRPr="000A4D90">
        <w:rPr>
          <w:b w:val="0"/>
          <w:bCs w:val="0"/>
          <w:sz w:val="24"/>
          <w:szCs w:val="24"/>
          <w:lang w:val="lt-LT"/>
        </w:rPr>
        <w:t xml:space="preserve"> iš šonų krūva apsaugoma nuo atsitiktinio vamzdžių nuslydimo.</w:t>
      </w:r>
    </w:p>
    <w:p w14:paraId="216ED91A" w14:textId="77777777" w:rsidR="005F7EA9" w:rsidRPr="000A4D90" w:rsidRDefault="00576A74" w:rsidP="00B40E3E">
      <w:pPr>
        <w:pStyle w:val="Heading1"/>
        <w:spacing w:before="0" w:beforeAutospacing="0" w:after="0" w:afterAutospacing="0" w:line="276" w:lineRule="auto"/>
        <w:jc w:val="both"/>
        <w:rPr>
          <w:b w:val="0"/>
          <w:bCs w:val="0"/>
          <w:sz w:val="24"/>
          <w:szCs w:val="24"/>
          <w:lang w:val="lt-LT"/>
        </w:rPr>
      </w:pPr>
      <w:r w:rsidRPr="000A4D90">
        <w:rPr>
          <w:b w:val="0"/>
          <w:bCs w:val="0"/>
          <w:sz w:val="24"/>
          <w:szCs w:val="24"/>
          <w:lang w:val="lt-LT"/>
        </w:rPr>
        <w:t xml:space="preserve">2. Jeigu sandėliuojami vamzdžiai per 12 mėnesių nebus sumontuoti, juos reikia apdengti </w:t>
      </w:r>
      <w:r w:rsidRPr="000A4D90">
        <w:rPr>
          <w:sz w:val="24"/>
          <w:szCs w:val="24"/>
          <w:lang w:val="lt-LT"/>
        </w:rPr>
        <w:t>nepermatoma plėvele iš PVC ar PE arba uždengti stogu,</w:t>
      </w:r>
      <w:r w:rsidRPr="000A4D90">
        <w:rPr>
          <w:b w:val="0"/>
          <w:bCs w:val="0"/>
          <w:sz w:val="24"/>
          <w:szCs w:val="24"/>
          <w:lang w:val="lt-LT"/>
        </w:rPr>
        <w:t xml:space="preserve"> siekiant apsaugoti nuo ultravioletinių spindulių poveikio. Uždengti reikia taip, kad laisvai cirkuliuotų oras.</w:t>
      </w:r>
    </w:p>
    <w:p w14:paraId="6757A220" w14:textId="77777777" w:rsidR="005F7EA9" w:rsidRPr="000A4D90" w:rsidRDefault="00576A74" w:rsidP="00B40E3E">
      <w:pPr>
        <w:pStyle w:val="Heading1"/>
        <w:spacing w:before="0" w:beforeAutospacing="0" w:after="0" w:afterAutospacing="0" w:line="276" w:lineRule="auto"/>
        <w:jc w:val="both"/>
        <w:rPr>
          <w:b w:val="0"/>
          <w:bCs w:val="0"/>
          <w:sz w:val="24"/>
          <w:szCs w:val="24"/>
          <w:lang w:val="lt-LT"/>
        </w:rPr>
      </w:pPr>
      <w:r w:rsidRPr="000A4D90">
        <w:rPr>
          <w:b w:val="0"/>
          <w:bCs w:val="0"/>
          <w:sz w:val="24"/>
          <w:szCs w:val="24"/>
          <w:lang w:val="lt-LT"/>
        </w:rPr>
        <w:t xml:space="preserve">3. Atskirus vamzdžius iškrauti arba pernešti galima </w:t>
      </w:r>
      <w:r w:rsidRPr="000A4D90">
        <w:rPr>
          <w:sz w:val="24"/>
          <w:szCs w:val="24"/>
          <w:lang w:val="lt-LT"/>
        </w:rPr>
        <w:t>rankomis arba keltuvu ar krautuvu</w:t>
      </w:r>
      <w:r w:rsidRPr="000A4D90">
        <w:rPr>
          <w:b w:val="0"/>
          <w:bCs w:val="0"/>
          <w:sz w:val="24"/>
          <w:szCs w:val="24"/>
          <w:lang w:val="lt-LT"/>
        </w:rPr>
        <w:t>, o supakuotus vamzdžius krauti į krūvas galima:</w:t>
      </w:r>
    </w:p>
    <w:p w14:paraId="003063B9" w14:textId="348B841A" w:rsidR="00576A74" w:rsidRPr="000A4D90" w:rsidRDefault="00576A74" w:rsidP="00B40E3E">
      <w:pPr>
        <w:pStyle w:val="Heading1"/>
        <w:spacing w:before="0" w:beforeAutospacing="0" w:after="0" w:afterAutospacing="0" w:line="276" w:lineRule="auto"/>
        <w:jc w:val="both"/>
        <w:rPr>
          <w:b w:val="0"/>
          <w:bCs w:val="0"/>
          <w:sz w:val="24"/>
          <w:szCs w:val="24"/>
          <w:lang w:val="lt-LT"/>
        </w:rPr>
      </w:pPr>
      <w:r w:rsidRPr="000A4D90">
        <w:rPr>
          <w:b w:val="0"/>
          <w:bCs w:val="0"/>
          <w:sz w:val="24"/>
          <w:szCs w:val="24"/>
          <w:lang w:val="lt-LT"/>
        </w:rPr>
        <w:t xml:space="preserve">- </w:t>
      </w:r>
      <w:r w:rsidRPr="000A4D90">
        <w:rPr>
          <w:sz w:val="24"/>
          <w:szCs w:val="24"/>
          <w:lang w:val="lt-LT"/>
        </w:rPr>
        <w:t>keltuvu</w:t>
      </w:r>
      <w:r w:rsidRPr="000A4D90">
        <w:rPr>
          <w:b w:val="0"/>
          <w:bCs w:val="0"/>
          <w:sz w:val="24"/>
          <w:szCs w:val="24"/>
          <w:lang w:val="lt-LT"/>
        </w:rPr>
        <w:t>;</w:t>
      </w:r>
    </w:p>
    <w:p w14:paraId="44877D3A" w14:textId="77777777" w:rsidR="005F7EA9" w:rsidRPr="000A4D90" w:rsidRDefault="00576A74" w:rsidP="00B40E3E">
      <w:pPr>
        <w:pStyle w:val="Heading1"/>
        <w:spacing w:before="0" w:beforeAutospacing="0" w:after="0" w:afterAutospacing="0" w:line="276" w:lineRule="auto"/>
        <w:jc w:val="both"/>
        <w:rPr>
          <w:b w:val="0"/>
          <w:bCs w:val="0"/>
          <w:sz w:val="24"/>
          <w:szCs w:val="24"/>
          <w:lang w:val="lt-LT"/>
        </w:rPr>
      </w:pPr>
      <w:r w:rsidRPr="000A4D90">
        <w:rPr>
          <w:b w:val="0"/>
          <w:bCs w:val="0"/>
          <w:sz w:val="24"/>
          <w:szCs w:val="24"/>
          <w:lang w:val="lt-LT"/>
        </w:rPr>
        <w:t xml:space="preserve">- </w:t>
      </w:r>
      <w:r w:rsidRPr="000A4D90">
        <w:rPr>
          <w:sz w:val="24"/>
          <w:szCs w:val="24"/>
          <w:lang w:val="lt-LT"/>
        </w:rPr>
        <w:t>kranu</w:t>
      </w:r>
      <w:r w:rsidRPr="000A4D90">
        <w:rPr>
          <w:b w:val="0"/>
          <w:bCs w:val="0"/>
          <w:sz w:val="24"/>
          <w:szCs w:val="24"/>
          <w:lang w:val="lt-LT"/>
        </w:rPr>
        <w:t>;</w:t>
      </w:r>
    </w:p>
    <w:p w14:paraId="35409EC2" w14:textId="27F386CF" w:rsidR="00576A74" w:rsidRPr="000A4D90" w:rsidRDefault="00576A74" w:rsidP="00B40E3E">
      <w:pPr>
        <w:pStyle w:val="Heading1"/>
        <w:spacing w:before="0" w:beforeAutospacing="0" w:after="0" w:afterAutospacing="0" w:line="276" w:lineRule="auto"/>
        <w:jc w:val="both"/>
        <w:rPr>
          <w:b w:val="0"/>
          <w:bCs w:val="0"/>
          <w:sz w:val="24"/>
          <w:szCs w:val="24"/>
          <w:lang w:val="lt-LT"/>
        </w:rPr>
      </w:pPr>
      <w:r w:rsidRPr="000A4D90">
        <w:rPr>
          <w:b w:val="0"/>
          <w:bCs w:val="0"/>
          <w:sz w:val="24"/>
          <w:szCs w:val="24"/>
          <w:lang w:val="lt-LT"/>
        </w:rPr>
        <w:t xml:space="preserve">tam reikia naudoti ne metalinius lynus, o </w:t>
      </w:r>
      <w:r w:rsidRPr="000A4D90">
        <w:rPr>
          <w:sz w:val="24"/>
          <w:szCs w:val="24"/>
          <w:lang w:val="lt-LT"/>
        </w:rPr>
        <w:t xml:space="preserve">juostas arba </w:t>
      </w:r>
      <w:proofErr w:type="spellStart"/>
      <w:r w:rsidRPr="000A4D90">
        <w:rPr>
          <w:sz w:val="24"/>
          <w:szCs w:val="24"/>
          <w:lang w:val="lt-LT"/>
        </w:rPr>
        <w:t>traversą</w:t>
      </w:r>
      <w:proofErr w:type="spellEnd"/>
      <w:r w:rsidRPr="000A4D90">
        <w:rPr>
          <w:sz w:val="24"/>
          <w:szCs w:val="24"/>
          <w:lang w:val="lt-LT"/>
        </w:rPr>
        <w:t xml:space="preserve"> su dviguba pakaba iš minkšto lyno, pvz. medvilnės - kanapių</w:t>
      </w:r>
      <w:r w:rsidRPr="000A4D90">
        <w:rPr>
          <w:b w:val="0"/>
          <w:bCs w:val="0"/>
          <w:sz w:val="24"/>
          <w:szCs w:val="24"/>
          <w:lang w:val="lt-LT"/>
        </w:rPr>
        <w:t xml:space="preserve">. Juostos arba </w:t>
      </w:r>
      <w:proofErr w:type="spellStart"/>
      <w:r w:rsidRPr="000A4D90">
        <w:rPr>
          <w:b w:val="0"/>
          <w:bCs w:val="0"/>
          <w:sz w:val="24"/>
          <w:szCs w:val="24"/>
          <w:lang w:val="lt-LT"/>
        </w:rPr>
        <w:t>traversa</w:t>
      </w:r>
      <w:proofErr w:type="spellEnd"/>
      <w:r w:rsidRPr="000A4D90">
        <w:rPr>
          <w:b w:val="0"/>
          <w:bCs w:val="0"/>
          <w:sz w:val="24"/>
          <w:szCs w:val="24"/>
          <w:lang w:val="lt-LT"/>
        </w:rPr>
        <w:t xml:space="preserve"> tvirtinamos </w:t>
      </w:r>
      <w:r w:rsidRPr="000A4D90">
        <w:rPr>
          <w:sz w:val="24"/>
          <w:szCs w:val="24"/>
          <w:lang w:val="lt-LT"/>
        </w:rPr>
        <w:t>medinio skersinio paviršiuje</w:t>
      </w:r>
      <w:r w:rsidRPr="000A4D90">
        <w:rPr>
          <w:b w:val="0"/>
          <w:bCs w:val="0"/>
          <w:sz w:val="24"/>
          <w:szCs w:val="24"/>
          <w:lang w:val="lt-LT"/>
        </w:rPr>
        <w:t>.</w:t>
      </w:r>
    </w:p>
    <w:p w14:paraId="1F78B720" w14:textId="77777777" w:rsidR="00F17442" w:rsidRPr="000A4D90" w:rsidRDefault="00F17442" w:rsidP="00F17442">
      <w:pPr>
        <w:widowControl w:val="0"/>
        <w:snapToGrid w:val="0"/>
        <w:spacing w:after="0"/>
        <w:contextualSpacing/>
        <w:jc w:val="both"/>
        <w:rPr>
          <w:rFonts w:ascii="Times New Roman" w:hAnsi="Times New Roman"/>
          <w:sz w:val="24"/>
          <w:szCs w:val="24"/>
          <w:lang w:eastAsia="lt-LT"/>
        </w:rPr>
      </w:pPr>
    </w:p>
    <w:p w14:paraId="0B173DB7" w14:textId="77777777" w:rsidR="00576A74" w:rsidRPr="000A4D90" w:rsidRDefault="00576A74" w:rsidP="00B40E3E">
      <w:pPr>
        <w:pStyle w:val="Heading1"/>
        <w:spacing w:before="0" w:beforeAutospacing="0" w:after="0" w:afterAutospacing="0" w:line="276" w:lineRule="auto"/>
        <w:jc w:val="both"/>
        <w:rPr>
          <w:b w:val="0"/>
          <w:bCs w:val="0"/>
          <w:sz w:val="24"/>
          <w:szCs w:val="24"/>
          <w:lang w:val="lt-LT"/>
        </w:rPr>
      </w:pPr>
    </w:p>
    <w:p w14:paraId="15A742AA" w14:textId="77777777" w:rsidR="00576A74" w:rsidRPr="000A4D90" w:rsidRDefault="00576A74" w:rsidP="00B40E3E">
      <w:pPr>
        <w:pStyle w:val="Heading1"/>
        <w:spacing w:before="0" w:beforeAutospacing="0" w:after="0" w:afterAutospacing="0" w:line="276" w:lineRule="auto"/>
        <w:jc w:val="both"/>
        <w:rPr>
          <w:b w:val="0"/>
          <w:sz w:val="24"/>
          <w:szCs w:val="24"/>
          <w:lang w:val="lt-LT"/>
        </w:rPr>
      </w:pPr>
      <w:r w:rsidRPr="000A4D90">
        <w:rPr>
          <w:b w:val="0"/>
          <w:i/>
          <w:sz w:val="24"/>
          <w:szCs w:val="24"/>
          <w:lang w:val="lt-LT"/>
        </w:rPr>
        <w:t xml:space="preserve">3 užduotis. </w:t>
      </w:r>
      <w:r w:rsidRPr="000A4D90">
        <w:rPr>
          <w:b w:val="0"/>
          <w:sz w:val="24"/>
          <w:szCs w:val="24"/>
          <w:lang w:val="lt-LT"/>
        </w:rPr>
        <w:t>PAŽYMĖKITE TEISINGĄ ATSAKYMĄ, KURIS NURODO, KAIP TURI BŪTI PARUOŠTA STATYBOS AIKŠTELĖ MEDŽIAGŲ IR GAMINIŲ SANDĖLIAVIMUI:</w:t>
      </w:r>
    </w:p>
    <w:p w14:paraId="4CB53B8A" w14:textId="77777777" w:rsidR="00576A74" w:rsidRPr="000A4D90" w:rsidRDefault="00576A74" w:rsidP="00B40E3E">
      <w:pPr>
        <w:pStyle w:val="NoSpacing"/>
        <w:widowControl w:val="0"/>
        <w:spacing w:line="276" w:lineRule="auto"/>
        <w:jc w:val="both"/>
        <w:rPr>
          <w:rFonts w:eastAsia="Times New Roman"/>
          <w:kern w:val="36"/>
          <w:sz w:val="24"/>
          <w:szCs w:val="24"/>
          <w:lang w:eastAsia="x-none"/>
        </w:rPr>
      </w:pPr>
      <w:r w:rsidRPr="000A4D90">
        <w:rPr>
          <w:rFonts w:eastAsia="Times New Roman"/>
          <w:kern w:val="36"/>
          <w:sz w:val="24"/>
          <w:szCs w:val="24"/>
          <w:lang w:eastAsia="x-none"/>
        </w:rPr>
        <w:lastRenderedPageBreak/>
        <w:t>a, b, c, d.</w:t>
      </w:r>
    </w:p>
    <w:p w14:paraId="2C29DB79" w14:textId="77777777" w:rsidR="00F17442" w:rsidRPr="000A4D90" w:rsidRDefault="00F17442" w:rsidP="00F17442">
      <w:pPr>
        <w:pStyle w:val="NoSpacing"/>
        <w:widowControl w:val="0"/>
        <w:spacing w:line="276" w:lineRule="auto"/>
        <w:jc w:val="both"/>
        <w:rPr>
          <w:rFonts w:eastAsia="Times New Roman"/>
          <w:kern w:val="36"/>
          <w:sz w:val="24"/>
          <w:szCs w:val="24"/>
          <w:lang w:eastAsia="x-none"/>
        </w:rPr>
      </w:pPr>
    </w:p>
    <w:p w14:paraId="5FB9F76B" w14:textId="77777777" w:rsidR="00576A74" w:rsidRPr="000A4D90" w:rsidRDefault="00576A74" w:rsidP="00B40E3E">
      <w:pPr>
        <w:pStyle w:val="NoSpacing"/>
        <w:widowControl w:val="0"/>
        <w:spacing w:line="276" w:lineRule="auto"/>
        <w:jc w:val="both"/>
        <w:rPr>
          <w:rFonts w:eastAsia="Times New Roman"/>
          <w:kern w:val="36"/>
          <w:sz w:val="24"/>
          <w:szCs w:val="24"/>
          <w:lang w:eastAsia="x-none"/>
        </w:rPr>
      </w:pPr>
    </w:p>
    <w:p w14:paraId="7C55BF59" w14:textId="77777777" w:rsidR="00576A74" w:rsidRPr="000A4D90" w:rsidRDefault="00576A74" w:rsidP="00B40E3E">
      <w:pPr>
        <w:pStyle w:val="NoSpacing"/>
        <w:widowControl w:val="0"/>
        <w:spacing w:line="276" w:lineRule="auto"/>
        <w:jc w:val="both"/>
        <w:rPr>
          <w:rFonts w:eastAsia="Times New Roman"/>
          <w:kern w:val="36"/>
          <w:sz w:val="24"/>
          <w:szCs w:val="24"/>
          <w:lang w:eastAsia="x-none"/>
        </w:rPr>
      </w:pPr>
      <w:r w:rsidRPr="000A4D90">
        <w:rPr>
          <w:rFonts w:eastAsia="Times New Roman"/>
          <w:i/>
          <w:kern w:val="36"/>
          <w:sz w:val="24"/>
          <w:szCs w:val="24"/>
          <w:lang w:eastAsia="x-none"/>
        </w:rPr>
        <w:t xml:space="preserve">4 užduotis. </w:t>
      </w:r>
      <w:r w:rsidRPr="000A4D90">
        <w:rPr>
          <w:rFonts w:eastAsia="Times New Roman"/>
          <w:kern w:val="36"/>
          <w:sz w:val="24"/>
          <w:szCs w:val="24"/>
          <w:lang w:eastAsia="x-none"/>
        </w:rPr>
        <w:t>ATSAKYKITE Į KLAUSIMUS.</w:t>
      </w:r>
    </w:p>
    <w:p w14:paraId="4CC677C1" w14:textId="77777777" w:rsidR="00576A74" w:rsidRPr="000A4D90" w:rsidRDefault="00576A74" w:rsidP="00B40E3E">
      <w:pPr>
        <w:pStyle w:val="NoSpacing"/>
        <w:widowControl w:val="0"/>
        <w:spacing w:line="276" w:lineRule="auto"/>
        <w:jc w:val="both"/>
        <w:rPr>
          <w:rFonts w:eastAsia="Times New Roman"/>
          <w:kern w:val="36"/>
          <w:sz w:val="24"/>
          <w:szCs w:val="24"/>
          <w:lang w:eastAsia="x-none"/>
        </w:rPr>
      </w:pPr>
      <w:r w:rsidRPr="000A4D90">
        <w:rPr>
          <w:rFonts w:eastAsia="Times New Roman"/>
          <w:kern w:val="36"/>
          <w:sz w:val="24"/>
          <w:szCs w:val="24"/>
          <w:lang w:eastAsia="x-none"/>
        </w:rPr>
        <w:t>1. c;</w:t>
      </w:r>
    </w:p>
    <w:p w14:paraId="74ED0B11" w14:textId="77777777" w:rsidR="00576A74" w:rsidRPr="000A4D90" w:rsidRDefault="00576A74" w:rsidP="00B40E3E">
      <w:pPr>
        <w:widowControl w:val="0"/>
        <w:spacing w:after="0"/>
        <w:contextualSpacing/>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2. b.</w:t>
      </w:r>
    </w:p>
    <w:p w14:paraId="2AA058B4" w14:textId="77777777" w:rsidR="00F17442" w:rsidRPr="000A4D90" w:rsidRDefault="00F17442" w:rsidP="00F17442">
      <w:pPr>
        <w:pStyle w:val="Heading1"/>
        <w:widowControl w:val="0"/>
        <w:spacing w:before="0" w:beforeAutospacing="0" w:after="0" w:afterAutospacing="0" w:line="276" w:lineRule="auto"/>
        <w:contextualSpacing/>
        <w:jc w:val="both"/>
        <w:rPr>
          <w:b w:val="0"/>
          <w:bCs w:val="0"/>
          <w:sz w:val="24"/>
          <w:szCs w:val="24"/>
          <w:lang w:val="lt-LT"/>
        </w:rPr>
      </w:pPr>
    </w:p>
    <w:p w14:paraId="44CE7C51" w14:textId="77777777" w:rsidR="00576A74" w:rsidRPr="000A4D90" w:rsidRDefault="00576A74" w:rsidP="00B40E3E">
      <w:pPr>
        <w:widowControl w:val="0"/>
        <w:spacing w:after="0"/>
        <w:contextualSpacing/>
        <w:jc w:val="both"/>
        <w:outlineLvl w:val="0"/>
        <w:rPr>
          <w:rFonts w:ascii="Times New Roman" w:eastAsia="Times New Roman" w:hAnsi="Times New Roman"/>
          <w:bCs/>
          <w:kern w:val="36"/>
          <w:sz w:val="24"/>
          <w:szCs w:val="24"/>
          <w:lang w:eastAsia="x-none"/>
        </w:rPr>
      </w:pPr>
    </w:p>
    <w:p w14:paraId="4084140E" w14:textId="77777777" w:rsidR="00576A74" w:rsidRPr="000A4D90" w:rsidRDefault="00576A74" w:rsidP="00B40E3E">
      <w:pPr>
        <w:pStyle w:val="Heading1"/>
        <w:widowControl w:val="0"/>
        <w:spacing w:before="0" w:beforeAutospacing="0" w:after="0" w:afterAutospacing="0" w:line="276" w:lineRule="auto"/>
        <w:contextualSpacing/>
        <w:jc w:val="both"/>
        <w:rPr>
          <w:b w:val="0"/>
          <w:sz w:val="24"/>
          <w:szCs w:val="24"/>
          <w:lang w:val="lt-LT"/>
        </w:rPr>
      </w:pPr>
      <w:r w:rsidRPr="000A4D90">
        <w:rPr>
          <w:b w:val="0"/>
          <w:i/>
          <w:sz w:val="24"/>
          <w:szCs w:val="24"/>
          <w:lang w:val="lt-LT"/>
        </w:rPr>
        <w:t xml:space="preserve">5 užduotis. </w:t>
      </w:r>
      <w:r w:rsidRPr="000A4D90">
        <w:rPr>
          <w:b w:val="0"/>
          <w:sz w:val="24"/>
          <w:szCs w:val="24"/>
          <w:lang w:val="lt-LT"/>
        </w:rPr>
        <w:t>APRAŠYKITE ESMINIUS APLINKOS APSAUGOS REIKALAVIMUS VYKDANT DARBUS STATYBOS OBJEKTE.</w:t>
      </w:r>
    </w:p>
    <w:p w14:paraId="3DAE9785" w14:textId="77777777" w:rsidR="00576A74" w:rsidRPr="000A4D90" w:rsidRDefault="00576A74" w:rsidP="00B40E3E">
      <w:pPr>
        <w:widowControl w:val="0"/>
        <w:snapToGrid w:val="0"/>
        <w:spacing w:after="0"/>
        <w:contextualSpacing/>
        <w:jc w:val="both"/>
        <w:rPr>
          <w:rFonts w:ascii="Times New Roman" w:hAnsi="Times New Roman"/>
          <w:sz w:val="24"/>
          <w:szCs w:val="24"/>
          <w:lang w:eastAsia="lt-LT"/>
        </w:rPr>
      </w:pPr>
      <w:r w:rsidRPr="000A4D90">
        <w:rPr>
          <w:rFonts w:ascii="Times New Roman" w:hAnsi="Times New Roman"/>
          <w:sz w:val="24"/>
          <w:szCs w:val="24"/>
          <w:lang w:eastAsia="lt-LT"/>
        </w:rPr>
        <w:t>Utilizuoti statybines medžiagas specialiuose konteineriuose. Pavojingos medžiagos turi būti saugojamos ir specialiai supakuojamos. Svarbu, kad pavojingos medžiagos, skysčiai nepatektų į gruntą, požeminius statinius. Gali būti statybinės atliekos rūšiuojamos. Statybinės mašinų varikliai ne darbo metu turi būti išjungti.</w:t>
      </w:r>
    </w:p>
    <w:p w14:paraId="2E89FCC2" w14:textId="77777777" w:rsidR="00F17442" w:rsidRPr="000A4D90" w:rsidRDefault="00F17442" w:rsidP="00F17442">
      <w:pPr>
        <w:pStyle w:val="Heading1"/>
        <w:widowControl w:val="0"/>
        <w:spacing w:before="0" w:beforeAutospacing="0" w:after="0" w:afterAutospacing="0" w:line="276" w:lineRule="auto"/>
        <w:contextualSpacing/>
        <w:jc w:val="both"/>
        <w:rPr>
          <w:b w:val="0"/>
          <w:bCs w:val="0"/>
          <w:sz w:val="24"/>
          <w:szCs w:val="24"/>
          <w:lang w:val="lt-LT"/>
        </w:rPr>
      </w:pPr>
    </w:p>
    <w:p w14:paraId="6DF7A720" w14:textId="77777777" w:rsidR="00576A74" w:rsidRPr="000A4D90" w:rsidRDefault="00576A74" w:rsidP="00B40E3E">
      <w:pPr>
        <w:widowControl w:val="0"/>
        <w:snapToGrid w:val="0"/>
        <w:spacing w:after="0"/>
        <w:contextualSpacing/>
        <w:jc w:val="both"/>
        <w:rPr>
          <w:rFonts w:ascii="Times New Roman" w:hAnsi="Times New Roman"/>
          <w:sz w:val="24"/>
          <w:szCs w:val="24"/>
          <w:lang w:eastAsia="lt-LT"/>
        </w:rPr>
      </w:pPr>
    </w:p>
    <w:p w14:paraId="50D36059" w14:textId="77777777" w:rsidR="00576A74" w:rsidRPr="000A4D90" w:rsidRDefault="00576A74" w:rsidP="00B40E3E">
      <w:pPr>
        <w:pStyle w:val="Heading1"/>
        <w:widowControl w:val="0"/>
        <w:spacing w:before="0" w:beforeAutospacing="0" w:after="0" w:afterAutospacing="0" w:line="276" w:lineRule="auto"/>
        <w:contextualSpacing/>
        <w:jc w:val="both"/>
        <w:rPr>
          <w:b w:val="0"/>
          <w:bCs w:val="0"/>
          <w:sz w:val="24"/>
          <w:szCs w:val="24"/>
          <w:lang w:val="lt-LT"/>
        </w:rPr>
      </w:pPr>
      <w:r w:rsidRPr="000A4D90">
        <w:rPr>
          <w:b w:val="0"/>
          <w:i/>
          <w:sz w:val="24"/>
          <w:szCs w:val="24"/>
          <w:lang w:val="lt-LT"/>
        </w:rPr>
        <w:t>6 užduotis.</w:t>
      </w:r>
      <w:r w:rsidRPr="000A4D90">
        <w:rPr>
          <w:b w:val="0"/>
          <w:sz w:val="24"/>
          <w:szCs w:val="24"/>
          <w:lang w:val="lt-LT"/>
        </w:rPr>
        <w:t xml:space="preserve"> </w:t>
      </w:r>
      <w:r w:rsidRPr="000A4D90">
        <w:rPr>
          <w:b w:val="0"/>
          <w:bCs w:val="0"/>
          <w:sz w:val="24"/>
          <w:szCs w:val="24"/>
          <w:lang w:val="lt-LT"/>
        </w:rPr>
        <w:t>APIBŪDINKITE TVARKINGĄ DARBO VIETĄ.</w:t>
      </w:r>
    </w:p>
    <w:p w14:paraId="3FCF64CC" w14:textId="77777777" w:rsidR="005F7EA9" w:rsidRPr="000A4D90" w:rsidRDefault="00576A74" w:rsidP="00B40E3E">
      <w:pPr>
        <w:widowControl w:val="0"/>
        <w:snapToGrid w:val="0"/>
        <w:spacing w:after="0"/>
        <w:contextualSpacing/>
        <w:jc w:val="both"/>
        <w:rPr>
          <w:rFonts w:ascii="Times New Roman" w:hAnsi="Times New Roman"/>
          <w:sz w:val="24"/>
          <w:szCs w:val="24"/>
          <w:lang w:eastAsia="lt-LT"/>
        </w:rPr>
      </w:pPr>
      <w:r w:rsidRPr="000A4D90">
        <w:rPr>
          <w:rFonts w:ascii="Times New Roman" w:hAnsi="Times New Roman"/>
          <w:sz w:val="24"/>
          <w:szCs w:val="24"/>
          <w:lang w:eastAsia="lt-LT"/>
        </w:rPr>
        <w:t>Tvarkinga darbo vieta – tai paruošta darbo vieta, kurioje nėra šiukšlių, kliūčių, kitų elementų, keliančių pavojų dirbančiajam. Darbo vietoje sandėliuojamos medžiagos turi būti tinkamai sukrautos, kad negalėtų užgauti ir sužaloti dirbančiojo asmens, darbo priemonės turi būti tvarkingos ir saugios. Darbo vieta turi būti aptverta ir paženklinta įspėjamaisiais ženklais.</w:t>
      </w:r>
    </w:p>
    <w:p w14:paraId="0F0F4AFE" w14:textId="77777777" w:rsidR="00F17442" w:rsidRPr="000A4D90" w:rsidRDefault="00F17442" w:rsidP="00F17442">
      <w:pPr>
        <w:widowControl w:val="0"/>
        <w:snapToGrid w:val="0"/>
        <w:spacing w:after="0"/>
        <w:contextualSpacing/>
        <w:jc w:val="both"/>
        <w:rPr>
          <w:rFonts w:ascii="Times New Roman" w:hAnsi="Times New Roman"/>
          <w:bCs/>
          <w:sz w:val="24"/>
          <w:szCs w:val="24"/>
        </w:rPr>
      </w:pPr>
    </w:p>
    <w:p w14:paraId="10B89ACE" w14:textId="1CDC0598" w:rsidR="00576A74" w:rsidRPr="000A4D90" w:rsidRDefault="00576A74" w:rsidP="00B40E3E">
      <w:pPr>
        <w:widowControl w:val="0"/>
        <w:snapToGrid w:val="0"/>
        <w:spacing w:after="0"/>
        <w:contextualSpacing/>
        <w:jc w:val="both"/>
        <w:rPr>
          <w:rFonts w:ascii="Times New Roman" w:hAnsi="Times New Roman"/>
          <w:b/>
          <w:sz w:val="24"/>
          <w:szCs w:val="24"/>
          <w:lang w:eastAsia="lt-LT"/>
        </w:rPr>
      </w:pPr>
    </w:p>
    <w:p w14:paraId="15178B5C" w14:textId="77777777" w:rsidR="00576A74" w:rsidRPr="000A4D90" w:rsidRDefault="00576A74" w:rsidP="00B40E3E">
      <w:pPr>
        <w:widowControl w:val="0"/>
        <w:snapToGrid w:val="0"/>
        <w:spacing w:after="0"/>
        <w:contextualSpacing/>
        <w:jc w:val="both"/>
        <w:rPr>
          <w:rFonts w:ascii="Times New Roman" w:hAnsi="Times New Roman"/>
          <w:bCs/>
          <w:sz w:val="24"/>
          <w:szCs w:val="24"/>
        </w:rPr>
      </w:pPr>
      <w:r w:rsidRPr="000A4D90">
        <w:rPr>
          <w:rFonts w:ascii="Times New Roman" w:hAnsi="Times New Roman"/>
          <w:i/>
          <w:sz w:val="24"/>
          <w:szCs w:val="24"/>
          <w:lang w:eastAsia="lt-LT"/>
        </w:rPr>
        <w:t>7 užduotis</w:t>
      </w:r>
      <w:r w:rsidRPr="000A4D90">
        <w:rPr>
          <w:rFonts w:ascii="Times New Roman" w:hAnsi="Times New Roman"/>
          <w:sz w:val="24"/>
          <w:szCs w:val="24"/>
          <w:lang w:eastAsia="lt-LT"/>
        </w:rPr>
        <w:t xml:space="preserve">. </w:t>
      </w:r>
      <w:r w:rsidRPr="000A4D90">
        <w:rPr>
          <w:rFonts w:ascii="Times New Roman" w:hAnsi="Times New Roman"/>
          <w:bCs/>
          <w:sz w:val="24"/>
          <w:szCs w:val="24"/>
        </w:rPr>
        <w:t>APRAŠYKITE EFEKTYVŲ MEDŽIAGŲ, ĮRANKIŲ IR ĮRANGOS IŠDĖSTYMĄ DARBO VIETOJE.</w:t>
      </w:r>
    </w:p>
    <w:p w14:paraId="0785616A" w14:textId="77777777" w:rsidR="00576A74" w:rsidRPr="000A4D90" w:rsidRDefault="00576A74" w:rsidP="00B40E3E">
      <w:pPr>
        <w:widowControl w:val="0"/>
        <w:snapToGrid w:val="0"/>
        <w:spacing w:after="0"/>
        <w:contextualSpacing/>
        <w:jc w:val="both"/>
        <w:rPr>
          <w:rFonts w:ascii="Times New Roman" w:hAnsi="Times New Roman"/>
          <w:sz w:val="24"/>
          <w:szCs w:val="24"/>
          <w:lang w:eastAsia="lt-LT"/>
        </w:rPr>
      </w:pPr>
      <w:r w:rsidRPr="000A4D90">
        <w:rPr>
          <w:rFonts w:ascii="Times New Roman" w:hAnsi="Times New Roman"/>
          <w:sz w:val="24"/>
          <w:szCs w:val="24"/>
          <w:lang w:eastAsia="lt-LT"/>
        </w:rPr>
        <w:t>Darbui naudojamos medžiagos, įrankiai ir įranga turi būti išdėstyta patogiai, kad nekeltų jam bei aplinkiniams darbuotojams pavojaus. Darbo virta turi būti ergonomiška.</w:t>
      </w:r>
    </w:p>
    <w:p w14:paraId="6D559276" w14:textId="77777777" w:rsidR="00F17442" w:rsidRPr="000A4D90" w:rsidRDefault="00F17442" w:rsidP="00F17442">
      <w:pPr>
        <w:widowControl w:val="0"/>
        <w:snapToGrid w:val="0"/>
        <w:spacing w:after="0"/>
        <w:contextualSpacing/>
        <w:jc w:val="both"/>
        <w:rPr>
          <w:rFonts w:ascii="Times New Roman" w:hAnsi="Times New Roman"/>
          <w:bCs/>
          <w:sz w:val="24"/>
          <w:szCs w:val="24"/>
        </w:rPr>
      </w:pPr>
    </w:p>
    <w:p w14:paraId="22F6C43A" w14:textId="77777777" w:rsidR="00576A74" w:rsidRPr="000A4D90" w:rsidRDefault="00576A74" w:rsidP="00B40E3E">
      <w:pPr>
        <w:widowControl w:val="0"/>
        <w:snapToGrid w:val="0"/>
        <w:spacing w:after="0"/>
        <w:contextualSpacing/>
        <w:jc w:val="both"/>
        <w:rPr>
          <w:rFonts w:ascii="Times New Roman" w:hAnsi="Times New Roman"/>
          <w:sz w:val="24"/>
          <w:szCs w:val="24"/>
          <w:lang w:eastAsia="lt-LT"/>
        </w:rPr>
      </w:pPr>
    </w:p>
    <w:p w14:paraId="6FD298B1" w14:textId="77777777" w:rsidR="00576A74" w:rsidRPr="000A4D90" w:rsidRDefault="00576A74" w:rsidP="00B40E3E">
      <w:pPr>
        <w:widowControl w:val="0"/>
        <w:snapToGrid w:val="0"/>
        <w:spacing w:after="0"/>
        <w:contextualSpacing/>
        <w:jc w:val="both"/>
        <w:rPr>
          <w:rFonts w:ascii="Times New Roman" w:hAnsi="Times New Roman"/>
          <w:sz w:val="24"/>
          <w:szCs w:val="24"/>
          <w:lang w:eastAsia="lt-LT"/>
        </w:rPr>
      </w:pPr>
      <w:r w:rsidRPr="000A4D90">
        <w:rPr>
          <w:rFonts w:ascii="Times New Roman" w:hAnsi="Times New Roman"/>
          <w:i/>
          <w:sz w:val="24"/>
          <w:szCs w:val="24"/>
          <w:lang w:eastAsia="lt-LT"/>
        </w:rPr>
        <w:t>8 užduotis</w:t>
      </w:r>
      <w:r w:rsidRPr="000A4D90">
        <w:rPr>
          <w:rFonts w:ascii="Times New Roman" w:hAnsi="Times New Roman"/>
          <w:sz w:val="24"/>
          <w:szCs w:val="24"/>
          <w:lang w:eastAsia="lt-LT"/>
        </w:rPr>
        <w:t>. ATSAKYKITE Į KLAUSIMĄ.</w:t>
      </w:r>
    </w:p>
    <w:p w14:paraId="7D38C445" w14:textId="77777777" w:rsidR="00471ED0" w:rsidRPr="000A4D90" w:rsidRDefault="00471ED0" w:rsidP="00B40E3E">
      <w:pPr>
        <w:pStyle w:val="NoSpacing"/>
        <w:widowControl w:val="0"/>
        <w:spacing w:line="276" w:lineRule="auto"/>
        <w:rPr>
          <w:sz w:val="24"/>
          <w:szCs w:val="24"/>
        </w:rPr>
      </w:pPr>
      <w:r w:rsidRPr="000A4D90">
        <w:rPr>
          <w:sz w:val="24"/>
          <w:szCs w:val="24"/>
        </w:rPr>
        <w:t>Kas turi būti numatyta statybos darbų technologijos (vykdymo) projekte?</w:t>
      </w:r>
    </w:p>
    <w:p w14:paraId="05CE8295" w14:textId="77777777" w:rsidR="00471ED0" w:rsidRPr="000A4D90" w:rsidRDefault="00471ED0" w:rsidP="00B40E3E">
      <w:pPr>
        <w:pStyle w:val="NoSpacing"/>
        <w:widowControl w:val="0"/>
        <w:spacing w:line="276" w:lineRule="auto"/>
        <w:rPr>
          <w:sz w:val="24"/>
          <w:szCs w:val="24"/>
        </w:rPr>
      </w:pPr>
      <w:r w:rsidRPr="000A4D90">
        <w:rPr>
          <w:sz w:val="24"/>
          <w:szCs w:val="24"/>
        </w:rPr>
        <w:t>Statybos darbų technologijos (vykdymo) projekte turi būti numatyta:</w:t>
      </w:r>
    </w:p>
    <w:p w14:paraId="3C6BF701" w14:textId="77777777" w:rsidR="005F7EA9" w:rsidRPr="000A4D90" w:rsidRDefault="00471ED0" w:rsidP="00B40E3E">
      <w:pPr>
        <w:pStyle w:val="NoSpacing"/>
        <w:widowControl w:val="0"/>
        <w:spacing w:line="276" w:lineRule="auto"/>
        <w:rPr>
          <w:sz w:val="24"/>
          <w:szCs w:val="24"/>
        </w:rPr>
      </w:pPr>
      <w:r w:rsidRPr="000A4D90">
        <w:rPr>
          <w:sz w:val="24"/>
          <w:szCs w:val="24"/>
        </w:rPr>
        <w:t>- konstrukcijų ir įrenginių montavimo eiliškumas;</w:t>
      </w:r>
    </w:p>
    <w:p w14:paraId="2B67BB9B" w14:textId="125AB204" w:rsidR="00471ED0" w:rsidRPr="000A4D90" w:rsidRDefault="00471ED0" w:rsidP="00B40E3E">
      <w:pPr>
        <w:pStyle w:val="NoSpacing"/>
        <w:widowControl w:val="0"/>
        <w:spacing w:line="276" w:lineRule="auto"/>
        <w:rPr>
          <w:sz w:val="24"/>
          <w:szCs w:val="24"/>
        </w:rPr>
      </w:pPr>
      <w:r w:rsidRPr="000A4D90">
        <w:rPr>
          <w:sz w:val="24"/>
          <w:szCs w:val="24"/>
        </w:rPr>
        <w:t>- darbų, atliekant juos pavojingomis bei kenksmingomis sąlygomis, apimčių mažinimas;</w:t>
      </w:r>
    </w:p>
    <w:p w14:paraId="4594EE51" w14:textId="77777777" w:rsidR="00471ED0" w:rsidRPr="000A4D90" w:rsidRDefault="00471ED0" w:rsidP="00B40E3E">
      <w:pPr>
        <w:pStyle w:val="NoSpacing"/>
        <w:widowControl w:val="0"/>
        <w:spacing w:line="276" w:lineRule="auto"/>
        <w:rPr>
          <w:sz w:val="24"/>
          <w:szCs w:val="24"/>
        </w:rPr>
      </w:pPr>
      <w:r w:rsidRPr="000A4D90">
        <w:rPr>
          <w:sz w:val="24"/>
          <w:szCs w:val="24"/>
        </w:rPr>
        <w:t>- saugus mašinų ir darbo įrenginių išdėstymas;</w:t>
      </w:r>
    </w:p>
    <w:p w14:paraId="7D877E6D" w14:textId="77777777" w:rsidR="00471ED0" w:rsidRPr="000A4D90" w:rsidRDefault="00471ED0" w:rsidP="00B40E3E">
      <w:pPr>
        <w:pStyle w:val="NoSpacing"/>
        <w:widowControl w:val="0"/>
        <w:spacing w:line="276" w:lineRule="auto"/>
        <w:rPr>
          <w:sz w:val="24"/>
          <w:szCs w:val="24"/>
        </w:rPr>
      </w:pPr>
      <w:r w:rsidRPr="000A4D90">
        <w:rPr>
          <w:sz w:val="24"/>
          <w:szCs w:val="24"/>
        </w:rPr>
        <w:t>- darbo vietų, panaudojant technines ir organizacines saugos priemones, įrengimas;</w:t>
      </w:r>
    </w:p>
    <w:p w14:paraId="4BBF8DA2" w14:textId="77777777" w:rsidR="005F7EA9" w:rsidRPr="000A4D90" w:rsidRDefault="00471ED0" w:rsidP="00B40E3E">
      <w:pPr>
        <w:pStyle w:val="NoSpacing"/>
        <w:widowControl w:val="0"/>
        <w:spacing w:line="276" w:lineRule="auto"/>
        <w:rPr>
          <w:sz w:val="24"/>
          <w:szCs w:val="24"/>
        </w:rPr>
      </w:pPr>
      <w:r w:rsidRPr="000A4D90">
        <w:rPr>
          <w:sz w:val="24"/>
          <w:szCs w:val="24"/>
        </w:rPr>
        <w:t>- darbo priemonės, kolektyvinės ir asmeninės apsauginės priemonės;</w:t>
      </w:r>
    </w:p>
    <w:p w14:paraId="67FEE30C" w14:textId="14EFBA02" w:rsidR="00471ED0" w:rsidRPr="000A4D90" w:rsidRDefault="00471ED0" w:rsidP="00B40E3E">
      <w:pPr>
        <w:pStyle w:val="NoSpacing"/>
        <w:widowControl w:val="0"/>
        <w:spacing w:line="276" w:lineRule="auto"/>
        <w:rPr>
          <w:rFonts w:eastAsia="Times New Roman"/>
          <w:kern w:val="36"/>
          <w:sz w:val="24"/>
          <w:szCs w:val="24"/>
          <w:lang w:eastAsia="x-none"/>
        </w:rPr>
      </w:pPr>
      <w:r w:rsidRPr="000A4D90">
        <w:rPr>
          <w:sz w:val="24"/>
          <w:szCs w:val="24"/>
        </w:rPr>
        <w:t>- statybvietės, darbo vietų, judėjimo kelių apšvietimas, saugos ir sveikatos apsaugos ženklai, signalizacijos ir ryšių priemonės; - gamybinės buities patalpų (laikinų) įrengimas.</w:t>
      </w:r>
    </w:p>
    <w:p w14:paraId="4FAD8915" w14:textId="77777777" w:rsidR="00576A74" w:rsidRPr="000A4D90" w:rsidRDefault="00576A74" w:rsidP="00B40E3E">
      <w:pPr>
        <w:widowControl w:val="0"/>
        <w:snapToGrid w:val="0"/>
        <w:spacing w:after="0"/>
        <w:contextualSpacing/>
        <w:jc w:val="both"/>
        <w:rPr>
          <w:rFonts w:ascii="Times New Roman" w:hAnsi="Times New Roman"/>
          <w:bCs/>
          <w:sz w:val="24"/>
          <w:szCs w:val="24"/>
        </w:rPr>
      </w:pPr>
      <w:r w:rsidRPr="000A4D90">
        <w:rPr>
          <w:rFonts w:ascii="Times New Roman" w:hAnsi="Times New Roman"/>
          <w:bCs/>
          <w:sz w:val="24"/>
          <w:szCs w:val="24"/>
        </w:rPr>
        <w:t>Kokios problemos dažniausiai kyla norint paruošti tvarkingą ir ergonomišką darbo vietą?</w:t>
      </w:r>
    </w:p>
    <w:p w14:paraId="37BD3845" w14:textId="77777777" w:rsidR="00576A74" w:rsidRPr="000A4D90" w:rsidRDefault="00576A74" w:rsidP="00B40E3E">
      <w:pPr>
        <w:pStyle w:val="Heading1"/>
        <w:widowControl w:val="0"/>
        <w:spacing w:before="0" w:beforeAutospacing="0" w:after="0" w:afterAutospacing="0" w:line="276" w:lineRule="auto"/>
        <w:contextualSpacing/>
        <w:jc w:val="both"/>
        <w:rPr>
          <w:b w:val="0"/>
          <w:sz w:val="24"/>
          <w:szCs w:val="24"/>
          <w:lang w:val="lt-LT" w:eastAsia="lt-LT"/>
        </w:rPr>
      </w:pPr>
      <w:r w:rsidRPr="000A4D90">
        <w:rPr>
          <w:b w:val="0"/>
          <w:sz w:val="24"/>
          <w:szCs w:val="24"/>
          <w:lang w:val="lt-LT" w:eastAsia="lt-LT"/>
        </w:rPr>
        <w:t>Didžiausia problema yra netinkamas medžiagų, įrankių ir įrangos išdėstymas darbo vietoje, per didelis medžiagų, įrankių ir įrangos kiekis darbo vietoje.</w:t>
      </w:r>
    </w:p>
    <w:p w14:paraId="46CDA8F3" w14:textId="77777777" w:rsidR="00F17442" w:rsidRPr="000A4D90" w:rsidRDefault="00F17442" w:rsidP="00F17442">
      <w:pPr>
        <w:widowControl w:val="0"/>
        <w:snapToGrid w:val="0"/>
        <w:spacing w:after="0"/>
        <w:contextualSpacing/>
        <w:jc w:val="both"/>
        <w:rPr>
          <w:rFonts w:ascii="Times New Roman" w:hAnsi="Times New Roman"/>
          <w:sz w:val="24"/>
          <w:szCs w:val="24"/>
          <w:lang w:eastAsia="lt-LT"/>
        </w:rPr>
      </w:pPr>
    </w:p>
    <w:p w14:paraId="7124866E" w14:textId="77777777" w:rsidR="00576A74" w:rsidRPr="000A4D90" w:rsidRDefault="00576A74" w:rsidP="00B40E3E">
      <w:pPr>
        <w:pStyle w:val="Heading1"/>
        <w:widowControl w:val="0"/>
        <w:spacing w:before="0" w:beforeAutospacing="0" w:after="0" w:afterAutospacing="0" w:line="276" w:lineRule="auto"/>
        <w:contextualSpacing/>
        <w:jc w:val="both"/>
        <w:rPr>
          <w:b w:val="0"/>
          <w:sz w:val="24"/>
          <w:szCs w:val="24"/>
          <w:lang w:val="lt-LT" w:eastAsia="lt-LT"/>
        </w:rPr>
      </w:pPr>
    </w:p>
    <w:p w14:paraId="21462239" w14:textId="77777777" w:rsidR="00576A74" w:rsidRPr="000A4D90" w:rsidRDefault="00576A74" w:rsidP="00B40E3E">
      <w:pPr>
        <w:widowControl w:val="0"/>
        <w:snapToGrid w:val="0"/>
        <w:spacing w:after="0"/>
        <w:contextualSpacing/>
        <w:jc w:val="both"/>
        <w:rPr>
          <w:rFonts w:ascii="Times New Roman" w:hAnsi="Times New Roman"/>
          <w:sz w:val="24"/>
          <w:szCs w:val="24"/>
        </w:rPr>
      </w:pPr>
      <w:r w:rsidRPr="000A4D90">
        <w:rPr>
          <w:rFonts w:ascii="Times New Roman" w:hAnsi="Times New Roman"/>
          <w:i/>
          <w:sz w:val="24"/>
          <w:szCs w:val="24"/>
          <w:lang w:eastAsia="lt-LT"/>
        </w:rPr>
        <w:t>9 užduotis</w:t>
      </w:r>
      <w:r w:rsidRPr="000A4D90">
        <w:rPr>
          <w:rFonts w:ascii="Times New Roman" w:hAnsi="Times New Roman"/>
          <w:sz w:val="24"/>
          <w:szCs w:val="24"/>
          <w:lang w:eastAsia="lt-LT"/>
        </w:rPr>
        <w:t>.</w:t>
      </w:r>
      <w:r w:rsidRPr="000A4D90">
        <w:rPr>
          <w:rFonts w:ascii="Times New Roman" w:eastAsia="MS Mincho" w:hAnsi="Times New Roman"/>
          <w:sz w:val="24"/>
          <w:szCs w:val="24"/>
        </w:rPr>
        <w:t xml:space="preserve"> APIBŪDINKITE N</w:t>
      </w:r>
      <w:r w:rsidRPr="000A4D90">
        <w:rPr>
          <w:rFonts w:ascii="Times New Roman" w:hAnsi="Times New Roman"/>
          <w:sz w:val="24"/>
          <w:szCs w:val="24"/>
        </w:rPr>
        <w:t>ELAIMINGŲ ATSITIKIMŲ PRIEŽASTIS ATLIEKANT KROVOS DARBUS.</w:t>
      </w:r>
    </w:p>
    <w:p w14:paraId="613DB14F" w14:textId="77777777" w:rsidR="00576A74" w:rsidRPr="000A4D90" w:rsidRDefault="00576A74" w:rsidP="00B40E3E">
      <w:pPr>
        <w:widowControl w:val="0"/>
        <w:spacing w:after="0"/>
        <w:jc w:val="both"/>
        <w:rPr>
          <w:rFonts w:ascii="Times New Roman" w:hAnsi="Times New Roman"/>
          <w:sz w:val="24"/>
          <w:szCs w:val="24"/>
        </w:rPr>
      </w:pPr>
      <w:r w:rsidRPr="000A4D90">
        <w:rPr>
          <w:rFonts w:ascii="Times New Roman" w:hAnsi="Times New Roman"/>
          <w:sz w:val="24"/>
          <w:szCs w:val="24"/>
        </w:rPr>
        <w:t>Netinkamai organizuoti pavojingi krovos darbai.</w:t>
      </w:r>
    </w:p>
    <w:p w14:paraId="16C812D2" w14:textId="77777777" w:rsidR="00576A74" w:rsidRPr="000A4D90" w:rsidRDefault="00576A74" w:rsidP="00B40E3E">
      <w:pPr>
        <w:widowControl w:val="0"/>
        <w:spacing w:after="0"/>
        <w:jc w:val="both"/>
        <w:rPr>
          <w:rFonts w:ascii="Times New Roman" w:hAnsi="Times New Roman"/>
          <w:sz w:val="24"/>
          <w:szCs w:val="24"/>
        </w:rPr>
      </w:pPr>
      <w:r w:rsidRPr="000A4D90">
        <w:rPr>
          <w:rFonts w:ascii="Times New Roman" w:hAnsi="Times New Roman"/>
          <w:sz w:val="24"/>
          <w:szCs w:val="24"/>
        </w:rPr>
        <w:t>Neįvertinta rizika.</w:t>
      </w:r>
    </w:p>
    <w:p w14:paraId="1486C414" w14:textId="77777777" w:rsidR="00576A74" w:rsidRPr="000A4D90" w:rsidRDefault="00576A74" w:rsidP="00B40E3E">
      <w:pPr>
        <w:widowControl w:val="0"/>
        <w:spacing w:after="0"/>
        <w:jc w:val="both"/>
        <w:rPr>
          <w:rFonts w:ascii="Times New Roman" w:hAnsi="Times New Roman"/>
          <w:sz w:val="24"/>
          <w:szCs w:val="24"/>
        </w:rPr>
      </w:pPr>
      <w:r w:rsidRPr="000A4D90">
        <w:rPr>
          <w:rFonts w:ascii="Times New Roman" w:hAnsi="Times New Roman"/>
          <w:sz w:val="24"/>
          <w:szCs w:val="24"/>
        </w:rPr>
        <w:t xml:space="preserve">Darbuotojai nebuvo papildomai instruktuoti, kaip saugiai atlikti užduotį – krauti sunkų arba didelių </w:t>
      </w:r>
      <w:r w:rsidRPr="000A4D90">
        <w:rPr>
          <w:rFonts w:ascii="Times New Roman" w:hAnsi="Times New Roman"/>
          <w:sz w:val="24"/>
          <w:szCs w:val="24"/>
        </w:rPr>
        <w:lastRenderedPageBreak/>
        <w:t>gabaritų krovinį.</w:t>
      </w:r>
    </w:p>
    <w:p w14:paraId="111CF92D" w14:textId="77777777" w:rsidR="00576A74" w:rsidRPr="000A4D90" w:rsidRDefault="00576A74" w:rsidP="00B40E3E">
      <w:pPr>
        <w:widowControl w:val="0"/>
        <w:spacing w:after="0"/>
        <w:jc w:val="both"/>
        <w:rPr>
          <w:rFonts w:ascii="Times New Roman" w:hAnsi="Times New Roman"/>
          <w:sz w:val="24"/>
          <w:szCs w:val="24"/>
        </w:rPr>
      </w:pPr>
      <w:r w:rsidRPr="000A4D90">
        <w:rPr>
          <w:rFonts w:ascii="Times New Roman" w:hAnsi="Times New Roman"/>
          <w:sz w:val="24"/>
          <w:szCs w:val="24"/>
        </w:rPr>
        <w:t>Darbuotojų buvimas pavojingose zonose.</w:t>
      </w:r>
    </w:p>
    <w:p w14:paraId="1DE4C284" w14:textId="77777777" w:rsidR="00F17442" w:rsidRPr="000A4D90" w:rsidRDefault="00F17442" w:rsidP="00F17442">
      <w:pPr>
        <w:widowControl w:val="0"/>
        <w:snapToGrid w:val="0"/>
        <w:spacing w:after="0"/>
        <w:contextualSpacing/>
        <w:jc w:val="both"/>
        <w:rPr>
          <w:rFonts w:ascii="Times New Roman" w:eastAsia="MS Mincho" w:hAnsi="Times New Roman"/>
          <w:sz w:val="24"/>
          <w:szCs w:val="24"/>
        </w:rPr>
      </w:pPr>
    </w:p>
    <w:p w14:paraId="1F8FF8E2" w14:textId="77777777" w:rsidR="00576A74" w:rsidRPr="000A4D90" w:rsidRDefault="00576A74" w:rsidP="00B40E3E">
      <w:pPr>
        <w:widowControl w:val="0"/>
        <w:spacing w:after="0"/>
        <w:jc w:val="both"/>
        <w:rPr>
          <w:rFonts w:ascii="Times New Roman" w:hAnsi="Times New Roman"/>
          <w:sz w:val="24"/>
          <w:szCs w:val="24"/>
        </w:rPr>
      </w:pPr>
    </w:p>
    <w:p w14:paraId="714BBF27" w14:textId="77777777" w:rsidR="00576A74" w:rsidRPr="000A4D90" w:rsidRDefault="00576A74" w:rsidP="00B40E3E">
      <w:pPr>
        <w:widowControl w:val="0"/>
        <w:snapToGrid w:val="0"/>
        <w:spacing w:after="0"/>
        <w:contextualSpacing/>
        <w:jc w:val="both"/>
        <w:rPr>
          <w:rFonts w:ascii="Times New Roman" w:eastAsia="MS Mincho" w:hAnsi="Times New Roman"/>
          <w:sz w:val="24"/>
          <w:szCs w:val="24"/>
        </w:rPr>
      </w:pPr>
      <w:r w:rsidRPr="000A4D90">
        <w:rPr>
          <w:rFonts w:ascii="Times New Roman" w:hAnsi="Times New Roman"/>
          <w:i/>
          <w:sz w:val="24"/>
          <w:szCs w:val="24"/>
          <w:lang w:eastAsia="lt-LT"/>
        </w:rPr>
        <w:t>10 užduotis</w:t>
      </w:r>
      <w:r w:rsidRPr="000A4D90">
        <w:rPr>
          <w:rFonts w:ascii="Times New Roman" w:hAnsi="Times New Roman"/>
          <w:sz w:val="24"/>
          <w:szCs w:val="24"/>
          <w:lang w:eastAsia="lt-LT"/>
        </w:rPr>
        <w:t>.</w:t>
      </w:r>
      <w:r w:rsidRPr="000A4D90">
        <w:rPr>
          <w:rFonts w:ascii="Times New Roman" w:eastAsia="MS Mincho" w:hAnsi="Times New Roman"/>
          <w:sz w:val="24"/>
          <w:szCs w:val="24"/>
        </w:rPr>
        <w:t xml:space="preserve"> KOKIOS ASMENINĖS APSAUGOS PRIEMONĖS TURI BŪTI NAUDOJAMOS DIRBANT SU KROVOS ĮRANGA?</w:t>
      </w:r>
    </w:p>
    <w:p w14:paraId="1F1216BD" w14:textId="77777777" w:rsidR="00576A74" w:rsidRPr="000A4D90" w:rsidRDefault="00576A74" w:rsidP="00B40E3E">
      <w:pPr>
        <w:widowControl w:val="0"/>
        <w:spacing w:after="0"/>
        <w:jc w:val="both"/>
        <w:rPr>
          <w:rFonts w:ascii="Times New Roman" w:eastAsia="MS Mincho" w:hAnsi="Times New Roman"/>
          <w:sz w:val="24"/>
          <w:szCs w:val="24"/>
        </w:rPr>
      </w:pPr>
      <w:r w:rsidRPr="000A4D90">
        <w:rPr>
          <w:rFonts w:ascii="Times New Roman" w:eastAsia="MS Mincho" w:hAnsi="Times New Roman"/>
          <w:sz w:val="24"/>
          <w:szCs w:val="24"/>
        </w:rPr>
        <w:t>Šalmas;</w:t>
      </w:r>
    </w:p>
    <w:p w14:paraId="13FF25A2" w14:textId="77777777" w:rsidR="00576A74" w:rsidRPr="000A4D90" w:rsidRDefault="00576A74" w:rsidP="00B40E3E">
      <w:pPr>
        <w:widowControl w:val="0"/>
        <w:spacing w:after="0"/>
        <w:jc w:val="both"/>
        <w:rPr>
          <w:rFonts w:ascii="Times New Roman" w:eastAsia="MS Mincho" w:hAnsi="Times New Roman"/>
          <w:sz w:val="24"/>
          <w:szCs w:val="24"/>
        </w:rPr>
      </w:pPr>
      <w:r w:rsidRPr="000A4D90">
        <w:rPr>
          <w:rFonts w:ascii="Times New Roman" w:eastAsia="MS Mincho" w:hAnsi="Times New Roman"/>
          <w:sz w:val="24"/>
          <w:szCs w:val="24"/>
        </w:rPr>
        <w:t>Ryškios spalvos liemenė;</w:t>
      </w:r>
    </w:p>
    <w:p w14:paraId="10338060" w14:textId="77777777" w:rsidR="005F7EA9" w:rsidRPr="000A4D90" w:rsidRDefault="00576A74" w:rsidP="00B40E3E">
      <w:pPr>
        <w:widowControl w:val="0"/>
        <w:spacing w:after="0"/>
        <w:jc w:val="both"/>
        <w:rPr>
          <w:rFonts w:ascii="Times New Roman" w:eastAsia="MS Mincho" w:hAnsi="Times New Roman"/>
          <w:sz w:val="24"/>
          <w:szCs w:val="24"/>
        </w:rPr>
      </w:pPr>
      <w:r w:rsidRPr="000A4D90">
        <w:rPr>
          <w:rFonts w:ascii="Times New Roman" w:eastAsia="MS Mincho" w:hAnsi="Times New Roman"/>
          <w:sz w:val="24"/>
          <w:szCs w:val="24"/>
        </w:rPr>
        <w:t>Specialioji avalynė;</w:t>
      </w:r>
    </w:p>
    <w:p w14:paraId="249F00C8" w14:textId="0EA94E74" w:rsidR="00576A74" w:rsidRPr="000A4D90" w:rsidRDefault="00576A74" w:rsidP="00B40E3E">
      <w:pPr>
        <w:widowControl w:val="0"/>
        <w:spacing w:after="0"/>
        <w:jc w:val="both"/>
        <w:rPr>
          <w:rFonts w:ascii="Times New Roman" w:eastAsia="MS Mincho" w:hAnsi="Times New Roman"/>
          <w:sz w:val="24"/>
          <w:szCs w:val="24"/>
        </w:rPr>
      </w:pPr>
      <w:r w:rsidRPr="000A4D90">
        <w:rPr>
          <w:rFonts w:ascii="Times New Roman" w:eastAsia="MS Mincho" w:hAnsi="Times New Roman"/>
          <w:sz w:val="24"/>
          <w:szCs w:val="24"/>
        </w:rPr>
        <w:t>Darbo pirštinės.</w:t>
      </w:r>
    </w:p>
    <w:p w14:paraId="26BF8180" w14:textId="77777777" w:rsidR="00F17442" w:rsidRPr="000A4D90" w:rsidRDefault="00F17442" w:rsidP="00F17442">
      <w:pPr>
        <w:widowControl w:val="0"/>
        <w:spacing w:after="0"/>
        <w:jc w:val="both"/>
        <w:rPr>
          <w:rFonts w:ascii="Times New Roman" w:eastAsia="MS Mincho" w:hAnsi="Times New Roman"/>
          <w:sz w:val="24"/>
          <w:szCs w:val="24"/>
        </w:rPr>
      </w:pPr>
    </w:p>
    <w:p w14:paraId="02EDAF5C" w14:textId="77777777" w:rsidR="00576A74" w:rsidRPr="000A4D90" w:rsidRDefault="00576A74" w:rsidP="00B40E3E">
      <w:pPr>
        <w:widowControl w:val="0"/>
        <w:spacing w:after="0"/>
        <w:jc w:val="both"/>
        <w:rPr>
          <w:rFonts w:ascii="Times New Roman" w:eastAsia="MS Mincho" w:hAnsi="Times New Roman"/>
          <w:sz w:val="24"/>
          <w:szCs w:val="24"/>
        </w:rPr>
      </w:pPr>
    </w:p>
    <w:p w14:paraId="736D0076" w14:textId="77777777" w:rsidR="00576A74" w:rsidRPr="000A4D90" w:rsidRDefault="00576A74" w:rsidP="00B40E3E">
      <w:pPr>
        <w:widowControl w:val="0"/>
        <w:spacing w:after="0"/>
        <w:jc w:val="both"/>
        <w:rPr>
          <w:rFonts w:ascii="Times New Roman" w:eastAsia="MS Mincho" w:hAnsi="Times New Roman"/>
          <w:sz w:val="24"/>
          <w:szCs w:val="24"/>
        </w:rPr>
      </w:pPr>
      <w:r w:rsidRPr="000A4D90">
        <w:rPr>
          <w:rFonts w:ascii="Times New Roman" w:eastAsia="MS Mincho" w:hAnsi="Times New Roman"/>
          <w:i/>
          <w:sz w:val="24"/>
          <w:szCs w:val="24"/>
        </w:rPr>
        <w:t>11 užduotis.</w:t>
      </w:r>
      <w:r w:rsidRPr="000A4D90">
        <w:rPr>
          <w:rFonts w:ascii="Times New Roman" w:eastAsia="MS Mincho" w:hAnsi="Times New Roman"/>
          <w:b/>
          <w:sz w:val="24"/>
          <w:szCs w:val="24"/>
        </w:rPr>
        <w:t xml:space="preserve"> </w:t>
      </w:r>
      <w:r w:rsidRPr="000A4D90">
        <w:rPr>
          <w:rFonts w:ascii="Times New Roman" w:eastAsia="MS Mincho" w:hAnsi="Times New Roman"/>
          <w:sz w:val="24"/>
          <w:szCs w:val="24"/>
        </w:rPr>
        <w:t>ATSAKYKITE Į KLAUSIMĄ.</w:t>
      </w:r>
    </w:p>
    <w:p w14:paraId="37B796DF" w14:textId="77777777" w:rsidR="00576A74" w:rsidRPr="000A4D90" w:rsidRDefault="00576A74" w:rsidP="00B40E3E">
      <w:pPr>
        <w:widowControl w:val="0"/>
        <w:spacing w:after="0"/>
        <w:jc w:val="both"/>
        <w:rPr>
          <w:rFonts w:ascii="Times New Roman" w:eastAsia="MS Mincho" w:hAnsi="Times New Roman"/>
          <w:sz w:val="24"/>
          <w:szCs w:val="24"/>
        </w:rPr>
      </w:pPr>
      <w:r w:rsidRPr="000A4D90">
        <w:rPr>
          <w:rFonts w:ascii="Times New Roman" w:eastAsia="MS Mincho" w:hAnsi="Times New Roman"/>
          <w:sz w:val="24"/>
          <w:szCs w:val="24"/>
        </w:rPr>
        <w:t>Ko neturi būti pakrovimo ir iškrovimo zonose?</w:t>
      </w:r>
    </w:p>
    <w:p w14:paraId="0A59097E" w14:textId="77777777" w:rsidR="00576A74" w:rsidRPr="000A4D90" w:rsidRDefault="00576A74" w:rsidP="00B40E3E">
      <w:pPr>
        <w:widowControl w:val="0"/>
        <w:spacing w:after="0"/>
        <w:jc w:val="both"/>
        <w:rPr>
          <w:rFonts w:ascii="Times New Roman" w:hAnsi="Times New Roman"/>
          <w:sz w:val="24"/>
          <w:szCs w:val="24"/>
        </w:rPr>
      </w:pPr>
      <w:r w:rsidRPr="000A4D90">
        <w:rPr>
          <w:rFonts w:ascii="Times New Roman" w:hAnsi="Times New Roman"/>
          <w:sz w:val="24"/>
          <w:szCs w:val="24"/>
        </w:rPr>
        <w:t>kitų asmenų, kurie nesusiję su krovimo darbais;</w:t>
      </w:r>
    </w:p>
    <w:p w14:paraId="14CDEBC9" w14:textId="77777777" w:rsidR="00576A74" w:rsidRPr="000A4D90" w:rsidRDefault="00576A74" w:rsidP="00B40E3E">
      <w:pPr>
        <w:widowControl w:val="0"/>
        <w:spacing w:after="0"/>
        <w:jc w:val="both"/>
        <w:rPr>
          <w:rFonts w:ascii="Times New Roman" w:hAnsi="Times New Roman"/>
          <w:sz w:val="24"/>
          <w:szCs w:val="24"/>
        </w:rPr>
      </w:pPr>
      <w:r w:rsidRPr="000A4D90">
        <w:rPr>
          <w:rFonts w:ascii="Times New Roman" w:hAnsi="Times New Roman"/>
          <w:sz w:val="24"/>
          <w:szCs w:val="24"/>
        </w:rPr>
        <w:t>vamzdynų, elektros kabelių, statinių konstrukcijų kuriuos galėtų užkabinti transporto priemonė ar krovos mechanizmai;</w:t>
      </w:r>
    </w:p>
    <w:p w14:paraId="3ADB3CA9" w14:textId="77777777" w:rsidR="00576A74" w:rsidRPr="000A4D90" w:rsidRDefault="00576A74" w:rsidP="00B40E3E">
      <w:pPr>
        <w:widowControl w:val="0"/>
        <w:spacing w:after="0"/>
        <w:jc w:val="both"/>
        <w:rPr>
          <w:rFonts w:ascii="Times New Roman" w:hAnsi="Times New Roman"/>
          <w:sz w:val="24"/>
          <w:szCs w:val="24"/>
        </w:rPr>
      </w:pPr>
      <w:r w:rsidRPr="000A4D90">
        <w:rPr>
          <w:rFonts w:ascii="Times New Roman" w:hAnsi="Times New Roman"/>
          <w:sz w:val="24"/>
          <w:szCs w:val="24"/>
        </w:rPr>
        <w:t>nestabilių pagrindų, dėl kurių transporto priemonė arba krovos mechanizmai krovimo metu gali prarasti stabilumą.</w:t>
      </w:r>
    </w:p>
    <w:p w14:paraId="41EABA49" w14:textId="77777777" w:rsidR="00F17442" w:rsidRPr="000A4D90" w:rsidRDefault="00F17442" w:rsidP="00F17442">
      <w:pPr>
        <w:widowControl w:val="0"/>
        <w:spacing w:after="0"/>
        <w:jc w:val="both"/>
        <w:rPr>
          <w:rFonts w:ascii="Times New Roman" w:eastAsia="MS Mincho" w:hAnsi="Times New Roman"/>
          <w:sz w:val="24"/>
          <w:szCs w:val="24"/>
        </w:rPr>
      </w:pPr>
    </w:p>
    <w:p w14:paraId="07B2F38B" w14:textId="77777777" w:rsidR="00576A74" w:rsidRPr="000A4D90" w:rsidRDefault="00576A74" w:rsidP="00B40E3E">
      <w:pPr>
        <w:widowControl w:val="0"/>
        <w:spacing w:after="0"/>
        <w:jc w:val="both"/>
        <w:rPr>
          <w:rFonts w:ascii="Times New Roman" w:hAnsi="Times New Roman"/>
          <w:sz w:val="24"/>
          <w:szCs w:val="24"/>
        </w:rPr>
      </w:pPr>
    </w:p>
    <w:p w14:paraId="7735CE4B" w14:textId="77777777" w:rsidR="00576A74" w:rsidRPr="000A4D90" w:rsidRDefault="00576A74" w:rsidP="00B40E3E">
      <w:pPr>
        <w:widowControl w:val="0"/>
        <w:spacing w:after="0"/>
        <w:rPr>
          <w:rFonts w:ascii="Times New Roman" w:eastAsia="MS Mincho" w:hAnsi="Times New Roman"/>
          <w:sz w:val="24"/>
          <w:szCs w:val="24"/>
        </w:rPr>
      </w:pPr>
      <w:r w:rsidRPr="000A4D90">
        <w:rPr>
          <w:rFonts w:ascii="Times New Roman" w:eastAsia="MS Mincho" w:hAnsi="Times New Roman"/>
          <w:i/>
          <w:sz w:val="24"/>
          <w:szCs w:val="24"/>
        </w:rPr>
        <w:t>12 užduotis.</w:t>
      </w:r>
      <w:r w:rsidRPr="000A4D90">
        <w:rPr>
          <w:rFonts w:ascii="Times New Roman" w:eastAsia="MS Mincho" w:hAnsi="Times New Roman"/>
          <w:b/>
          <w:sz w:val="24"/>
          <w:szCs w:val="24"/>
        </w:rPr>
        <w:t xml:space="preserve"> </w:t>
      </w:r>
      <w:r w:rsidRPr="000A4D90">
        <w:rPr>
          <w:rFonts w:ascii="Times New Roman" w:eastAsia="MS Mincho" w:hAnsi="Times New Roman"/>
          <w:sz w:val="24"/>
          <w:szCs w:val="24"/>
        </w:rPr>
        <w:t>KAIP TAISYKLINGAI TURI BŪTI SUDĖTI DIDELIO SVORIO KROVINIAI DIDELĖS APKROVOS VEŽIMĖLIUOSE?</w:t>
      </w:r>
    </w:p>
    <w:p w14:paraId="112F2A71" w14:textId="77777777" w:rsidR="00576A74" w:rsidRPr="000A4D90" w:rsidRDefault="00576A74" w:rsidP="00B40E3E">
      <w:pPr>
        <w:widowControl w:val="0"/>
        <w:spacing w:after="0"/>
        <w:jc w:val="both"/>
        <w:rPr>
          <w:rFonts w:ascii="Times New Roman" w:eastAsia="MS Mincho" w:hAnsi="Times New Roman"/>
          <w:sz w:val="24"/>
          <w:szCs w:val="24"/>
        </w:rPr>
      </w:pPr>
      <w:r w:rsidRPr="000A4D90">
        <w:rPr>
          <w:rFonts w:ascii="Times New Roman" w:eastAsia="MS Mincho" w:hAnsi="Times New Roman"/>
          <w:sz w:val="24"/>
          <w:szCs w:val="24"/>
        </w:rPr>
        <w:t>Tolygiai;</w:t>
      </w:r>
    </w:p>
    <w:p w14:paraId="597BDC82" w14:textId="77777777" w:rsidR="00576A74" w:rsidRPr="000A4D90" w:rsidRDefault="00576A74" w:rsidP="00B40E3E">
      <w:pPr>
        <w:widowControl w:val="0"/>
        <w:spacing w:after="0"/>
        <w:jc w:val="both"/>
        <w:rPr>
          <w:rFonts w:ascii="Times New Roman" w:eastAsia="MS Mincho" w:hAnsi="Times New Roman"/>
          <w:sz w:val="24"/>
          <w:szCs w:val="24"/>
        </w:rPr>
      </w:pPr>
      <w:r w:rsidRPr="000A4D90">
        <w:rPr>
          <w:rFonts w:ascii="Times New Roman" w:eastAsia="MS Mincho" w:hAnsi="Times New Roman"/>
          <w:sz w:val="24"/>
          <w:szCs w:val="24"/>
        </w:rPr>
        <w:t>Simetriškai;</w:t>
      </w:r>
    </w:p>
    <w:p w14:paraId="7FC74E8D" w14:textId="77777777" w:rsidR="00576A74" w:rsidRPr="000A4D90" w:rsidRDefault="00576A74" w:rsidP="00B40E3E">
      <w:pPr>
        <w:widowControl w:val="0"/>
        <w:spacing w:after="0"/>
        <w:jc w:val="both"/>
        <w:rPr>
          <w:rFonts w:ascii="Times New Roman" w:eastAsia="MS Mincho" w:hAnsi="Times New Roman"/>
          <w:sz w:val="24"/>
          <w:szCs w:val="24"/>
        </w:rPr>
      </w:pPr>
      <w:r w:rsidRPr="000A4D90">
        <w:rPr>
          <w:rFonts w:ascii="Times New Roman" w:eastAsia="MS Mincho" w:hAnsi="Times New Roman"/>
          <w:sz w:val="24"/>
          <w:szCs w:val="24"/>
        </w:rPr>
        <w:t>Krovinio svorio centras turi būti kuo žemiau nuo grindų dangos;</w:t>
      </w:r>
    </w:p>
    <w:p w14:paraId="1C1D6392" w14:textId="77777777" w:rsidR="00576A74" w:rsidRPr="000A4D90" w:rsidRDefault="00576A74" w:rsidP="00B40E3E">
      <w:pPr>
        <w:widowControl w:val="0"/>
        <w:spacing w:after="0"/>
        <w:jc w:val="both"/>
        <w:rPr>
          <w:rFonts w:ascii="Times New Roman" w:eastAsia="MS Mincho" w:hAnsi="Times New Roman"/>
          <w:sz w:val="24"/>
          <w:szCs w:val="24"/>
        </w:rPr>
      </w:pPr>
      <w:r w:rsidRPr="000A4D90">
        <w:rPr>
          <w:rFonts w:ascii="Times New Roman" w:eastAsia="MS Mincho" w:hAnsi="Times New Roman"/>
          <w:sz w:val="24"/>
          <w:szCs w:val="24"/>
        </w:rPr>
        <w:t>Krovinys turi būti patikimai pritvirtintas.</w:t>
      </w:r>
    </w:p>
    <w:p w14:paraId="3500E2BC" w14:textId="77777777" w:rsidR="00F17442" w:rsidRPr="000A4D90" w:rsidRDefault="00F17442" w:rsidP="00F17442">
      <w:pPr>
        <w:widowControl w:val="0"/>
        <w:spacing w:after="0"/>
        <w:jc w:val="both"/>
        <w:rPr>
          <w:rFonts w:ascii="Times New Roman" w:eastAsia="MS Mincho" w:hAnsi="Times New Roman"/>
          <w:sz w:val="24"/>
          <w:szCs w:val="24"/>
        </w:rPr>
      </w:pPr>
    </w:p>
    <w:p w14:paraId="2E81A4B1" w14:textId="77777777" w:rsidR="00576A74" w:rsidRPr="000A4D90" w:rsidRDefault="00576A74" w:rsidP="00B40E3E">
      <w:pPr>
        <w:widowControl w:val="0"/>
        <w:spacing w:after="0"/>
        <w:jc w:val="both"/>
        <w:rPr>
          <w:rFonts w:ascii="Times New Roman" w:eastAsia="MS Mincho" w:hAnsi="Times New Roman"/>
          <w:sz w:val="24"/>
          <w:szCs w:val="24"/>
        </w:rPr>
      </w:pPr>
    </w:p>
    <w:p w14:paraId="3E97ED2C" w14:textId="77777777" w:rsidR="00576A74" w:rsidRPr="000A4D90" w:rsidRDefault="00576A74" w:rsidP="00B40E3E">
      <w:pPr>
        <w:widowControl w:val="0"/>
        <w:spacing w:after="0"/>
        <w:jc w:val="both"/>
        <w:rPr>
          <w:rFonts w:ascii="Times New Roman" w:eastAsia="MS Mincho" w:hAnsi="Times New Roman"/>
          <w:sz w:val="24"/>
          <w:szCs w:val="24"/>
        </w:rPr>
      </w:pPr>
      <w:r w:rsidRPr="000A4D90">
        <w:rPr>
          <w:rFonts w:ascii="Times New Roman" w:eastAsia="MS Mincho" w:hAnsi="Times New Roman"/>
          <w:i/>
          <w:sz w:val="24"/>
          <w:szCs w:val="24"/>
        </w:rPr>
        <w:t>13 užduotis.</w:t>
      </w:r>
      <w:r w:rsidRPr="000A4D90">
        <w:rPr>
          <w:rFonts w:ascii="Times New Roman" w:eastAsia="MS Mincho" w:hAnsi="Times New Roman"/>
          <w:sz w:val="24"/>
          <w:szCs w:val="24"/>
        </w:rPr>
        <w:t xml:space="preserve"> ATSAKYKITE Į KLAUSIMUS:</w:t>
      </w:r>
    </w:p>
    <w:p w14:paraId="75A9594E" w14:textId="77777777" w:rsidR="00576A74" w:rsidRPr="000A4D90" w:rsidRDefault="00576A74" w:rsidP="00B40E3E">
      <w:pPr>
        <w:pStyle w:val="ListParagraph"/>
        <w:widowControl w:val="0"/>
        <w:numPr>
          <w:ilvl w:val="0"/>
          <w:numId w:val="69"/>
        </w:numPr>
        <w:spacing w:after="0"/>
        <w:ind w:left="0" w:firstLine="0"/>
        <w:jc w:val="both"/>
        <w:rPr>
          <w:rFonts w:ascii="Times New Roman" w:eastAsia="MS Mincho" w:hAnsi="Times New Roman"/>
          <w:sz w:val="24"/>
          <w:szCs w:val="24"/>
        </w:rPr>
      </w:pPr>
      <w:r w:rsidRPr="000A4D90">
        <w:rPr>
          <w:rFonts w:ascii="Times New Roman" w:eastAsia="MS Mincho" w:hAnsi="Times New Roman"/>
          <w:sz w:val="24"/>
          <w:szCs w:val="24"/>
        </w:rPr>
        <w:t>a, b, c;</w:t>
      </w:r>
    </w:p>
    <w:p w14:paraId="7CD3FD71" w14:textId="77777777" w:rsidR="00576A74" w:rsidRPr="000A4D90" w:rsidRDefault="00576A74" w:rsidP="00B40E3E">
      <w:pPr>
        <w:pStyle w:val="ListParagraph"/>
        <w:widowControl w:val="0"/>
        <w:numPr>
          <w:ilvl w:val="0"/>
          <w:numId w:val="69"/>
        </w:numPr>
        <w:spacing w:after="0"/>
        <w:ind w:left="0" w:firstLine="0"/>
        <w:jc w:val="both"/>
        <w:rPr>
          <w:rFonts w:ascii="Times New Roman" w:eastAsia="MS Mincho" w:hAnsi="Times New Roman"/>
          <w:sz w:val="24"/>
          <w:szCs w:val="24"/>
        </w:rPr>
      </w:pPr>
      <w:r w:rsidRPr="000A4D90">
        <w:rPr>
          <w:rFonts w:ascii="Times New Roman" w:eastAsia="MS Mincho" w:hAnsi="Times New Roman"/>
          <w:sz w:val="24"/>
          <w:szCs w:val="24"/>
        </w:rPr>
        <w:t>b;</w:t>
      </w:r>
    </w:p>
    <w:p w14:paraId="6BAEDED8" w14:textId="77777777" w:rsidR="00576A74" w:rsidRPr="000A4D90" w:rsidRDefault="00576A74" w:rsidP="00B40E3E">
      <w:pPr>
        <w:pStyle w:val="ListParagraph"/>
        <w:widowControl w:val="0"/>
        <w:numPr>
          <w:ilvl w:val="0"/>
          <w:numId w:val="69"/>
        </w:numPr>
        <w:spacing w:after="0"/>
        <w:ind w:left="0" w:firstLine="0"/>
        <w:jc w:val="both"/>
        <w:rPr>
          <w:rFonts w:ascii="Times New Roman" w:eastAsia="MS Mincho" w:hAnsi="Times New Roman"/>
          <w:sz w:val="24"/>
          <w:szCs w:val="24"/>
        </w:rPr>
      </w:pPr>
      <w:r w:rsidRPr="000A4D90">
        <w:rPr>
          <w:rFonts w:ascii="Times New Roman" w:eastAsia="MS Mincho" w:hAnsi="Times New Roman"/>
          <w:sz w:val="24"/>
          <w:szCs w:val="24"/>
        </w:rPr>
        <w:t>c.</w:t>
      </w:r>
    </w:p>
    <w:p w14:paraId="02F4FE88" w14:textId="77777777" w:rsidR="00F17442" w:rsidRPr="00C41DA7" w:rsidRDefault="00F17442" w:rsidP="00C41DA7">
      <w:pPr>
        <w:widowControl w:val="0"/>
        <w:spacing w:after="0"/>
        <w:jc w:val="both"/>
        <w:rPr>
          <w:rFonts w:ascii="Times New Roman" w:eastAsia="MS Mincho" w:hAnsi="Times New Roman"/>
          <w:sz w:val="24"/>
          <w:szCs w:val="24"/>
        </w:rPr>
      </w:pPr>
    </w:p>
    <w:p w14:paraId="2EA7FBFB" w14:textId="77777777" w:rsidR="00576A74" w:rsidRPr="000A4D90" w:rsidRDefault="00576A74" w:rsidP="00B40E3E">
      <w:pPr>
        <w:widowControl w:val="0"/>
        <w:spacing w:after="0"/>
        <w:jc w:val="both"/>
        <w:rPr>
          <w:rFonts w:ascii="Times New Roman" w:eastAsia="Times New Roman" w:hAnsi="Times New Roman"/>
          <w:i/>
          <w:sz w:val="24"/>
          <w:szCs w:val="24"/>
        </w:rPr>
      </w:pPr>
    </w:p>
    <w:p w14:paraId="7D7A9B3B" w14:textId="77777777" w:rsidR="00576A74" w:rsidRPr="000A4D90" w:rsidRDefault="00576A74" w:rsidP="00B40E3E">
      <w:pPr>
        <w:widowControl w:val="0"/>
        <w:numPr>
          <w:ilvl w:val="4"/>
          <w:numId w:val="37"/>
        </w:numPr>
        <w:spacing w:after="0"/>
        <w:ind w:left="0" w:firstLine="0"/>
        <w:jc w:val="both"/>
        <w:rPr>
          <w:rFonts w:ascii="Times New Roman" w:eastAsia="Times New Roman" w:hAnsi="Times New Roman"/>
          <w:caps/>
          <w:sz w:val="24"/>
          <w:szCs w:val="24"/>
        </w:rPr>
      </w:pPr>
      <w:r w:rsidRPr="000A4D90">
        <w:rPr>
          <w:rFonts w:ascii="Times New Roman" w:eastAsia="Times New Roman" w:hAnsi="Times New Roman"/>
          <w:i/>
          <w:sz w:val="24"/>
          <w:szCs w:val="24"/>
        </w:rPr>
        <w:t>užduotis.</w:t>
      </w:r>
      <w:r w:rsidRPr="000A4D90">
        <w:rPr>
          <w:rFonts w:ascii="Times New Roman" w:eastAsia="Times New Roman" w:hAnsi="Times New Roman"/>
          <w:sz w:val="24"/>
          <w:szCs w:val="24"/>
        </w:rPr>
        <w:t xml:space="preserve"> </w:t>
      </w:r>
      <w:r w:rsidRPr="000A4D90">
        <w:rPr>
          <w:rFonts w:ascii="Times New Roman" w:eastAsia="Times New Roman" w:hAnsi="Times New Roman"/>
          <w:caps/>
          <w:sz w:val="24"/>
          <w:szCs w:val="24"/>
        </w:rPr>
        <w:t>ATSAKYKITE Į KLAUSIMĄ.</w:t>
      </w:r>
    </w:p>
    <w:p w14:paraId="63A21879" w14:textId="77777777" w:rsidR="00576A74" w:rsidRPr="000A4D90" w:rsidRDefault="00576A74" w:rsidP="00B40E3E">
      <w:pPr>
        <w:pStyle w:val="Subtitle"/>
        <w:spacing w:after="0" w:line="276" w:lineRule="auto"/>
        <w:jc w:val="left"/>
        <w:rPr>
          <w:rFonts w:ascii="Times New Roman" w:hAnsi="Times New Roman"/>
        </w:rPr>
      </w:pPr>
      <w:r w:rsidRPr="000A4D90">
        <w:rPr>
          <w:rFonts w:ascii="Times New Roman" w:hAnsi="Times New Roman"/>
          <w:lang w:val="lt-LT"/>
        </w:rPr>
        <w:t>Kur sandėliuojamos birios medžiagos</w:t>
      </w:r>
      <w:r w:rsidRPr="000A4D90">
        <w:rPr>
          <w:rFonts w:ascii="Times New Roman" w:hAnsi="Times New Roman"/>
        </w:rPr>
        <w:t>?</w:t>
      </w:r>
    </w:p>
    <w:p w14:paraId="5F51CC42" w14:textId="77777777" w:rsidR="00576A74" w:rsidRPr="000A4D90" w:rsidRDefault="00576A74"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Birios medžiagos sandėliuojamos kūgiuose, aptvertoje ir pažymėtoje teritorijoje. Kūgių šlaitais vaikščioti draudžiama.</w:t>
      </w:r>
    </w:p>
    <w:p w14:paraId="42C276BA" w14:textId="77777777" w:rsidR="00F17442" w:rsidRPr="000A4D90" w:rsidRDefault="00F17442" w:rsidP="00F17442">
      <w:pPr>
        <w:widowControl w:val="0"/>
        <w:spacing w:after="0"/>
        <w:jc w:val="both"/>
        <w:rPr>
          <w:rFonts w:ascii="Times New Roman" w:eastAsia="Times New Roman" w:hAnsi="Times New Roman"/>
          <w:caps/>
          <w:sz w:val="24"/>
          <w:szCs w:val="24"/>
        </w:rPr>
      </w:pPr>
    </w:p>
    <w:p w14:paraId="6015F23E" w14:textId="77777777" w:rsidR="00576A74" w:rsidRPr="000A4D90" w:rsidRDefault="00576A74" w:rsidP="00B40E3E">
      <w:pPr>
        <w:widowControl w:val="0"/>
        <w:spacing w:after="0"/>
        <w:jc w:val="both"/>
        <w:rPr>
          <w:rFonts w:ascii="Times New Roman" w:eastAsia="Times New Roman" w:hAnsi="Times New Roman"/>
          <w:sz w:val="24"/>
          <w:szCs w:val="24"/>
        </w:rPr>
      </w:pPr>
    </w:p>
    <w:p w14:paraId="44FB0E70" w14:textId="77777777" w:rsidR="00576A74" w:rsidRPr="000A4D90" w:rsidRDefault="00576A74" w:rsidP="00B40E3E">
      <w:pPr>
        <w:widowControl w:val="0"/>
        <w:spacing w:after="0"/>
        <w:jc w:val="both"/>
        <w:rPr>
          <w:rFonts w:ascii="Times New Roman" w:eastAsia="Times New Roman" w:hAnsi="Times New Roman"/>
          <w:caps/>
          <w:sz w:val="24"/>
          <w:szCs w:val="24"/>
        </w:rPr>
      </w:pPr>
      <w:r w:rsidRPr="000A4D90">
        <w:rPr>
          <w:rFonts w:ascii="Times New Roman" w:eastAsia="Times New Roman" w:hAnsi="Times New Roman"/>
          <w:i/>
          <w:sz w:val="24"/>
          <w:szCs w:val="24"/>
        </w:rPr>
        <w:t>15 užduotis.</w:t>
      </w:r>
      <w:r w:rsidRPr="000A4D90">
        <w:rPr>
          <w:rFonts w:ascii="Times New Roman" w:eastAsia="Times New Roman" w:hAnsi="Times New Roman"/>
          <w:sz w:val="24"/>
          <w:szCs w:val="24"/>
        </w:rPr>
        <w:t xml:space="preserve"> </w:t>
      </w:r>
      <w:r w:rsidRPr="000A4D90">
        <w:rPr>
          <w:rFonts w:ascii="Times New Roman" w:eastAsia="Times New Roman" w:hAnsi="Times New Roman"/>
          <w:caps/>
          <w:sz w:val="24"/>
          <w:szCs w:val="24"/>
        </w:rPr>
        <w:t>Kaip turi būti sandėliuojamas dirvožemis.</w:t>
      </w:r>
    </w:p>
    <w:p w14:paraId="4F36E6C9" w14:textId="77777777" w:rsidR="00576A74" w:rsidRPr="000A4D90" w:rsidRDefault="00576A74"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Dirvožemis turi būti imamas ir pilamas atskirai, nesumaišant jo su kitais gruntais ir atsižvelgiant žemės darbų eiliškumą bei gruntų jautrumą meteorologinėms sąlygoms. Jeigu turi būti išsaugoti medžiai, reikia patikrinti, kad dirvožemis iš po medžių lajų nebūtų pašalintas.</w:t>
      </w:r>
    </w:p>
    <w:p w14:paraId="08407BC6" w14:textId="77777777" w:rsidR="00576A74" w:rsidRPr="000A4D90" w:rsidRDefault="00576A74"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Dirvožemio sandėliavimo būdas ir vieta turi būti nurodyti techniniame projekte.</w:t>
      </w:r>
    </w:p>
    <w:p w14:paraId="2CD90ABC" w14:textId="77777777" w:rsidR="00576A74" w:rsidRPr="000A4D90" w:rsidRDefault="00576A74"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Jeigu dirvožemis bus naudojamas vėliau, tai galioja šie reikalavimai: dirvožemis neturi būti užteršiamas statybos atliekomis, metalu, stiklu, šlaku, pelenais, plastmasėmis, naftos produktais, cheminėmis medžiagomis, ilgai pūvančiomis augalų liekanomis.</w:t>
      </w:r>
    </w:p>
    <w:p w14:paraId="1D7DA3CB" w14:textId="77777777" w:rsidR="00576A74" w:rsidRPr="000A4D90" w:rsidRDefault="00576A74"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lastRenderedPageBreak/>
        <w:t>Jeigu dirvožemis bus naudojamas vėliau, jis turi būti sukrautas šalia kelio juostos (atskirai nuo kitų gruntų) ir pagal galimybes sandėliuojamas plokščios formos krūvose. Be to, per jį neturi būti važinėjama arba kitokiu būdu tankinama. Jeigu dirvožemis sandėliuojamas ilgiau nei vienerius metus, jo paviršiuje neturi susidaryti velėna.</w:t>
      </w:r>
    </w:p>
    <w:p w14:paraId="78015FE2" w14:textId="1243D387" w:rsidR="00576A74" w:rsidRDefault="00576A74" w:rsidP="00B40E3E">
      <w:pPr>
        <w:widowControl w:val="0"/>
        <w:spacing w:after="0"/>
        <w:jc w:val="both"/>
        <w:rPr>
          <w:rFonts w:ascii="Times New Roman" w:eastAsia="Times New Roman" w:hAnsi="Times New Roman"/>
          <w:sz w:val="24"/>
          <w:szCs w:val="24"/>
        </w:rPr>
      </w:pPr>
    </w:p>
    <w:p w14:paraId="4F169E82" w14:textId="77777777" w:rsidR="00F17442" w:rsidRPr="000A4D90" w:rsidRDefault="00F17442" w:rsidP="00B40E3E">
      <w:pPr>
        <w:widowControl w:val="0"/>
        <w:spacing w:after="0"/>
        <w:jc w:val="both"/>
        <w:rPr>
          <w:rFonts w:ascii="Times New Roman" w:eastAsia="Times New Roman" w:hAnsi="Times New Roman"/>
          <w:sz w:val="24"/>
          <w:szCs w:val="24"/>
        </w:rPr>
      </w:pPr>
    </w:p>
    <w:p w14:paraId="67C869B2" w14:textId="77777777" w:rsidR="00576A74" w:rsidRPr="000A4D90" w:rsidRDefault="00576A74" w:rsidP="00B40E3E">
      <w:pPr>
        <w:widowControl w:val="0"/>
        <w:spacing w:after="0"/>
        <w:jc w:val="both"/>
        <w:rPr>
          <w:rFonts w:ascii="Times New Roman" w:eastAsia="Times New Roman" w:hAnsi="Times New Roman"/>
          <w:caps/>
          <w:sz w:val="24"/>
          <w:szCs w:val="24"/>
        </w:rPr>
      </w:pPr>
      <w:r w:rsidRPr="000A4D90">
        <w:rPr>
          <w:rFonts w:ascii="Times New Roman" w:eastAsia="Times New Roman" w:hAnsi="Times New Roman"/>
          <w:i/>
          <w:sz w:val="24"/>
          <w:szCs w:val="24"/>
        </w:rPr>
        <w:t>16 užduotis.</w:t>
      </w:r>
      <w:r w:rsidRPr="000A4D90">
        <w:rPr>
          <w:rFonts w:ascii="Times New Roman" w:eastAsia="Times New Roman" w:hAnsi="Times New Roman"/>
          <w:sz w:val="24"/>
          <w:szCs w:val="24"/>
        </w:rPr>
        <w:t xml:space="preserve"> </w:t>
      </w:r>
      <w:r w:rsidRPr="000A4D90">
        <w:rPr>
          <w:rFonts w:ascii="Times New Roman" w:eastAsia="Times New Roman" w:hAnsi="Times New Roman"/>
          <w:caps/>
          <w:sz w:val="24"/>
          <w:szCs w:val="24"/>
        </w:rPr>
        <w:t>Įrašykite praleistus žodžius apie pagrindinius darbuotojų saugos ir sveikatos reikalavimus žemės sankasos įrengimo darbuose.</w:t>
      </w:r>
    </w:p>
    <w:p w14:paraId="0E8BB09A" w14:textId="77777777" w:rsidR="00471ED0" w:rsidRPr="000A4D90" w:rsidRDefault="00471ED0"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 xml:space="preserve">1. Klojant vamzdyną turi būti užtikrintas paviršinio vandens nuleidimas iš </w:t>
      </w:r>
      <w:r w:rsidRPr="000A4D90">
        <w:rPr>
          <w:rFonts w:ascii="Times New Roman" w:eastAsia="Times New Roman" w:hAnsi="Times New Roman"/>
          <w:b/>
          <w:sz w:val="24"/>
          <w:szCs w:val="24"/>
        </w:rPr>
        <w:t>visos darbų zonos</w:t>
      </w:r>
      <w:r w:rsidRPr="000A4D90">
        <w:rPr>
          <w:rFonts w:ascii="Times New Roman" w:eastAsia="Times New Roman" w:hAnsi="Times New Roman"/>
          <w:sz w:val="24"/>
          <w:szCs w:val="24"/>
        </w:rPr>
        <w:t>.</w:t>
      </w:r>
    </w:p>
    <w:p w14:paraId="2002BCBE" w14:textId="77777777" w:rsidR="00471ED0" w:rsidRPr="000A4D90" w:rsidRDefault="00471ED0"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 xml:space="preserve">2. </w:t>
      </w:r>
      <w:r w:rsidRPr="000A4D90">
        <w:rPr>
          <w:rFonts w:ascii="Times New Roman" w:hAnsi="Times New Roman"/>
          <w:sz w:val="24"/>
          <w:szCs w:val="24"/>
        </w:rPr>
        <w:t>Žemės sankasos viršaus aukščių nuokrypiai nuo projektinių aukščių </w:t>
      </w:r>
      <w:r w:rsidRPr="000A4D90">
        <w:rPr>
          <w:rFonts w:ascii="Times New Roman" w:hAnsi="Times New Roman"/>
          <w:sz w:val="24"/>
          <w:szCs w:val="24"/>
          <w:shd w:val="clear" w:color="auto" w:fill="FFFFFF"/>
        </w:rPr>
        <w:t>n</w:t>
      </w:r>
      <w:r w:rsidRPr="000A4D90">
        <w:rPr>
          <w:rFonts w:ascii="Times New Roman" w:hAnsi="Times New Roman"/>
          <w:sz w:val="24"/>
          <w:szCs w:val="24"/>
        </w:rPr>
        <w:t xml:space="preserve">eturi būti didesni kaip </w:t>
      </w:r>
      <w:r w:rsidRPr="000A4D90">
        <w:rPr>
          <w:rFonts w:ascii="Times New Roman" w:hAnsi="Times New Roman"/>
          <w:b/>
          <w:sz w:val="24"/>
          <w:szCs w:val="24"/>
        </w:rPr>
        <w:t>± 3,0</w:t>
      </w:r>
      <w:r w:rsidRPr="000A4D90">
        <w:rPr>
          <w:rFonts w:ascii="Times New Roman" w:hAnsi="Times New Roman"/>
          <w:sz w:val="24"/>
          <w:szCs w:val="24"/>
        </w:rPr>
        <w:t xml:space="preserve"> cm arba pagrįstais atvejais </w:t>
      </w:r>
      <w:r w:rsidRPr="000A4D90">
        <w:rPr>
          <w:rFonts w:ascii="Times New Roman" w:hAnsi="Times New Roman"/>
          <w:b/>
          <w:sz w:val="24"/>
          <w:szCs w:val="24"/>
        </w:rPr>
        <w:t>± 5,0</w:t>
      </w:r>
      <w:r w:rsidRPr="000A4D90">
        <w:rPr>
          <w:rFonts w:ascii="Times New Roman" w:hAnsi="Times New Roman"/>
          <w:sz w:val="24"/>
          <w:szCs w:val="24"/>
        </w:rPr>
        <w:t xml:space="preserve"> cm, o kai ant jos iš karto klojamas surištasis pagrindo sluoksnis – didesni kaip </w:t>
      </w:r>
      <w:r w:rsidRPr="000A4D90">
        <w:rPr>
          <w:rFonts w:ascii="Times New Roman" w:hAnsi="Times New Roman"/>
          <w:b/>
          <w:sz w:val="24"/>
          <w:szCs w:val="24"/>
        </w:rPr>
        <w:t>± 3,0</w:t>
      </w:r>
      <w:r w:rsidRPr="000A4D90">
        <w:rPr>
          <w:rFonts w:ascii="Times New Roman" w:hAnsi="Times New Roman"/>
          <w:sz w:val="24"/>
          <w:szCs w:val="24"/>
        </w:rPr>
        <w:t xml:space="preserve"> cm.</w:t>
      </w:r>
    </w:p>
    <w:p w14:paraId="240F92BA" w14:textId="77777777" w:rsidR="00471ED0" w:rsidRPr="000A4D90" w:rsidRDefault="00471ED0"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 xml:space="preserve">3. Dirbti požeminių komunikacijų apsauginėje zonoje galima tik tiesiogiai vadovaujant </w:t>
      </w:r>
      <w:r w:rsidRPr="000A4D90">
        <w:rPr>
          <w:rFonts w:ascii="Times New Roman" w:eastAsia="Times New Roman" w:hAnsi="Times New Roman"/>
          <w:b/>
          <w:sz w:val="24"/>
          <w:szCs w:val="24"/>
        </w:rPr>
        <w:t>darbų vadovui</w:t>
      </w:r>
      <w:r w:rsidRPr="000A4D90">
        <w:rPr>
          <w:rFonts w:ascii="Times New Roman" w:eastAsia="Times New Roman" w:hAnsi="Times New Roman"/>
          <w:sz w:val="24"/>
          <w:szCs w:val="24"/>
        </w:rPr>
        <w:t>.</w:t>
      </w:r>
    </w:p>
    <w:p w14:paraId="047CAAE9" w14:textId="77777777" w:rsidR="00471ED0" w:rsidRPr="000A4D90" w:rsidRDefault="00471ED0"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 xml:space="preserve">4. Arti veikiančių komunikacijų leidžiama dirbti tik kastuvais. Kasti mechanizuotai ar naudoti smūginius įrankius (laužtuvus, kaplius, pleištus ir pneumatinius įrankius) </w:t>
      </w:r>
      <w:r w:rsidRPr="000A4D90">
        <w:rPr>
          <w:rFonts w:ascii="Times New Roman" w:eastAsia="Times New Roman" w:hAnsi="Times New Roman"/>
          <w:b/>
          <w:sz w:val="24"/>
          <w:szCs w:val="24"/>
        </w:rPr>
        <w:t>draudžiama</w:t>
      </w:r>
      <w:r w:rsidRPr="000A4D90">
        <w:rPr>
          <w:rFonts w:ascii="Times New Roman" w:eastAsia="Times New Roman" w:hAnsi="Times New Roman"/>
          <w:sz w:val="24"/>
          <w:szCs w:val="24"/>
        </w:rPr>
        <w:t>.</w:t>
      </w:r>
    </w:p>
    <w:p w14:paraId="3DB56F1B" w14:textId="77777777" w:rsidR="00471ED0" w:rsidRPr="000A4D90" w:rsidRDefault="00471ED0"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 xml:space="preserve">5. Dirbant darbininkams ant iškasų ir pylimų šlaitų, gilesnių kaip 3 m ir statesnių kaip 1:1 (jei šlaito paviršius drėgnas – statesnių kaip 1:2) reikia naudoti </w:t>
      </w:r>
      <w:r w:rsidRPr="000A4D90">
        <w:rPr>
          <w:rFonts w:ascii="Times New Roman" w:eastAsia="Times New Roman" w:hAnsi="Times New Roman"/>
          <w:b/>
          <w:sz w:val="24"/>
          <w:szCs w:val="24"/>
        </w:rPr>
        <w:t xml:space="preserve">lipynes ir apsauginius diržus, </w:t>
      </w:r>
      <w:r w:rsidRPr="000A4D90">
        <w:rPr>
          <w:rFonts w:ascii="Times New Roman" w:eastAsia="Times New Roman" w:hAnsi="Times New Roman"/>
          <w:sz w:val="24"/>
          <w:szCs w:val="24"/>
        </w:rPr>
        <w:t>kad darbininkai nenukristų ir nenuslinktų šlaito paviršiumi.</w:t>
      </w:r>
    </w:p>
    <w:p w14:paraId="74743D11" w14:textId="77777777" w:rsidR="00471ED0" w:rsidRPr="000A4D90" w:rsidRDefault="00471ED0"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 xml:space="preserve">6. Gruntą, iškastą iš pamatų duobės ar tranšėjos, reikia krauti ne arčiau kaip </w:t>
      </w:r>
      <w:r w:rsidRPr="000A4D90">
        <w:rPr>
          <w:rFonts w:ascii="Times New Roman" w:eastAsia="Times New Roman" w:hAnsi="Times New Roman"/>
          <w:b/>
          <w:sz w:val="24"/>
          <w:szCs w:val="24"/>
        </w:rPr>
        <w:t>0,5 m</w:t>
      </w:r>
      <w:r w:rsidRPr="000A4D90">
        <w:rPr>
          <w:rFonts w:ascii="Times New Roman" w:eastAsia="Times New Roman" w:hAnsi="Times New Roman"/>
          <w:sz w:val="24"/>
          <w:szCs w:val="24"/>
        </w:rPr>
        <w:t xml:space="preserve"> nuo iškasos briaunos.</w:t>
      </w:r>
    </w:p>
    <w:p w14:paraId="2A57A259" w14:textId="77777777" w:rsidR="00471ED0" w:rsidRPr="000A4D90" w:rsidRDefault="00471ED0"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 xml:space="preserve">7. Esant 3-5 m duobių ir tranšėjų gyliui, įrengiamas ištisinis horizontalus duobių ir tranšėjų šlaitų </w:t>
      </w:r>
      <w:r w:rsidRPr="000A4D90">
        <w:rPr>
          <w:rFonts w:ascii="Times New Roman" w:eastAsia="Times New Roman" w:hAnsi="Times New Roman"/>
          <w:b/>
          <w:sz w:val="24"/>
          <w:szCs w:val="24"/>
        </w:rPr>
        <w:t>sutvirtinimas</w:t>
      </w:r>
      <w:r w:rsidRPr="000A4D90">
        <w:rPr>
          <w:rFonts w:ascii="Times New Roman" w:eastAsia="Times New Roman" w:hAnsi="Times New Roman"/>
          <w:sz w:val="24"/>
          <w:szCs w:val="24"/>
        </w:rPr>
        <w:t>.</w:t>
      </w:r>
    </w:p>
    <w:p w14:paraId="7EFBFCD5" w14:textId="77777777" w:rsidR="00576A74" w:rsidRPr="000A4D90" w:rsidRDefault="00471ED0"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 xml:space="preserve">8. Dirbant ekskavatoriumi, jo darbo aikštelė turi būti išlyginta, tvirtu pagrindu ir ne didesnio nuolydžio, negu nurodyta </w:t>
      </w:r>
      <w:r w:rsidRPr="000A4D90">
        <w:rPr>
          <w:rFonts w:ascii="Times New Roman" w:eastAsia="Times New Roman" w:hAnsi="Times New Roman"/>
          <w:b/>
          <w:sz w:val="24"/>
          <w:szCs w:val="24"/>
        </w:rPr>
        <w:t>ekskavatoriaus pase</w:t>
      </w:r>
      <w:r w:rsidRPr="000A4D90">
        <w:rPr>
          <w:rFonts w:ascii="Times New Roman" w:eastAsia="Times New Roman" w:hAnsi="Times New Roman"/>
          <w:sz w:val="24"/>
          <w:szCs w:val="24"/>
        </w:rPr>
        <w:t xml:space="preserve">. Jei ekskavatorius grimzta, būtina padėti </w:t>
      </w:r>
      <w:r w:rsidRPr="000A4D90">
        <w:rPr>
          <w:rFonts w:ascii="Times New Roman" w:eastAsia="Times New Roman" w:hAnsi="Times New Roman"/>
          <w:b/>
          <w:sz w:val="24"/>
          <w:szCs w:val="24"/>
        </w:rPr>
        <w:t>paklotus</w:t>
      </w:r>
      <w:r w:rsidRPr="000A4D90">
        <w:rPr>
          <w:rFonts w:ascii="Times New Roman" w:eastAsia="Times New Roman" w:hAnsi="Times New Roman"/>
          <w:sz w:val="24"/>
          <w:szCs w:val="24"/>
        </w:rPr>
        <w:t>.</w:t>
      </w:r>
    </w:p>
    <w:p w14:paraId="317C8D41" w14:textId="77777777" w:rsidR="00F17442" w:rsidRPr="000A4D90" w:rsidRDefault="00F17442" w:rsidP="00F17442">
      <w:pPr>
        <w:shd w:val="clear" w:color="auto" w:fill="FFFFFF"/>
        <w:spacing w:after="0"/>
        <w:jc w:val="both"/>
        <w:textAlignment w:val="baseline"/>
        <w:rPr>
          <w:rFonts w:ascii="Times New Roman" w:hAnsi="Times New Roman"/>
          <w:sz w:val="24"/>
          <w:szCs w:val="24"/>
        </w:rPr>
      </w:pPr>
    </w:p>
    <w:p w14:paraId="241F62AE" w14:textId="77777777" w:rsidR="00576A74" w:rsidRPr="000A4D90" w:rsidRDefault="00576A74" w:rsidP="00B40E3E">
      <w:pPr>
        <w:widowControl w:val="0"/>
        <w:spacing w:after="0"/>
        <w:jc w:val="both"/>
        <w:rPr>
          <w:rFonts w:ascii="Times New Roman" w:eastAsia="Times New Roman" w:hAnsi="Times New Roman"/>
          <w:sz w:val="24"/>
          <w:szCs w:val="24"/>
        </w:rPr>
      </w:pPr>
    </w:p>
    <w:p w14:paraId="631964E1" w14:textId="77777777" w:rsidR="00576A74" w:rsidRPr="000A4D90" w:rsidRDefault="00576A74" w:rsidP="00B40E3E">
      <w:pPr>
        <w:shd w:val="clear" w:color="auto" w:fill="FFFFFF"/>
        <w:spacing w:after="0"/>
        <w:jc w:val="both"/>
        <w:textAlignment w:val="baseline"/>
        <w:rPr>
          <w:rFonts w:ascii="Times New Roman" w:hAnsi="Times New Roman"/>
          <w:sz w:val="24"/>
          <w:szCs w:val="24"/>
        </w:rPr>
      </w:pPr>
      <w:r w:rsidRPr="000A4D90">
        <w:rPr>
          <w:rFonts w:ascii="Times New Roman" w:hAnsi="Times New Roman"/>
          <w:i/>
          <w:sz w:val="24"/>
          <w:szCs w:val="24"/>
        </w:rPr>
        <w:t>17 praktinė užduotis</w:t>
      </w:r>
      <w:r w:rsidRPr="000A4D90">
        <w:rPr>
          <w:rFonts w:ascii="Times New Roman" w:hAnsi="Times New Roman"/>
          <w:sz w:val="24"/>
          <w:szCs w:val="24"/>
        </w:rPr>
        <w:t>.</w:t>
      </w:r>
    </w:p>
    <w:p w14:paraId="13DA90F1" w14:textId="77777777" w:rsidR="00576A74" w:rsidRPr="000A4D90" w:rsidRDefault="00576A74" w:rsidP="00B40E3E">
      <w:pPr>
        <w:pStyle w:val="ListParagraph"/>
        <w:numPr>
          <w:ilvl w:val="0"/>
          <w:numId w:val="73"/>
        </w:numPr>
        <w:spacing w:after="0"/>
        <w:ind w:left="0" w:firstLine="0"/>
        <w:jc w:val="both"/>
        <w:rPr>
          <w:rFonts w:ascii="Times New Roman" w:eastAsia="Times New Roman" w:hAnsi="Times New Roman"/>
          <w:sz w:val="24"/>
          <w:szCs w:val="24"/>
          <w:lang w:eastAsia="lt-LT"/>
        </w:rPr>
      </w:pPr>
      <w:r w:rsidRPr="000A4D90">
        <w:rPr>
          <w:rFonts w:ascii="Times New Roman" w:eastAsia="Times New Roman" w:hAnsi="Times New Roman"/>
          <w:b/>
          <w:bCs/>
          <w:i/>
          <w:iCs/>
          <w:sz w:val="24"/>
          <w:szCs w:val="24"/>
          <w:lang w:eastAsia="lt-LT"/>
        </w:rPr>
        <w:t xml:space="preserve">Pavojingoms zonoms, </w:t>
      </w:r>
      <w:r w:rsidRPr="000A4D90">
        <w:rPr>
          <w:rFonts w:ascii="Times New Roman" w:eastAsia="Times New Roman" w:hAnsi="Times New Roman"/>
          <w:sz w:val="24"/>
          <w:szCs w:val="24"/>
          <w:lang w:eastAsia="lt-LT"/>
        </w:rPr>
        <w:t>su nuolat veikiančiais pavojingais ir / arba kenksmingais veiksniais, vykdant žemės darbus, priskiriamos vietos:</w:t>
      </w:r>
    </w:p>
    <w:p w14:paraId="42F72A65" w14:textId="77777777" w:rsidR="00576A74" w:rsidRPr="000A4D90" w:rsidRDefault="00576A74" w:rsidP="00B40E3E">
      <w:pPr>
        <w:numPr>
          <w:ilvl w:val="0"/>
          <w:numId w:val="72"/>
        </w:numPr>
        <w:tabs>
          <w:tab w:val="clear" w:pos="720"/>
        </w:tabs>
        <w:spacing w:after="0"/>
        <w:ind w:left="0" w:firstLine="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prie elektros įrenginių, įtampą turinčių neizoliuotų </w:t>
      </w:r>
      <w:proofErr w:type="spellStart"/>
      <w:r w:rsidRPr="000A4D90">
        <w:rPr>
          <w:rFonts w:ascii="Times New Roman" w:eastAsia="Times New Roman" w:hAnsi="Times New Roman"/>
          <w:sz w:val="24"/>
          <w:szCs w:val="24"/>
          <w:lang w:eastAsia="lt-LT"/>
        </w:rPr>
        <w:t>srovinių</w:t>
      </w:r>
      <w:proofErr w:type="spellEnd"/>
      <w:r w:rsidRPr="000A4D90">
        <w:rPr>
          <w:rFonts w:ascii="Times New Roman" w:eastAsia="Times New Roman" w:hAnsi="Times New Roman"/>
          <w:sz w:val="24"/>
          <w:szCs w:val="24"/>
          <w:lang w:eastAsia="lt-LT"/>
        </w:rPr>
        <w:t xml:space="preserve"> dalių (&gt; 10 A srovė, &gt; 50 V kintama srovės įtampa, &gt; 75 V nuolatinės srovės įtampa);</w:t>
      </w:r>
    </w:p>
    <w:p w14:paraId="1F222B0D" w14:textId="77777777" w:rsidR="00576A74" w:rsidRPr="000A4D90" w:rsidRDefault="00576A74" w:rsidP="00B40E3E">
      <w:pPr>
        <w:numPr>
          <w:ilvl w:val="0"/>
          <w:numId w:val="72"/>
        </w:numPr>
        <w:tabs>
          <w:tab w:val="clear" w:pos="720"/>
        </w:tabs>
        <w:spacing w:after="0"/>
        <w:ind w:left="0" w:firstLine="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neaptvertos, esančios aukštyje, kai aukščio skirtumas – 1,3 m ir didesnis;</w:t>
      </w:r>
    </w:p>
    <w:p w14:paraId="7CDA5AB3" w14:textId="77777777" w:rsidR="00576A74" w:rsidRPr="000A4D90" w:rsidRDefault="00576A74" w:rsidP="00B40E3E">
      <w:pPr>
        <w:numPr>
          <w:ilvl w:val="0"/>
          <w:numId w:val="72"/>
        </w:numPr>
        <w:tabs>
          <w:tab w:val="clear" w:pos="720"/>
        </w:tabs>
        <w:spacing w:after="0"/>
        <w:ind w:left="0" w:firstLine="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zonos, kuriose vyksta krovinio perkėlimas ekskavatoriais, turinčiais žemės kasimo įtaisus, bei zonose arti judančių mašinų ir įrenginių dalių;</w:t>
      </w:r>
    </w:p>
    <w:p w14:paraId="5FD68215" w14:textId="77777777" w:rsidR="00576A74" w:rsidRPr="000A4D90" w:rsidRDefault="00576A74" w:rsidP="00B40E3E">
      <w:pPr>
        <w:numPr>
          <w:ilvl w:val="0"/>
          <w:numId w:val="72"/>
        </w:numPr>
        <w:tabs>
          <w:tab w:val="clear" w:pos="720"/>
        </w:tabs>
        <w:spacing w:after="0"/>
        <w:ind w:left="0" w:firstLine="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zonos, kuriose pavojingų ir / arba kenksmingų medžiagų koncentracija darbo aplinkos ore gali</w:t>
      </w:r>
    </w:p>
    <w:p w14:paraId="43493F9D" w14:textId="77777777" w:rsidR="00576A74" w:rsidRPr="000A4D90" w:rsidRDefault="00576A74" w:rsidP="00B40E3E">
      <w:pPr>
        <w:numPr>
          <w:ilvl w:val="0"/>
          <w:numId w:val="72"/>
        </w:numPr>
        <w:tabs>
          <w:tab w:val="clear" w:pos="720"/>
        </w:tabs>
        <w:spacing w:after="0"/>
        <w:ind w:left="0" w:firstLine="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viršyti ribines vertes (pvz.: darbai šuliniuose, iškasose, uždarose ir sunkiai prieinamose erdvėse; žemės darbai patogeniškai užterštame dirvožemyje, požeminių elektros tinklų, dujotiekio ir kitų pavojingų požeminių komunikacijų apsauginėse zonose).</w:t>
      </w:r>
    </w:p>
    <w:p w14:paraId="6C1A37A9" w14:textId="77777777" w:rsidR="00576A74" w:rsidRPr="000A4D90" w:rsidRDefault="00471ED0" w:rsidP="00B40E3E">
      <w:pPr>
        <w:numPr>
          <w:ilvl w:val="0"/>
          <w:numId w:val="72"/>
        </w:numPr>
        <w:tabs>
          <w:tab w:val="clear" w:pos="720"/>
        </w:tabs>
        <w:spacing w:after="0"/>
        <w:ind w:left="0" w:firstLine="0"/>
        <w:jc w:val="both"/>
        <w:rPr>
          <w:rFonts w:ascii="Times New Roman" w:eastAsia="Times New Roman" w:hAnsi="Times New Roman"/>
          <w:sz w:val="24"/>
          <w:szCs w:val="24"/>
          <w:lang w:eastAsia="lt-LT"/>
        </w:rPr>
      </w:pPr>
      <w:r w:rsidRPr="000A4D90">
        <w:rPr>
          <w:rFonts w:ascii="Times New Roman" w:hAnsi="Times New Roman"/>
          <w:sz w:val="24"/>
          <w:szCs w:val="24"/>
        </w:rPr>
        <w:t>Vykdant žemės darbus gyvenviečių ar veikiančių įmonių teritorijoje, duobės, tranšėjos ir kitos iškasos tose vietose, kur vyksta transporto ar pėsčiųjų judėjimas, turi būti aptvertos. Kad į jas nepatektų pašaliniai asmenys.</w:t>
      </w:r>
    </w:p>
    <w:p w14:paraId="44D62F21" w14:textId="77777777" w:rsidR="00576A74" w:rsidRPr="000A4D90" w:rsidRDefault="00576A74" w:rsidP="00B40E3E">
      <w:pPr>
        <w:pStyle w:val="ListParagraph"/>
        <w:numPr>
          <w:ilvl w:val="0"/>
          <w:numId w:val="73"/>
        </w:numPr>
        <w:spacing w:after="0"/>
        <w:ind w:left="0" w:firstLine="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Pagrindiniai </w:t>
      </w:r>
      <w:r w:rsidRPr="000A4D90">
        <w:rPr>
          <w:rFonts w:ascii="Times New Roman" w:eastAsia="Times New Roman" w:hAnsi="Times New Roman"/>
          <w:b/>
          <w:bCs/>
          <w:i/>
          <w:iCs/>
          <w:sz w:val="24"/>
          <w:szCs w:val="24"/>
          <w:lang w:eastAsia="lt-LT"/>
        </w:rPr>
        <w:t>kenksmingi ir pavojingi rizikos veiksniai</w:t>
      </w:r>
      <w:r w:rsidRPr="000A4D90">
        <w:rPr>
          <w:rFonts w:ascii="Times New Roman" w:eastAsia="Times New Roman" w:hAnsi="Times New Roman"/>
          <w:sz w:val="24"/>
          <w:szCs w:val="24"/>
          <w:lang w:eastAsia="lt-LT"/>
        </w:rPr>
        <w:t>, kurie gali padaryti įtaką darbuotojų sveikatai:</w:t>
      </w:r>
    </w:p>
    <w:p w14:paraId="67DACBA5" w14:textId="77777777" w:rsidR="00576A74" w:rsidRPr="000A4D90" w:rsidRDefault="00576A74" w:rsidP="00B40E3E">
      <w:pPr>
        <w:numPr>
          <w:ilvl w:val="0"/>
          <w:numId w:val="72"/>
        </w:numPr>
        <w:tabs>
          <w:tab w:val="clear" w:pos="720"/>
        </w:tabs>
        <w:spacing w:after="0"/>
        <w:ind w:left="0" w:firstLine="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cheminiai (pavojingos cheminės medžiagos ir preparatai);</w:t>
      </w:r>
    </w:p>
    <w:p w14:paraId="4FC35DCB" w14:textId="77777777" w:rsidR="00576A74" w:rsidRPr="000A4D90" w:rsidRDefault="00576A74" w:rsidP="00B40E3E">
      <w:pPr>
        <w:numPr>
          <w:ilvl w:val="0"/>
          <w:numId w:val="72"/>
        </w:numPr>
        <w:tabs>
          <w:tab w:val="clear" w:pos="720"/>
        </w:tabs>
        <w:spacing w:after="0"/>
        <w:ind w:left="0" w:firstLine="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fizikiniai (vibracija, triukšmas, elektromagnetinis laukas, jonizuojančioji spinduliuotė, karšta, šalta aplinka, apšvietimas);</w:t>
      </w:r>
    </w:p>
    <w:p w14:paraId="14F22152" w14:textId="77777777" w:rsidR="00576A74" w:rsidRPr="000A4D90" w:rsidRDefault="00576A74" w:rsidP="00B40E3E">
      <w:pPr>
        <w:numPr>
          <w:ilvl w:val="0"/>
          <w:numId w:val="72"/>
        </w:numPr>
        <w:tabs>
          <w:tab w:val="clear" w:pos="720"/>
        </w:tabs>
        <w:spacing w:after="0"/>
        <w:ind w:left="0" w:firstLine="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biologiniai (biologinės kilmės medžiagos, mikroorganizmai, įskaitant GM, ląstelių kultūros, žmogaus </w:t>
      </w:r>
      <w:proofErr w:type="spellStart"/>
      <w:r w:rsidRPr="000A4D90">
        <w:rPr>
          <w:rFonts w:ascii="Times New Roman" w:eastAsia="Times New Roman" w:hAnsi="Times New Roman"/>
          <w:sz w:val="24"/>
          <w:szCs w:val="24"/>
          <w:lang w:eastAsia="lt-LT"/>
        </w:rPr>
        <w:t>endoparazitai</w:t>
      </w:r>
      <w:proofErr w:type="spellEnd"/>
      <w:r w:rsidRPr="000A4D90">
        <w:rPr>
          <w:rFonts w:ascii="Times New Roman" w:eastAsia="Times New Roman" w:hAnsi="Times New Roman"/>
          <w:sz w:val="24"/>
          <w:szCs w:val="24"/>
          <w:lang w:eastAsia="lt-LT"/>
        </w:rPr>
        <w:t>);</w:t>
      </w:r>
    </w:p>
    <w:p w14:paraId="27F501D6" w14:textId="77777777" w:rsidR="00576A74" w:rsidRPr="000A4D90" w:rsidRDefault="00576A74" w:rsidP="00B40E3E">
      <w:pPr>
        <w:numPr>
          <w:ilvl w:val="0"/>
          <w:numId w:val="72"/>
        </w:numPr>
        <w:tabs>
          <w:tab w:val="clear" w:pos="720"/>
        </w:tabs>
        <w:spacing w:after="0"/>
        <w:ind w:left="0" w:firstLine="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ergonominiai (fizinio darbo krūvis, darbo įtampa, darbo vietos pritaikymas darbuotojo galimybėms);</w:t>
      </w:r>
    </w:p>
    <w:p w14:paraId="7D54274F" w14:textId="77777777" w:rsidR="00576A74" w:rsidRPr="000A4D90" w:rsidRDefault="00576A74" w:rsidP="00B40E3E">
      <w:pPr>
        <w:numPr>
          <w:ilvl w:val="0"/>
          <w:numId w:val="72"/>
        </w:numPr>
        <w:tabs>
          <w:tab w:val="clear" w:pos="720"/>
        </w:tabs>
        <w:spacing w:after="0"/>
        <w:ind w:left="0" w:firstLine="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psichosocialiniai (veiksniai, galintys sukelti darbuotojui psichinį stresą dėl darbo sąlygų, reikalavimų, darbo organizavimo ar turinio, darbuotojų tarpusavio santykių ir pan.);</w:t>
      </w:r>
    </w:p>
    <w:p w14:paraId="20750739" w14:textId="77777777" w:rsidR="00576A74" w:rsidRPr="000A4D90" w:rsidRDefault="00576A74" w:rsidP="00B40E3E">
      <w:pPr>
        <w:numPr>
          <w:ilvl w:val="0"/>
          <w:numId w:val="74"/>
        </w:numPr>
        <w:tabs>
          <w:tab w:val="clear" w:pos="720"/>
        </w:tabs>
        <w:spacing w:after="0"/>
        <w:ind w:left="0" w:firstLine="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lastRenderedPageBreak/>
        <w:t>fiziniai (pavojingi veiksniai, kai darbuotojas gali būti traumuotas dėl darbo priemonių, darbo priemonių judančių dalių, kėlimo įrangos, keliamo krovinio, transporto priemonių, krintančių daiktų fizinio poveikio, galimo sprogimo ir / ar gaisro, statinių stabilumo ir tvirtumo neužtikrinimo).</w:t>
      </w:r>
    </w:p>
    <w:p w14:paraId="44A2E38F" w14:textId="77777777" w:rsidR="00576A74" w:rsidRPr="000A4D90" w:rsidRDefault="00576A74" w:rsidP="00B40E3E">
      <w:pPr>
        <w:spacing w:after="0"/>
        <w:jc w:val="both"/>
        <w:rPr>
          <w:rFonts w:ascii="Times New Roman" w:eastAsia="Times New Roman" w:hAnsi="Times New Roman"/>
          <w:sz w:val="24"/>
          <w:szCs w:val="24"/>
          <w:lang w:eastAsia="lt-LT"/>
        </w:rPr>
      </w:pPr>
    </w:p>
    <w:p w14:paraId="3800B439" w14:textId="77777777" w:rsidR="00576A74" w:rsidRPr="000A4D90" w:rsidRDefault="00576A74" w:rsidP="00B40E3E">
      <w:pPr>
        <w:pStyle w:val="ListParagraph"/>
        <w:numPr>
          <w:ilvl w:val="0"/>
          <w:numId w:val="73"/>
        </w:numPr>
        <w:spacing w:after="0"/>
        <w:ind w:left="0" w:firstLine="0"/>
        <w:jc w:val="both"/>
        <w:rPr>
          <w:rFonts w:ascii="Times New Roman" w:hAnsi="Times New Roman"/>
          <w:sz w:val="24"/>
          <w:szCs w:val="24"/>
        </w:rPr>
      </w:pPr>
      <w:r w:rsidRPr="000A4D90">
        <w:rPr>
          <w:rFonts w:ascii="Times New Roman" w:hAnsi="Times New Roman"/>
          <w:sz w:val="24"/>
          <w:szCs w:val="24"/>
        </w:rPr>
        <w:t xml:space="preserve">Aptvarai, apsaugantys nuo kritimo iš aukščiau, turi būti ne žemesni kaip 1,1 m su porankiu viršuje, 0,15 m aukščio ištisine papėdės juosta apačioje ir 0,5 m aukštyje nuo pakloto paviršiaus – su viduriniu tašeliu. Šuliniai, </w:t>
      </w:r>
      <w:proofErr w:type="spellStart"/>
      <w:r w:rsidRPr="000A4D90">
        <w:rPr>
          <w:rFonts w:ascii="Times New Roman" w:hAnsi="Times New Roman"/>
          <w:sz w:val="24"/>
          <w:szCs w:val="24"/>
        </w:rPr>
        <w:t>šurfai</w:t>
      </w:r>
      <w:proofErr w:type="spellEnd"/>
      <w:r w:rsidRPr="000A4D90">
        <w:rPr>
          <w:rFonts w:ascii="Times New Roman" w:hAnsi="Times New Roman"/>
          <w:sz w:val="24"/>
          <w:szCs w:val="24"/>
        </w:rPr>
        <w:t xml:space="preserve"> ir kitos panašios iškasos turi būti uždengti dangčiais, skydais arba aptverti.</w:t>
      </w:r>
    </w:p>
    <w:p w14:paraId="0E0ECF4B" w14:textId="77777777" w:rsidR="00576A74" w:rsidRPr="000A4D90" w:rsidRDefault="00576A74" w:rsidP="00B40E3E">
      <w:pPr>
        <w:pStyle w:val="ListParagraph"/>
        <w:spacing w:after="0"/>
        <w:ind w:left="0"/>
        <w:jc w:val="both"/>
        <w:rPr>
          <w:rFonts w:ascii="Times New Roman" w:hAnsi="Times New Roman"/>
          <w:sz w:val="24"/>
          <w:szCs w:val="24"/>
        </w:rPr>
      </w:pPr>
    </w:p>
    <w:p w14:paraId="693328E4" w14:textId="77777777" w:rsidR="00576A74" w:rsidRPr="000A4D90" w:rsidRDefault="00576A74" w:rsidP="00B40E3E">
      <w:pPr>
        <w:pStyle w:val="ListParagraph"/>
        <w:numPr>
          <w:ilvl w:val="0"/>
          <w:numId w:val="73"/>
        </w:numPr>
        <w:spacing w:after="0"/>
        <w:ind w:left="0" w:firstLine="0"/>
        <w:jc w:val="both"/>
        <w:rPr>
          <w:rFonts w:ascii="Times New Roman" w:hAnsi="Times New Roman"/>
          <w:sz w:val="24"/>
          <w:szCs w:val="24"/>
        </w:rPr>
      </w:pPr>
      <w:r w:rsidRPr="000A4D90">
        <w:rPr>
          <w:rFonts w:ascii="Times New Roman" w:hAnsi="Times New Roman"/>
          <w:sz w:val="24"/>
          <w:szCs w:val="24"/>
        </w:rPr>
        <w:t>Asmeninės apsaugos priemonės.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1571"/>
        <w:gridCol w:w="1769"/>
        <w:gridCol w:w="5947"/>
      </w:tblGrid>
      <w:tr w:rsidR="00576A74" w:rsidRPr="008A0081" w14:paraId="143DEBD2" w14:textId="77777777" w:rsidTr="00B40E3E">
        <w:trPr>
          <w:trHeight w:val="57"/>
        </w:trPr>
        <w:tc>
          <w:tcPr>
            <w:tcW w:w="0" w:type="auto"/>
            <w:shd w:val="clear" w:color="auto" w:fill="auto"/>
            <w:vAlign w:val="center"/>
          </w:tcPr>
          <w:p w14:paraId="6AB498F4" w14:textId="77777777" w:rsidR="00576A74" w:rsidRPr="000A4D90" w:rsidRDefault="00576A74" w:rsidP="00B40E3E">
            <w:pPr>
              <w:pStyle w:val="NoSpacing"/>
              <w:spacing w:line="276" w:lineRule="auto"/>
              <w:jc w:val="center"/>
              <w:rPr>
                <w:b/>
                <w:bCs/>
                <w:sz w:val="24"/>
                <w:szCs w:val="24"/>
              </w:rPr>
            </w:pPr>
            <w:r w:rsidRPr="000A4D90">
              <w:rPr>
                <w:b/>
                <w:bCs/>
                <w:sz w:val="24"/>
                <w:szCs w:val="24"/>
              </w:rPr>
              <w:t>Eil. Nr.</w:t>
            </w:r>
          </w:p>
        </w:tc>
        <w:tc>
          <w:tcPr>
            <w:tcW w:w="0" w:type="auto"/>
            <w:shd w:val="clear" w:color="auto" w:fill="auto"/>
            <w:vAlign w:val="center"/>
          </w:tcPr>
          <w:p w14:paraId="2D5CB896" w14:textId="77777777" w:rsidR="00576A74" w:rsidRPr="000A4D90" w:rsidRDefault="00576A74" w:rsidP="00B40E3E">
            <w:pPr>
              <w:pStyle w:val="NoSpacing"/>
              <w:spacing w:line="276" w:lineRule="auto"/>
              <w:jc w:val="center"/>
              <w:rPr>
                <w:b/>
                <w:bCs/>
                <w:sz w:val="24"/>
                <w:szCs w:val="24"/>
              </w:rPr>
            </w:pPr>
            <w:r w:rsidRPr="000A4D90">
              <w:rPr>
                <w:b/>
                <w:bCs/>
                <w:sz w:val="24"/>
                <w:szCs w:val="24"/>
              </w:rPr>
              <w:t xml:space="preserve">Saugos priemonės </w:t>
            </w:r>
          </w:p>
        </w:tc>
        <w:tc>
          <w:tcPr>
            <w:tcW w:w="1769" w:type="dxa"/>
            <w:shd w:val="clear" w:color="auto" w:fill="auto"/>
            <w:vAlign w:val="center"/>
          </w:tcPr>
          <w:p w14:paraId="59221434" w14:textId="77777777" w:rsidR="00576A74" w:rsidRPr="000A4D90" w:rsidRDefault="00576A74" w:rsidP="00B40E3E">
            <w:pPr>
              <w:pStyle w:val="NoSpacing"/>
              <w:spacing w:line="276" w:lineRule="auto"/>
              <w:jc w:val="center"/>
              <w:rPr>
                <w:b/>
                <w:bCs/>
                <w:sz w:val="24"/>
                <w:szCs w:val="24"/>
              </w:rPr>
            </w:pPr>
            <w:r w:rsidRPr="000A4D90">
              <w:rPr>
                <w:b/>
                <w:bCs/>
                <w:sz w:val="24"/>
                <w:szCs w:val="24"/>
              </w:rPr>
              <w:t>Saugos priemonės pavadinimas</w:t>
            </w:r>
          </w:p>
        </w:tc>
        <w:tc>
          <w:tcPr>
            <w:tcW w:w="5947" w:type="dxa"/>
            <w:shd w:val="clear" w:color="auto" w:fill="auto"/>
            <w:vAlign w:val="center"/>
          </w:tcPr>
          <w:p w14:paraId="0B6DF432" w14:textId="77777777" w:rsidR="00576A74" w:rsidRPr="000A4D90" w:rsidRDefault="00576A74" w:rsidP="00B40E3E">
            <w:pPr>
              <w:pStyle w:val="NoSpacing"/>
              <w:spacing w:line="276" w:lineRule="auto"/>
              <w:jc w:val="center"/>
              <w:rPr>
                <w:b/>
                <w:bCs/>
                <w:sz w:val="24"/>
                <w:szCs w:val="24"/>
              </w:rPr>
            </w:pPr>
            <w:r w:rsidRPr="000A4D90">
              <w:rPr>
                <w:b/>
                <w:bCs/>
                <w:sz w:val="24"/>
                <w:szCs w:val="24"/>
              </w:rPr>
              <w:t>Nuo kokių profesinės rizikos veiksnių apsaugo?</w:t>
            </w:r>
          </w:p>
        </w:tc>
      </w:tr>
      <w:tr w:rsidR="00576A74" w:rsidRPr="008A0081" w14:paraId="13348A24" w14:textId="77777777" w:rsidTr="00B40E3E">
        <w:trPr>
          <w:trHeight w:val="57"/>
        </w:trPr>
        <w:tc>
          <w:tcPr>
            <w:tcW w:w="0" w:type="auto"/>
            <w:shd w:val="clear" w:color="auto" w:fill="auto"/>
            <w:vAlign w:val="center"/>
          </w:tcPr>
          <w:p w14:paraId="268C9FF9" w14:textId="77777777" w:rsidR="00576A74" w:rsidRPr="000A4D90" w:rsidRDefault="00576A74" w:rsidP="00B40E3E">
            <w:pPr>
              <w:pStyle w:val="Heading1"/>
              <w:spacing w:before="0" w:beforeAutospacing="0" w:after="0" w:afterAutospacing="0" w:line="276" w:lineRule="auto"/>
              <w:jc w:val="center"/>
              <w:rPr>
                <w:b w:val="0"/>
                <w:sz w:val="24"/>
                <w:szCs w:val="24"/>
                <w:lang w:val="lt-LT"/>
              </w:rPr>
            </w:pPr>
            <w:r w:rsidRPr="000A4D90">
              <w:rPr>
                <w:b w:val="0"/>
                <w:sz w:val="24"/>
                <w:szCs w:val="24"/>
                <w:lang w:val="lt-LT"/>
              </w:rPr>
              <w:t>1</w:t>
            </w:r>
          </w:p>
        </w:tc>
        <w:tc>
          <w:tcPr>
            <w:tcW w:w="0" w:type="auto"/>
            <w:shd w:val="clear" w:color="auto" w:fill="auto"/>
            <w:vAlign w:val="center"/>
          </w:tcPr>
          <w:p w14:paraId="7BE1CE46" w14:textId="7D4DAC7E" w:rsidR="00576A74" w:rsidRPr="000A4D90" w:rsidRDefault="0059164C" w:rsidP="00B40E3E">
            <w:pPr>
              <w:pStyle w:val="Heading1"/>
              <w:spacing w:before="0" w:beforeAutospacing="0" w:after="0" w:afterAutospacing="0" w:line="276" w:lineRule="auto"/>
              <w:jc w:val="center"/>
              <w:rPr>
                <w:sz w:val="24"/>
                <w:szCs w:val="24"/>
                <w:lang w:val="lt-LT"/>
              </w:rPr>
            </w:pPr>
            <w:r w:rsidRPr="000A4D90">
              <w:rPr>
                <w:noProof/>
                <w:sz w:val="24"/>
                <w:szCs w:val="24"/>
                <w:lang w:val="lt-LT" w:eastAsia="lt-LT"/>
              </w:rPr>
              <w:drawing>
                <wp:inline distT="0" distB="0" distL="0" distR="0" wp14:anchorId="2DDDEF81" wp14:editId="56650A6C">
                  <wp:extent cx="656590" cy="541020"/>
                  <wp:effectExtent l="0" t="0" r="0" b="0"/>
                  <wp:docPr id="133" name="Paveikslėlis 1" descr="Vaizdo rezultatas pagal užklausą „apsauginis sal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Vaizdo rezultatas pagal užklausą „apsauginis salmas“"/>
                          <pic:cNvPicPr>
                            <a:picLocks noChangeAspect="1" noChangeArrowheads="1"/>
                          </pic:cNvPicPr>
                        </pic:nvPicPr>
                        <pic:blipFill>
                          <a:blip r:embed="rId210" cstate="print">
                            <a:extLst>
                              <a:ext uri="{28A0092B-C50C-407E-A947-70E740481C1C}">
                                <a14:useLocalDpi xmlns:a14="http://schemas.microsoft.com/office/drawing/2010/main" val="0"/>
                              </a:ext>
                            </a:extLst>
                          </a:blip>
                          <a:srcRect t="7774" b="10579"/>
                          <a:stretch>
                            <a:fillRect/>
                          </a:stretch>
                        </pic:blipFill>
                        <pic:spPr bwMode="auto">
                          <a:xfrm>
                            <a:off x="0" y="0"/>
                            <a:ext cx="656590" cy="541020"/>
                          </a:xfrm>
                          <a:prstGeom prst="rect">
                            <a:avLst/>
                          </a:prstGeom>
                          <a:noFill/>
                          <a:ln>
                            <a:noFill/>
                          </a:ln>
                        </pic:spPr>
                      </pic:pic>
                    </a:graphicData>
                  </a:graphic>
                </wp:inline>
              </w:drawing>
            </w:r>
          </w:p>
        </w:tc>
        <w:tc>
          <w:tcPr>
            <w:tcW w:w="1769" w:type="dxa"/>
            <w:shd w:val="clear" w:color="auto" w:fill="auto"/>
          </w:tcPr>
          <w:p w14:paraId="20B343D3" w14:textId="77777777" w:rsidR="00576A74" w:rsidRPr="000A4D90" w:rsidRDefault="00576A74" w:rsidP="00F17442">
            <w:pPr>
              <w:pStyle w:val="NoSpacing"/>
              <w:spacing w:line="276" w:lineRule="auto"/>
              <w:rPr>
                <w:sz w:val="24"/>
                <w:szCs w:val="24"/>
              </w:rPr>
            </w:pPr>
            <w:r w:rsidRPr="000A4D90">
              <w:rPr>
                <w:sz w:val="24"/>
                <w:szCs w:val="24"/>
              </w:rPr>
              <w:t>Apsauginis šalmas</w:t>
            </w:r>
          </w:p>
        </w:tc>
        <w:tc>
          <w:tcPr>
            <w:tcW w:w="5947" w:type="dxa"/>
            <w:shd w:val="clear" w:color="auto" w:fill="auto"/>
          </w:tcPr>
          <w:p w14:paraId="183DBAD0" w14:textId="77777777" w:rsidR="00576A74" w:rsidRPr="000A4D90" w:rsidRDefault="00576A74" w:rsidP="00B40E3E">
            <w:pPr>
              <w:pStyle w:val="NoSpacing"/>
              <w:spacing w:line="276" w:lineRule="auto"/>
              <w:jc w:val="both"/>
              <w:rPr>
                <w:sz w:val="24"/>
                <w:szCs w:val="24"/>
              </w:rPr>
            </w:pPr>
            <w:r w:rsidRPr="000A4D90">
              <w:rPr>
                <w:sz w:val="24"/>
                <w:szCs w:val="24"/>
              </w:rPr>
              <w:t>Nuo galvos traumų.</w:t>
            </w:r>
          </w:p>
        </w:tc>
      </w:tr>
      <w:tr w:rsidR="00576A74" w:rsidRPr="008A0081" w14:paraId="448C60CA" w14:textId="77777777" w:rsidTr="00B40E3E">
        <w:trPr>
          <w:trHeight w:val="57"/>
        </w:trPr>
        <w:tc>
          <w:tcPr>
            <w:tcW w:w="0" w:type="auto"/>
            <w:shd w:val="clear" w:color="auto" w:fill="auto"/>
            <w:vAlign w:val="center"/>
          </w:tcPr>
          <w:p w14:paraId="61A452FB" w14:textId="77777777" w:rsidR="00576A74" w:rsidRPr="000A4D90" w:rsidRDefault="00576A74" w:rsidP="00B40E3E">
            <w:pPr>
              <w:pStyle w:val="Heading1"/>
              <w:spacing w:before="0" w:beforeAutospacing="0" w:after="0" w:afterAutospacing="0" w:line="276" w:lineRule="auto"/>
              <w:jc w:val="center"/>
              <w:rPr>
                <w:b w:val="0"/>
                <w:sz w:val="24"/>
                <w:szCs w:val="24"/>
                <w:lang w:val="lt-LT"/>
              </w:rPr>
            </w:pPr>
            <w:r w:rsidRPr="000A4D90">
              <w:rPr>
                <w:b w:val="0"/>
                <w:sz w:val="24"/>
                <w:szCs w:val="24"/>
                <w:lang w:val="lt-LT"/>
              </w:rPr>
              <w:t>2</w:t>
            </w:r>
          </w:p>
        </w:tc>
        <w:tc>
          <w:tcPr>
            <w:tcW w:w="0" w:type="auto"/>
            <w:shd w:val="clear" w:color="auto" w:fill="auto"/>
            <w:vAlign w:val="center"/>
          </w:tcPr>
          <w:p w14:paraId="78104118" w14:textId="093DA8E1" w:rsidR="00576A74" w:rsidRPr="000A4D90" w:rsidRDefault="0059164C" w:rsidP="00B40E3E">
            <w:pPr>
              <w:pStyle w:val="Heading1"/>
              <w:spacing w:before="0" w:beforeAutospacing="0" w:after="0" w:afterAutospacing="0" w:line="276" w:lineRule="auto"/>
              <w:jc w:val="center"/>
              <w:rPr>
                <w:sz w:val="24"/>
                <w:szCs w:val="24"/>
                <w:lang w:val="lt-LT"/>
              </w:rPr>
            </w:pPr>
            <w:r w:rsidRPr="000A4D90">
              <w:rPr>
                <w:noProof/>
                <w:sz w:val="24"/>
                <w:szCs w:val="24"/>
                <w:lang w:val="lt-LT" w:eastAsia="lt-LT"/>
              </w:rPr>
              <w:drawing>
                <wp:inline distT="0" distB="0" distL="0" distR="0" wp14:anchorId="3639E994" wp14:editId="4DDBEDC6">
                  <wp:extent cx="682625" cy="541020"/>
                  <wp:effectExtent l="0" t="0" r="0" b="0"/>
                  <wp:docPr id="134" name="Paveikslėlis 2" descr="Vaizdo rezultatas pagal užklausą „apsaugine kepur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Vaizdo rezultatas pagal užklausą „apsaugine kepurele“"/>
                          <pic:cNvPicPr>
                            <a:picLocks noChangeAspect="1" noChangeArrowheads="1"/>
                          </pic:cNvPicPr>
                        </pic:nvPicPr>
                        <pic:blipFill>
                          <a:blip r:embed="rId211" cstate="print">
                            <a:extLst>
                              <a:ext uri="{28A0092B-C50C-407E-A947-70E740481C1C}">
                                <a14:useLocalDpi xmlns:a14="http://schemas.microsoft.com/office/drawing/2010/main" val="0"/>
                              </a:ext>
                            </a:extLst>
                          </a:blip>
                          <a:srcRect t="9433" b="14143"/>
                          <a:stretch>
                            <a:fillRect/>
                          </a:stretch>
                        </pic:blipFill>
                        <pic:spPr bwMode="auto">
                          <a:xfrm>
                            <a:off x="0" y="0"/>
                            <a:ext cx="682625" cy="541020"/>
                          </a:xfrm>
                          <a:prstGeom prst="rect">
                            <a:avLst/>
                          </a:prstGeom>
                          <a:noFill/>
                          <a:ln>
                            <a:noFill/>
                          </a:ln>
                        </pic:spPr>
                      </pic:pic>
                    </a:graphicData>
                  </a:graphic>
                </wp:inline>
              </w:drawing>
            </w:r>
          </w:p>
        </w:tc>
        <w:tc>
          <w:tcPr>
            <w:tcW w:w="1769" w:type="dxa"/>
            <w:shd w:val="clear" w:color="auto" w:fill="auto"/>
          </w:tcPr>
          <w:p w14:paraId="229E34B9" w14:textId="77777777" w:rsidR="00576A74" w:rsidRPr="000A4D90" w:rsidRDefault="00576A74" w:rsidP="00F17442">
            <w:pPr>
              <w:pStyle w:val="NoSpacing"/>
              <w:spacing w:line="276" w:lineRule="auto"/>
              <w:rPr>
                <w:sz w:val="24"/>
                <w:szCs w:val="24"/>
              </w:rPr>
            </w:pPr>
            <w:r w:rsidRPr="000A4D90">
              <w:rPr>
                <w:sz w:val="24"/>
                <w:szCs w:val="24"/>
              </w:rPr>
              <w:t>Apsauginė kepurėlė</w:t>
            </w:r>
          </w:p>
        </w:tc>
        <w:tc>
          <w:tcPr>
            <w:tcW w:w="5947" w:type="dxa"/>
            <w:shd w:val="clear" w:color="auto" w:fill="auto"/>
          </w:tcPr>
          <w:p w14:paraId="2A59728D" w14:textId="77777777" w:rsidR="00576A74" w:rsidRPr="000A4D90" w:rsidRDefault="00576A74" w:rsidP="00B40E3E">
            <w:pPr>
              <w:pStyle w:val="NoSpacing"/>
              <w:spacing w:line="276" w:lineRule="auto"/>
              <w:jc w:val="both"/>
              <w:rPr>
                <w:sz w:val="24"/>
                <w:szCs w:val="24"/>
              </w:rPr>
            </w:pPr>
            <w:r w:rsidRPr="000A4D90">
              <w:rPr>
                <w:sz w:val="24"/>
                <w:szCs w:val="24"/>
              </w:rPr>
              <w:t>Nuo galvos traumų.</w:t>
            </w:r>
          </w:p>
        </w:tc>
      </w:tr>
      <w:tr w:rsidR="00576A74" w:rsidRPr="008A0081" w14:paraId="0FAB3F06" w14:textId="77777777" w:rsidTr="00B40E3E">
        <w:trPr>
          <w:trHeight w:val="57"/>
        </w:trPr>
        <w:tc>
          <w:tcPr>
            <w:tcW w:w="0" w:type="auto"/>
            <w:shd w:val="clear" w:color="auto" w:fill="auto"/>
            <w:vAlign w:val="center"/>
          </w:tcPr>
          <w:p w14:paraId="586A0FDB" w14:textId="77777777" w:rsidR="00576A74" w:rsidRPr="000A4D90" w:rsidRDefault="00576A74" w:rsidP="00B40E3E">
            <w:pPr>
              <w:pStyle w:val="Heading1"/>
              <w:spacing w:before="0" w:beforeAutospacing="0" w:after="0" w:afterAutospacing="0" w:line="276" w:lineRule="auto"/>
              <w:jc w:val="center"/>
              <w:rPr>
                <w:b w:val="0"/>
                <w:sz w:val="24"/>
                <w:szCs w:val="24"/>
                <w:lang w:val="lt-LT"/>
              </w:rPr>
            </w:pPr>
            <w:r w:rsidRPr="000A4D90">
              <w:rPr>
                <w:b w:val="0"/>
                <w:sz w:val="24"/>
                <w:szCs w:val="24"/>
                <w:lang w:val="lt-LT"/>
              </w:rPr>
              <w:t>3</w:t>
            </w:r>
          </w:p>
        </w:tc>
        <w:tc>
          <w:tcPr>
            <w:tcW w:w="0" w:type="auto"/>
            <w:shd w:val="clear" w:color="auto" w:fill="auto"/>
            <w:vAlign w:val="center"/>
          </w:tcPr>
          <w:p w14:paraId="77EF22AA" w14:textId="50C449EF" w:rsidR="00576A74" w:rsidRPr="000A4D90" w:rsidRDefault="0059164C" w:rsidP="00B40E3E">
            <w:pPr>
              <w:pStyle w:val="Heading1"/>
              <w:spacing w:before="0" w:beforeAutospacing="0" w:after="0" w:afterAutospacing="0" w:line="276" w:lineRule="auto"/>
              <w:jc w:val="center"/>
              <w:rPr>
                <w:sz w:val="24"/>
                <w:szCs w:val="24"/>
                <w:lang w:val="lt-LT"/>
              </w:rPr>
            </w:pPr>
            <w:r w:rsidRPr="000A4D90">
              <w:rPr>
                <w:noProof/>
                <w:sz w:val="24"/>
                <w:szCs w:val="24"/>
                <w:lang w:val="lt-LT" w:eastAsia="lt-LT"/>
              </w:rPr>
              <w:drawing>
                <wp:inline distT="0" distB="0" distL="0" distR="0" wp14:anchorId="66C291B4" wp14:editId="26637676">
                  <wp:extent cx="811530" cy="541020"/>
                  <wp:effectExtent l="0" t="0" r="0" b="0"/>
                  <wp:docPr id="135" name="Paveikslėlis 3" descr="Vaizdo rezultatas pagal užklausą „apsauginiai akin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descr="Vaizdo rezultatas pagal užklausą „apsauginiai akiniai“"/>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811530" cy="541020"/>
                          </a:xfrm>
                          <a:prstGeom prst="rect">
                            <a:avLst/>
                          </a:prstGeom>
                          <a:noFill/>
                          <a:ln>
                            <a:noFill/>
                          </a:ln>
                        </pic:spPr>
                      </pic:pic>
                    </a:graphicData>
                  </a:graphic>
                </wp:inline>
              </w:drawing>
            </w:r>
          </w:p>
        </w:tc>
        <w:tc>
          <w:tcPr>
            <w:tcW w:w="1769" w:type="dxa"/>
            <w:shd w:val="clear" w:color="auto" w:fill="auto"/>
          </w:tcPr>
          <w:p w14:paraId="2C11D95B" w14:textId="77777777" w:rsidR="00576A74" w:rsidRPr="000A4D90" w:rsidRDefault="00576A74" w:rsidP="00F17442">
            <w:pPr>
              <w:pStyle w:val="NoSpacing"/>
              <w:spacing w:line="276" w:lineRule="auto"/>
              <w:rPr>
                <w:sz w:val="24"/>
                <w:szCs w:val="24"/>
              </w:rPr>
            </w:pPr>
            <w:r w:rsidRPr="000A4D90">
              <w:rPr>
                <w:sz w:val="24"/>
                <w:szCs w:val="24"/>
              </w:rPr>
              <w:t>Apsauginiai akiniai</w:t>
            </w:r>
          </w:p>
        </w:tc>
        <w:tc>
          <w:tcPr>
            <w:tcW w:w="5947" w:type="dxa"/>
            <w:shd w:val="clear" w:color="auto" w:fill="auto"/>
          </w:tcPr>
          <w:p w14:paraId="43CC4CCD" w14:textId="77777777" w:rsidR="00576A74" w:rsidRPr="000A4D90" w:rsidRDefault="00576A74" w:rsidP="00B40E3E">
            <w:pPr>
              <w:pStyle w:val="NoSpacing"/>
              <w:spacing w:line="276" w:lineRule="auto"/>
              <w:jc w:val="both"/>
              <w:rPr>
                <w:sz w:val="24"/>
                <w:szCs w:val="24"/>
              </w:rPr>
            </w:pPr>
            <w:r w:rsidRPr="000A4D90">
              <w:rPr>
                <w:sz w:val="24"/>
                <w:szCs w:val="24"/>
              </w:rPr>
              <w:t>Naudoti apsaugai nuo skraidančių dalelių, kibirkščių, kurios gali atsirasti pjaunant, šlifuojant, kalant, gręžiant elektriniais ar pneumatiniais įrankiais, atliekant darbus su varžtų įsukimo įrankiais, darbus su rūgštiniais ir šarminiais tirpalais, dezinfekavimo ir ėsdinančiomis (korozijos valymo) priemonėmis, darbus su skysčių purkštuvais.</w:t>
            </w:r>
          </w:p>
        </w:tc>
      </w:tr>
      <w:tr w:rsidR="00576A74" w:rsidRPr="008A0081" w14:paraId="704CDD33" w14:textId="77777777" w:rsidTr="00B40E3E">
        <w:trPr>
          <w:trHeight w:val="57"/>
        </w:trPr>
        <w:tc>
          <w:tcPr>
            <w:tcW w:w="0" w:type="auto"/>
            <w:shd w:val="clear" w:color="auto" w:fill="auto"/>
            <w:vAlign w:val="center"/>
          </w:tcPr>
          <w:p w14:paraId="379D87E5" w14:textId="77777777" w:rsidR="00576A74" w:rsidRPr="000A4D90" w:rsidRDefault="00576A74" w:rsidP="00B40E3E">
            <w:pPr>
              <w:pStyle w:val="Heading1"/>
              <w:spacing w:before="0" w:beforeAutospacing="0" w:after="0" w:afterAutospacing="0" w:line="276" w:lineRule="auto"/>
              <w:jc w:val="center"/>
              <w:rPr>
                <w:b w:val="0"/>
                <w:sz w:val="24"/>
                <w:szCs w:val="24"/>
                <w:lang w:val="lt-LT"/>
              </w:rPr>
            </w:pPr>
            <w:r w:rsidRPr="000A4D90">
              <w:rPr>
                <w:b w:val="0"/>
                <w:sz w:val="24"/>
                <w:szCs w:val="24"/>
                <w:lang w:val="lt-LT"/>
              </w:rPr>
              <w:t>4</w:t>
            </w:r>
          </w:p>
        </w:tc>
        <w:tc>
          <w:tcPr>
            <w:tcW w:w="0" w:type="auto"/>
            <w:shd w:val="clear" w:color="auto" w:fill="auto"/>
            <w:vAlign w:val="center"/>
          </w:tcPr>
          <w:p w14:paraId="3173374E" w14:textId="56DF8544" w:rsidR="00576A74" w:rsidRPr="000A4D90" w:rsidRDefault="0059164C" w:rsidP="00B40E3E">
            <w:pPr>
              <w:pStyle w:val="Heading1"/>
              <w:spacing w:before="0" w:beforeAutospacing="0" w:after="0" w:afterAutospacing="0" w:line="276" w:lineRule="auto"/>
              <w:jc w:val="center"/>
              <w:rPr>
                <w:sz w:val="24"/>
                <w:szCs w:val="24"/>
                <w:lang w:val="lt-LT"/>
              </w:rPr>
            </w:pPr>
            <w:r w:rsidRPr="000A4D90">
              <w:rPr>
                <w:noProof/>
                <w:sz w:val="24"/>
                <w:szCs w:val="24"/>
                <w:lang w:val="lt-LT" w:eastAsia="lt-LT"/>
              </w:rPr>
              <w:drawing>
                <wp:inline distT="0" distB="0" distL="0" distR="0" wp14:anchorId="515C9668" wp14:editId="219471D4">
                  <wp:extent cx="424815" cy="541020"/>
                  <wp:effectExtent l="0" t="0" r="0" b="0"/>
                  <wp:docPr id="136" name="Paveikslėlis 4" descr="Vaizdo rezultatas pagal užklausą „kvepavimo apsa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descr="Vaizdo rezultatas pagal užklausą „kvepavimo apsauga“"/>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424815" cy="541020"/>
                          </a:xfrm>
                          <a:prstGeom prst="rect">
                            <a:avLst/>
                          </a:prstGeom>
                          <a:noFill/>
                          <a:ln>
                            <a:noFill/>
                          </a:ln>
                        </pic:spPr>
                      </pic:pic>
                    </a:graphicData>
                  </a:graphic>
                </wp:inline>
              </w:drawing>
            </w:r>
          </w:p>
        </w:tc>
        <w:tc>
          <w:tcPr>
            <w:tcW w:w="1769" w:type="dxa"/>
            <w:shd w:val="clear" w:color="auto" w:fill="auto"/>
          </w:tcPr>
          <w:p w14:paraId="2C1D8062" w14:textId="77777777" w:rsidR="00576A74" w:rsidRPr="000A4D90" w:rsidRDefault="00576A74" w:rsidP="00F17442">
            <w:pPr>
              <w:pStyle w:val="NoSpacing"/>
              <w:spacing w:line="276" w:lineRule="auto"/>
              <w:rPr>
                <w:sz w:val="24"/>
                <w:szCs w:val="24"/>
              </w:rPr>
            </w:pPr>
            <w:r w:rsidRPr="000A4D90">
              <w:rPr>
                <w:sz w:val="24"/>
                <w:szCs w:val="24"/>
              </w:rPr>
              <w:t>Respiratorius</w:t>
            </w:r>
          </w:p>
        </w:tc>
        <w:tc>
          <w:tcPr>
            <w:tcW w:w="5947" w:type="dxa"/>
            <w:shd w:val="clear" w:color="auto" w:fill="auto"/>
          </w:tcPr>
          <w:p w14:paraId="02D2E94D" w14:textId="77777777" w:rsidR="00576A74" w:rsidRPr="000A4D90" w:rsidRDefault="00576A74" w:rsidP="00B40E3E">
            <w:pPr>
              <w:pStyle w:val="Heading1"/>
              <w:widowControl w:val="0"/>
              <w:spacing w:before="0" w:beforeAutospacing="0" w:after="0" w:afterAutospacing="0" w:line="276" w:lineRule="auto"/>
              <w:contextualSpacing/>
              <w:jc w:val="both"/>
              <w:rPr>
                <w:b w:val="0"/>
                <w:bCs w:val="0"/>
                <w:sz w:val="24"/>
                <w:szCs w:val="24"/>
                <w:lang w:val="lt-LT"/>
              </w:rPr>
            </w:pPr>
            <w:r w:rsidRPr="000A4D90">
              <w:rPr>
                <w:b w:val="0"/>
                <w:sz w:val="24"/>
                <w:szCs w:val="24"/>
                <w:lang w:val="lt-LT"/>
              </w:rPr>
              <w:t>Skirti apsaugoti nuo kietųjų ir skystųjų aerozolių.</w:t>
            </w:r>
          </w:p>
        </w:tc>
      </w:tr>
      <w:tr w:rsidR="00576A74" w:rsidRPr="008A0081" w14:paraId="13DA4079" w14:textId="77777777" w:rsidTr="00B40E3E">
        <w:trPr>
          <w:trHeight w:val="57"/>
        </w:trPr>
        <w:tc>
          <w:tcPr>
            <w:tcW w:w="0" w:type="auto"/>
            <w:shd w:val="clear" w:color="auto" w:fill="auto"/>
            <w:vAlign w:val="center"/>
          </w:tcPr>
          <w:p w14:paraId="4FCEF081" w14:textId="77777777" w:rsidR="00576A74" w:rsidRPr="000A4D90" w:rsidRDefault="00576A74" w:rsidP="00B40E3E">
            <w:pPr>
              <w:pStyle w:val="Heading1"/>
              <w:spacing w:before="0" w:beforeAutospacing="0" w:after="0" w:afterAutospacing="0" w:line="276" w:lineRule="auto"/>
              <w:jc w:val="center"/>
              <w:rPr>
                <w:b w:val="0"/>
                <w:sz w:val="24"/>
                <w:szCs w:val="24"/>
                <w:lang w:val="lt-LT"/>
              </w:rPr>
            </w:pPr>
            <w:r w:rsidRPr="000A4D90">
              <w:rPr>
                <w:b w:val="0"/>
                <w:sz w:val="24"/>
                <w:szCs w:val="24"/>
                <w:lang w:val="lt-LT"/>
              </w:rPr>
              <w:t>5</w:t>
            </w:r>
          </w:p>
        </w:tc>
        <w:tc>
          <w:tcPr>
            <w:tcW w:w="0" w:type="auto"/>
            <w:shd w:val="clear" w:color="auto" w:fill="auto"/>
            <w:vAlign w:val="center"/>
          </w:tcPr>
          <w:p w14:paraId="50ED62E6" w14:textId="6ECC251E" w:rsidR="00576A74" w:rsidRPr="000A4D90" w:rsidRDefault="0059164C" w:rsidP="00B40E3E">
            <w:pPr>
              <w:pStyle w:val="Heading1"/>
              <w:spacing w:before="0" w:beforeAutospacing="0" w:after="0" w:afterAutospacing="0" w:line="276" w:lineRule="auto"/>
              <w:jc w:val="center"/>
              <w:rPr>
                <w:sz w:val="24"/>
                <w:szCs w:val="24"/>
                <w:lang w:val="lt-LT"/>
              </w:rPr>
            </w:pPr>
            <w:r w:rsidRPr="000A4D90">
              <w:rPr>
                <w:noProof/>
                <w:sz w:val="24"/>
                <w:szCs w:val="24"/>
                <w:lang w:val="lt-LT" w:eastAsia="lt-LT"/>
              </w:rPr>
              <w:drawing>
                <wp:inline distT="0" distB="0" distL="0" distR="0" wp14:anchorId="680302D3" wp14:editId="63207241">
                  <wp:extent cx="438150" cy="541020"/>
                  <wp:effectExtent l="0" t="0" r="0" b="0"/>
                  <wp:docPr id="137" name="Paveikslėlis 5" descr="Vaizdo rezultatas pagal užklausą „klausos apsa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descr="Vaizdo rezultatas pagal užklausą „klausos apsauga“"/>
                          <pic:cNvPicPr>
                            <a:picLocks noChangeAspect="1" noChangeArrowheads="1"/>
                          </pic:cNvPicPr>
                        </pic:nvPicPr>
                        <pic:blipFill>
                          <a:blip r:embed="rId214" cstate="print">
                            <a:extLst>
                              <a:ext uri="{28A0092B-C50C-407E-A947-70E740481C1C}">
                                <a14:useLocalDpi xmlns:a14="http://schemas.microsoft.com/office/drawing/2010/main" val="0"/>
                              </a:ext>
                            </a:extLst>
                          </a:blip>
                          <a:srcRect b="6712"/>
                          <a:stretch>
                            <a:fillRect/>
                          </a:stretch>
                        </pic:blipFill>
                        <pic:spPr bwMode="auto">
                          <a:xfrm>
                            <a:off x="0" y="0"/>
                            <a:ext cx="438150" cy="541020"/>
                          </a:xfrm>
                          <a:prstGeom prst="rect">
                            <a:avLst/>
                          </a:prstGeom>
                          <a:noFill/>
                          <a:ln>
                            <a:noFill/>
                          </a:ln>
                        </pic:spPr>
                      </pic:pic>
                    </a:graphicData>
                  </a:graphic>
                </wp:inline>
              </w:drawing>
            </w:r>
          </w:p>
        </w:tc>
        <w:tc>
          <w:tcPr>
            <w:tcW w:w="1769" w:type="dxa"/>
            <w:shd w:val="clear" w:color="auto" w:fill="auto"/>
          </w:tcPr>
          <w:p w14:paraId="3DF7E9D2" w14:textId="77777777" w:rsidR="00576A74" w:rsidRPr="000A4D90" w:rsidRDefault="00576A74" w:rsidP="00F17442">
            <w:pPr>
              <w:pStyle w:val="NoSpacing"/>
              <w:spacing w:line="276" w:lineRule="auto"/>
              <w:rPr>
                <w:sz w:val="24"/>
                <w:szCs w:val="24"/>
              </w:rPr>
            </w:pPr>
            <w:r w:rsidRPr="000A4D90">
              <w:rPr>
                <w:sz w:val="24"/>
                <w:szCs w:val="24"/>
              </w:rPr>
              <w:t>Apsauginės ausinės</w:t>
            </w:r>
          </w:p>
        </w:tc>
        <w:tc>
          <w:tcPr>
            <w:tcW w:w="5947" w:type="dxa"/>
            <w:shd w:val="clear" w:color="auto" w:fill="auto"/>
          </w:tcPr>
          <w:p w14:paraId="6AD1F614" w14:textId="77777777" w:rsidR="00576A74" w:rsidRPr="000A4D90" w:rsidRDefault="00576A74" w:rsidP="00B40E3E">
            <w:pPr>
              <w:pStyle w:val="Heading1"/>
              <w:widowControl w:val="0"/>
              <w:spacing w:before="0" w:beforeAutospacing="0" w:after="0" w:afterAutospacing="0" w:line="276" w:lineRule="auto"/>
              <w:contextualSpacing/>
              <w:jc w:val="both"/>
              <w:rPr>
                <w:b w:val="0"/>
                <w:bCs w:val="0"/>
                <w:sz w:val="24"/>
                <w:szCs w:val="24"/>
                <w:lang w:val="lt-LT"/>
              </w:rPr>
            </w:pPr>
            <w:r w:rsidRPr="000A4D90">
              <w:rPr>
                <w:b w:val="0"/>
                <w:bCs w:val="0"/>
                <w:sz w:val="24"/>
                <w:szCs w:val="24"/>
                <w:lang w:val="lt-LT"/>
              </w:rPr>
              <w:t>Klausos apsauga.</w:t>
            </w:r>
          </w:p>
        </w:tc>
      </w:tr>
      <w:tr w:rsidR="00576A74" w:rsidRPr="008A0081" w14:paraId="2821784F" w14:textId="77777777" w:rsidTr="00B40E3E">
        <w:trPr>
          <w:trHeight w:val="57"/>
        </w:trPr>
        <w:tc>
          <w:tcPr>
            <w:tcW w:w="0" w:type="auto"/>
            <w:shd w:val="clear" w:color="auto" w:fill="auto"/>
            <w:vAlign w:val="center"/>
          </w:tcPr>
          <w:p w14:paraId="36E82851" w14:textId="77777777" w:rsidR="00576A74" w:rsidRPr="000A4D90" w:rsidRDefault="00576A74" w:rsidP="00B40E3E">
            <w:pPr>
              <w:pStyle w:val="Heading1"/>
              <w:spacing w:before="0" w:beforeAutospacing="0" w:after="0" w:afterAutospacing="0" w:line="276" w:lineRule="auto"/>
              <w:jc w:val="center"/>
              <w:rPr>
                <w:b w:val="0"/>
                <w:sz w:val="24"/>
                <w:szCs w:val="24"/>
                <w:lang w:val="lt-LT"/>
              </w:rPr>
            </w:pPr>
            <w:r w:rsidRPr="000A4D90">
              <w:rPr>
                <w:b w:val="0"/>
                <w:sz w:val="24"/>
                <w:szCs w:val="24"/>
                <w:lang w:val="lt-LT"/>
              </w:rPr>
              <w:t>6</w:t>
            </w:r>
          </w:p>
        </w:tc>
        <w:tc>
          <w:tcPr>
            <w:tcW w:w="0" w:type="auto"/>
            <w:shd w:val="clear" w:color="auto" w:fill="auto"/>
            <w:vAlign w:val="center"/>
          </w:tcPr>
          <w:p w14:paraId="035F7469" w14:textId="144B02D8" w:rsidR="00576A74" w:rsidRPr="000A4D90" w:rsidRDefault="0059164C" w:rsidP="00B40E3E">
            <w:pPr>
              <w:pStyle w:val="Heading1"/>
              <w:spacing w:before="0" w:beforeAutospacing="0" w:after="0" w:afterAutospacing="0" w:line="276" w:lineRule="auto"/>
              <w:jc w:val="center"/>
              <w:rPr>
                <w:sz w:val="24"/>
                <w:szCs w:val="24"/>
                <w:lang w:val="lt-LT"/>
              </w:rPr>
            </w:pPr>
            <w:r w:rsidRPr="000A4D90">
              <w:rPr>
                <w:noProof/>
                <w:sz w:val="24"/>
                <w:szCs w:val="24"/>
                <w:lang w:val="lt-LT" w:eastAsia="lt-LT"/>
              </w:rPr>
              <w:drawing>
                <wp:inline distT="0" distB="0" distL="0" distR="0" wp14:anchorId="569039D5" wp14:editId="44A54B6A">
                  <wp:extent cx="618490" cy="618490"/>
                  <wp:effectExtent l="0" t="0" r="0" b="0"/>
                  <wp:docPr id="138" name="Paveikslėlis 6" descr="Vaizdo rezultatas pagal užklausą „darbo drabuz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descr="Vaizdo rezultatas pagal užklausą „darbo drabuziai“"/>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18490" cy="618490"/>
                          </a:xfrm>
                          <a:prstGeom prst="rect">
                            <a:avLst/>
                          </a:prstGeom>
                          <a:noFill/>
                          <a:ln>
                            <a:noFill/>
                          </a:ln>
                        </pic:spPr>
                      </pic:pic>
                    </a:graphicData>
                  </a:graphic>
                </wp:inline>
              </w:drawing>
            </w:r>
          </w:p>
        </w:tc>
        <w:tc>
          <w:tcPr>
            <w:tcW w:w="1769" w:type="dxa"/>
            <w:shd w:val="clear" w:color="auto" w:fill="auto"/>
          </w:tcPr>
          <w:p w14:paraId="0001907A" w14:textId="77777777" w:rsidR="00576A74" w:rsidRPr="000A4D90" w:rsidRDefault="00576A74" w:rsidP="00F17442">
            <w:pPr>
              <w:pStyle w:val="NoSpacing"/>
              <w:spacing w:line="276" w:lineRule="auto"/>
              <w:rPr>
                <w:sz w:val="24"/>
                <w:szCs w:val="24"/>
              </w:rPr>
            </w:pPr>
            <w:r w:rsidRPr="000A4D90">
              <w:rPr>
                <w:sz w:val="24"/>
                <w:szCs w:val="24"/>
              </w:rPr>
              <w:t>Darbo drabužiai (kombinezonas)</w:t>
            </w:r>
          </w:p>
        </w:tc>
        <w:tc>
          <w:tcPr>
            <w:tcW w:w="5947" w:type="dxa"/>
            <w:shd w:val="clear" w:color="auto" w:fill="auto"/>
          </w:tcPr>
          <w:p w14:paraId="571051DD" w14:textId="77777777" w:rsidR="00576A74" w:rsidRPr="000A4D90" w:rsidRDefault="00576A74" w:rsidP="00B40E3E">
            <w:pPr>
              <w:pStyle w:val="Heading1"/>
              <w:widowControl w:val="0"/>
              <w:spacing w:before="0" w:beforeAutospacing="0" w:after="0" w:afterAutospacing="0" w:line="276" w:lineRule="auto"/>
              <w:contextualSpacing/>
              <w:jc w:val="both"/>
              <w:rPr>
                <w:b w:val="0"/>
                <w:bCs w:val="0"/>
                <w:sz w:val="24"/>
                <w:szCs w:val="24"/>
                <w:lang w:val="lt-LT"/>
              </w:rPr>
            </w:pPr>
            <w:r w:rsidRPr="000A4D90">
              <w:rPr>
                <w:b w:val="0"/>
                <w:sz w:val="24"/>
                <w:szCs w:val="24"/>
                <w:lang w:val="lt-LT"/>
              </w:rPr>
              <w:t>Nuo mechaninių poveikių ir gamybinio užterštumo.</w:t>
            </w:r>
          </w:p>
        </w:tc>
      </w:tr>
      <w:tr w:rsidR="00576A74" w:rsidRPr="008A0081" w14:paraId="16C89EF2" w14:textId="77777777" w:rsidTr="00B40E3E">
        <w:trPr>
          <w:trHeight w:val="57"/>
        </w:trPr>
        <w:tc>
          <w:tcPr>
            <w:tcW w:w="0" w:type="auto"/>
            <w:shd w:val="clear" w:color="auto" w:fill="auto"/>
            <w:vAlign w:val="center"/>
          </w:tcPr>
          <w:p w14:paraId="27113B0E" w14:textId="77777777" w:rsidR="00576A74" w:rsidRPr="000A4D90" w:rsidRDefault="00576A74" w:rsidP="00B40E3E">
            <w:pPr>
              <w:pStyle w:val="Heading1"/>
              <w:spacing w:before="0" w:beforeAutospacing="0" w:after="0" w:afterAutospacing="0" w:line="276" w:lineRule="auto"/>
              <w:jc w:val="center"/>
              <w:rPr>
                <w:b w:val="0"/>
                <w:sz w:val="24"/>
                <w:szCs w:val="24"/>
                <w:lang w:val="lt-LT"/>
              </w:rPr>
            </w:pPr>
            <w:r w:rsidRPr="000A4D90">
              <w:rPr>
                <w:b w:val="0"/>
                <w:sz w:val="24"/>
                <w:szCs w:val="24"/>
                <w:lang w:val="lt-LT"/>
              </w:rPr>
              <w:t>7</w:t>
            </w:r>
          </w:p>
        </w:tc>
        <w:tc>
          <w:tcPr>
            <w:tcW w:w="0" w:type="auto"/>
            <w:shd w:val="clear" w:color="auto" w:fill="auto"/>
            <w:vAlign w:val="center"/>
          </w:tcPr>
          <w:p w14:paraId="5B133F15" w14:textId="1F2B1D11" w:rsidR="00576A74" w:rsidRPr="000A4D90" w:rsidRDefault="0059164C" w:rsidP="00B40E3E">
            <w:pPr>
              <w:pStyle w:val="Heading1"/>
              <w:spacing w:before="0" w:beforeAutospacing="0" w:after="0" w:afterAutospacing="0" w:line="276" w:lineRule="auto"/>
              <w:jc w:val="center"/>
              <w:rPr>
                <w:sz w:val="24"/>
                <w:szCs w:val="24"/>
                <w:lang w:val="lt-LT"/>
              </w:rPr>
            </w:pPr>
            <w:r w:rsidRPr="000A4D90">
              <w:rPr>
                <w:noProof/>
                <w:sz w:val="24"/>
                <w:szCs w:val="24"/>
                <w:lang w:val="lt-LT" w:eastAsia="lt-LT"/>
              </w:rPr>
              <w:drawing>
                <wp:inline distT="0" distB="0" distL="0" distR="0" wp14:anchorId="760790C5" wp14:editId="442A206F">
                  <wp:extent cx="450850" cy="489585"/>
                  <wp:effectExtent l="0" t="0" r="0" b="0"/>
                  <wp:docPr id="139" name="Paveikslėlis 7" descr="Vaizdo rezultatas pagal užklausą „aprai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descr="Vaizdo rezultatas pagal užklausą „apraisai“"/>
                          <pic:cNvPicPr>
                            <a:picLocks noChangeAspect="1" noChangeArrowheads="1"/>
                          </pic:cNvPicPr>
                        </pic:nvPicPr>
                        <pic:blipFill>
                          <a:blip r:embed="rId216" cstate="print">
                            <a:extLst>
                              <a:ext uri="{28A0092B-C50C-407E-A947-70E740481C1C}">
                                <a14:useLocalDpi xmlns:a14="http://schemas.microsoft.com/office/drawing/2010/main" val="0"/>
                              </a:ext>
                            </a:extLst>
                          </a:blip>
                          <a:srcRect t="9966" b="10974"/>
                          <a:stretch>
                            <a:fillRect/>
                          </a:stretch>
                        </pic:blipFill>
                        <pic:spPr bwMode="auto">
                          <a:xfrm>
                            <a:off x="0" y="0"/>
                            <a:ext cx="450850" cy="489585"/>
                          </a:xfrm>
                          <a:prstGeom prst="rect">
                            <a:avLst/>
                          </a:prstGeom>
                          <a:noFill/>
                          <a:ln>
                            <a:noFill/>
                          </a:ln>
                        </pic:spPr>
                      </pic:pic>
                    </a:graphicData>
                  </a:graphic>
                </wp:inline>
              </w:drawing>
            </w:r>
          </w:p>
        </w:tc>
        <w:tc>
          <w:tcPr>
            <w:tcW w:w="1769" w:type="dxa"/>
            <w:shd w:val="clear" w:color="auto" w:fill="auto"/>
          </w:tcPr>
          <w:p w14:paraId="0C67EEE9" w14:textId="77777777" w:rsidR="00576A74" w:rsidRPr="000A4D90" w:rsidRDefault="00576A74" w:rsidP="00F17442">
            <w:pPr>
              <w:pStyle w:val="NoSpacing"/>
              <w:spacing w:line="276" w:lineRule="auto"/>
              <w:rPr>
                <w:b/>
                <w:bCs/>
                <w:sz w:val="24"/>
                <w:szCs w:val="24"/>
              </w:rPr>
            </w:pPr>
            <w:r w:rsidRPr="000A4D90">
              <w:rPr>
                <w:sz w:val="24"/>
                <w:szCs w:val="24"/>
              </w:rPr>
              <w:t>Saugos diržai (apraišai)</w:t>
            </w:r>
          </w:p>
        </w:tc>
        <w:tc>
          <w:tcPr>
            <w:tcW w:w="5947" w:type="dxa"/>
            <w:shd w:val="clear" w:color="auto" w:fill="auto"/>
          </w:tcPr>
          <w:p w14:paraId="0A4511CD" w14:textId="77777777" w:rsidR="00576A74" w:rsidRPr="000A4D90" w:rsidRDefault="00576A74" w:rsidP="00B40E3E">
            <w:pPr>
              <w:pStyle w:val="Heading1"/>
              <w:widowControl w:val="0"/>
              <w:spacing w:before="0" w:beforeAutospacing="0" w:after="0" w:afterAutospacing="0" w:line="276" w:lineRule="auto"/>
              <w:contextualSpacing/>
              <w:jc w:val="both"/>
              <w:rPr>
                <w:b w:val="0"/>
                <w:bCs w:val="0"/>
                <w:sz w:val="24"/>
                <w:szCs w:val="24"/>
                <w:lang w:val="lt-LT"/>
              </w:rPr>
            </w:pPr>
            <w:r w:rsidRPr="000A4D90">
              <w:rPr>
                <w:b w:val="0"/>
                <w:bCs w:val="0"/>
                <w:sz w:val="24"/>
                <w:szCs w:val="24"/>
                <w:lang w:val="lt-LT"/>
              </w:rPr>
              <w:t>Apsaugo nuo kritimo iš aukščio.</w:t>
            </w:r>
          </w:p>
        </w:tc>
      </w:tr>
      <w:tr w:rsidR="00576A74" w:rsidRPr="008A0081" w14:paraId="0D82EA90" w14:textId="77777777" w:rsidTr="00B40E3E">
        <w:trPr>
          <w:trHeight w:val="57"/>
        </w:trPr>
        <w:tc>
          <w:tcPr>
            <w:tcW w:w="0" w:type="auto"/>
            <w:shd w:val="clear" w:color="auto" w:fill="auto"/>
            <w:vAlign w:val="center"/>
          </w:tcPr>
          <w:p w14:paraId="2986699B" w14:textId="77777777" w:rsidR="00576A74" w:rsidRPr="000A4D90" w:rsidRDefault="00576A74" w:rsidP="00B40E3E">
            <w:pPr>
              <w:pStyle w:val="Heading1"/>
              <w:spacing w:before="0" w:beforeAutospacing="0" w:after="0" w:afterAutospacing="0" w:line="276" w:lineRule="auto"/>
              <w:jc w:val="center"/>
              <w:rPr>
                <w:b w:val="0"/>
                <w:sz w:val="24"/>
                <w:szCs w:val="24"/>
                <w:lang w:val="lt-LT"/>
              </w:rPr>
            </w:pPr>
            <w:r w:rsidRPr="000A4D90">
              <w:rPr>
                <w:b w:val="0"/>
                <w:sz w:val="24"/>
                <w:szCs w:val="24"/>
                <w:lang w:val="lt-LT"/>
              </w:rPr>
              <w:t>8</w:t>
            </w:r>
          </w:p>
        </w:tc>
        <w:tc>
          <w:tcPr>
            <w:tcW w:w="0" w:type="auto"/>
            <w:shd w:val="clear" w:color="auto" w:fill="auto"/>
            <w:vAlign w:val="center"/>
          </w:tcPr>
          <w:p w14:paraId="248E21EC" w14:textId="336167B9" w:rsidR="00576A74" w:rsidRPr="000A4D90" w:rsidRDefault="0059164C" w:rsidP="00B40E3E">
            <w:pPr>
              <w:pStyle w:val="Heading1"/>
              <w:spacing w:before="0" w:beforeAutospacing="0" w:after="0" w:afterAutospacing="0" w:line="276" w:lineRule="auto"/>
              <w:jc w:val="center"/>
              <w:rPr>
                <w:sz w:val="24"/>
                <w:szCs w:val="24"/>
                <w:lang w:val="lt-LT"/>
              </w:rPr>
            </w:pPr>
            <w:r w:rsidRPr="000A4D90">
              <w:rPr>
                <w:noProof/>
                <w:sz w:val="24"/>
                <w:szCs w:val="24"/>
                <w:lang w:val="lt-LT" w:eastAsia="lt-LT"/>
              </w:rPr>
              <w:drawing>
                <wp:inline distT="0" distB="0" distL="0" distR="0" wp14:anchorId="1B49C117" wp14:editId="1DB13C42">
                  <wp:extent cx="489585" cy="541020"/>
                  <wp:effectExtent l="0" t="0" r="0" b="0"/>
                  <wp:docPr id="140" name="Paveikslėlis 8" descr="Vaizdo rezultatas pagal užklausą „darbo pirst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descr="Vaizdo rezultatas pagal užklausą „darbo pirstines“"/>
                          <pic:cNvPicPr>
                            <a:picLocks noChangeAspect="1" noChangeArrowheads="1"/>
                          </pic:cNvPicPr>
                        </pic:nvPicPr>
                        <pic:blipFill>
                          <a:blip r:embed="rId21">
                            <a:extLst>
                              <a:ext uri="{28A0092B-C50C-407E-A947-70E740481C1C}">
                                <a14:useLocalDpi xmlns:a14="http://schemas.microsoft.com/office/drawing/2010/main" val="0"/>
                              </a:ext>
                            </a:extLst>
                          </a:blip>
                          <a:srcRect t="3922"/>
                          <a:stretch>
                            <a:fillRect/>
                          </a:stretch>
                        </pic:blipFill>
                        <pic:spPr bwMode="auto">
                          <a:xfrm>
                            <a:off x="0" y="0"/>
                            <a:ext cx="489585" cy="541020"/>
                          </a:xfrm>
                          <a:prstGeom prst="rect">
                            <a:avLst/>
                          </a:prstGeom>
                          <a:noFill/>
                          <a:ln>
                            <a:noFill/>
                          </a:ln>
                        </pic:spPr>
                      </pic:pic>
                    </a:graphicData>
                  </a:graphic>
                </wp:inline>
              </w:drawing>
            </w:r>
          </w:p>
        </w:tc>
        <w:tc>
          <w:tcPr>
            <w:tcW w:w="1769" w:type="dxa"/>
            <w:shd w:val="clear" w:color="auto" w:fill="auto"/>
          </w:tcPr>
          <w:p w14:paraId="7BB82090" w14:textId="77777777" w:rsidR="00576A74" w:rsidRPr="000A4D90" w:rsidRDefault="00576A74" w:rsidP="00F17442">
            <w:pPr>
              <w:pStyle w:val="NoSpacing"/>
              <w:spacing w:line="276" w:lineRule="auto"/>
              <w:rPr>
                <w:sz w:val="24"/>
                <w:szCs w:val="24"/>
              </w:rPr>
            </w:pPr>
            <w:r w:rsidRPr="000A4D90">
              <w:rPr>
                <w:sz w:val="24"/>
                <w:szCs w:val="24"/>
              </w:rPr>
              <w:t>Darbinės pirštinės</w:t>
            </w:r>
          </w:p>
        </w:tc>
        <w:tc>
          <w:tcPr>
            <w:tcW w:w="5947" w:type="dxa"/>
            <w:shd w:val="clear" w:color="auto" w:fill="auto"/>
          </w:tcPr>
          <w:p w14:paraId="61C63F9A" w14:textId="77777777" w:rsidR="00576A74" w:rsidRPr="000A4D90" w:rsidRDefault="00576A74" w:rsidP="00B40E3E">
            <w:pPr>
              <w:pStyle w:val="NoSpacing"/>
              <w:spacing w:line="276" w:lineRule="auto"/>
              <w:jc w:val="both"/>
              <w:rPr>
                <w:sz w:val="24"/>
                <w:szCs w:val="24"/>
              </w:rPr>
            </w:pPr>
            <w:r w:rsidRPr="000A4D90">
              <w:rPr>
                <w:sz w:val="24"/>
                <w:szCs w:val="24"/>
              </w:rPr>
              <w:t>Nuo mechaninio poveikio (dūrių, pjūvių, vibracijos ir t. t.), apsaugančias nuo cheminio poveikio (darbai su rūgštimis, šarmais ir jų tirpalais), elektrikų ir apsaugančias nuo aukštos temperatūros, apsaugines suvirintojų pirštines nuo terminių sužalojimų bei mechaninio poveikio, pirštines su metaliniu tinkleliu (atliekant pjaustymo darbus rankiniu peiliu, keičiant peilius pjaustymo mašinose), pirštines, atsparias kontaktiniam karščiui (atliekant darbus, kurių metu galimas terminis poveikis (pavojus prisiliesti prie karštų paviršių, kontaktas su vandens garais, garo kondensatu) ir pan.</w:t>
            </w:r>
          </w:p>
        </w:tc>
      </w:tr>
      <w:tr w:rsidR="00576A74" w:rsidRPr="008A0081" w14:paraId="1A192CCC" w14:textId="77777777" w:rsidTr="00B40E3E">
        <w:trPr>
          <w:trHeight w:val="57"/>
        </w:trPr>
        <w:tc>
          <w:tcPr>
            <w:tcW w:w="0" w:type="auto"/>
            <w:shd w:val="clear" w:color="auto" w:fill="auto"/>
            <w:vAlign w:val="center"/>
          </w:tcPr>
          <w:p w14:paraId="726D5433" w14:textId="77777777" w:rsidR="00576A74" w:rsidRPr="000A4D90" w:rsidRDefault="00576A74" w:rsidP="00B40E3E">
            <w:pPr>
              <w:pStyle w:val="Heading1"/>
              <w:spacing w:before="0" w:beforeAutospacing="0" w:after="0" w:afterAutospacing="0" w:line="276" w:lineRule="auto"/>
              <w:jc w:val="center"/>
              <w:rPr>
                <w:b w:val="0"/>
                <w:sz w:val="24"/>
                <w:szCs w:val="24"/>
                <w:lang w:val="lt-LT"/>
              </w:rPr>
            </w:pPr>
            <w:r w:rsidRPr="000A4D90">
              <w:rPr>
                <w:b w:val="0"/>
                <w:sz w:val="24"/>
                <w:szCs w:val="24"/>
                <w:lang w:val="lt-LT"/>
              </w:rPr>
              <w:t>9</w:t>
            </w:r>
          </w:p>
        </w:tc>
        <w:tc>
          <w:tcPr>
            <w:tcW w:w="0" w:type="auto"/>
            <w:shd w:val="clear" w:color="auto" w:fill="auto"/>
            <w:vAlign w:val="center"/>
          </w:tcPr>
          <w:p w14:paraId="67442A14" w14:textId="4E17F78E" w:rsidR="00576A74" w:rsidRPr="000A4D90" w:rsidRDefault="0059164C" w:rsidP="00B40E3E">
            <w:pPr>
              <w:pStyle w:val="Heading1"/>
              <w:spacing w:before="0" w:beforeAutospacing="0" w:after="0" w:afterAutospacing="0" w:line="276" w:lineRule="auto"/>
              <w:jc w:val="center"/>
              <w:rPr>
                <w:sz w:val="24"/>
                <w:szCs w:val="24"/>
                <w:lang w:val="lt-LT"/>
              </w:rPr>
            </w:pPr>
            <w:r w:rsidRPr="000A4D90">
              <w:rPr>
                <w:noProof/>
                <w:sz w:val="24"/>
                <w:szCs w:val="24"/>
                <w:lang w:val="lt-LT" w:eastAsia="lt-LT"/>
              </w:rPr>
              <w:drawing>
                <wp:inline distT="0" distB="0" distL="0" distR="0" wp14:anchorId="77815C01" wp14:editId="289097B0">
                  <wp:extent cx="721360" cy="438150"/>
                  <wp:effectExtent l="0" t="0" r="0" b="0"/>
                  <wp:docPr id="141" name="Paveikslėlis 9"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descr="Susijęs vaizdas"/>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721360" cy="438150"/>
                          </a:xfrm>
                          <a:prstGeom prst="rect">
                            <a:avLst/>
                          </a:prstGeom>
                          <a:noFill/>
                          <a:ln>
                            <a:noFill/>
                          </a:ln>
                        </pic:spPr>
                      </pic:pic>
                    </a:graphicData>
                  </a:graphic>
                </wp:inline>
              </w:drawing>
            </w:r>
          </w:p>
        </w:tc>
        <w:tc>
          <w:tcPr>
            <w:tcW w:w="1769" w:type="dxa"/>
            <w:shd w:val="clear" w:color="auto" w:fill="auto"/>
          </w:tcPr>
          <w:p w14:paraId="3D0F1D5A" w14:textId="77777777" w:rsidR="00576A74" w:rsidRPr="000A4D90" w:rsidRDefault="00576A74" w:rsidP="00F17442">
            <w:pPr>
              <w:pStyle w:val="NoSpacing"/>
              <w:spacing w:line="276" w:lineRule="auto"/>
              <w:rPr>
                <w:sz w:val="24"/>
                <w:szCs w:val="24"/>
              </w:rPr>
            </w:pPr>
            <w:r w:rsidRPr="000A4D90">
              <w:rPr>
                <w:sz w:val="24"/>
                <w:szCs w:val="24"/>
              </w:rPr>
              <w:t>Darbiniai batai</w:t>
            </w:r>
          </w:p>
        </w:tc>
        <w:tc>
          <w:tcPr>
            <w:tcW w:w="5947" w:type="dxa"/>
            <w:shd w:val="clear" w:color="auto" w:fill="auto"/>
          </w:tcPr>
          <w:p w14:paraId="07E5E89B" w14:textId="77777777" w:rsidR="00576A74" w:rsidRPr="000A4D90" w:rsidRDefault="00576A74" w:rsidP="00B40E3E">
            <w:pPr>
              <w:pStyle w:val="NoSpacing"/>
              <w:spacing w:line="276" w:lineRule="auto"/>
              <w:jc w:val="both"/>
              <w:rPr>
                <w:sz w:val="24"/>
                <w:szCs w:val="24"/>
              </w:rPr>
            </w:pPr>
            <w:r w:rsidRPr="000A4D90">
              <w:rPr>
                <w:sz w:val="24"/>
                <w:szCs w:val="24"/>
              </w:rPr>
              <w:t>Apsaugo nuo kojos traumų (sumušimų, įsidūrimų, nudegimų, pėdos kaulų lūžių).</w:t>
            </w:r>
          </w:p>
        </w:tc>
      </w:tr>
    </w:tbl>
    <w:p w14:paraId="52D84136" w14:textId="77777777" w:rsidR="00576A74" w:rsidRPr="000A4D90" w:rsidRDefault="00576A74" w:rsidP="00B40E3E">
      <w:pPr>
        <w:pStyle w:val="Heading1"/>
        <w:widowControl w:val="0"/>
        <w:numPr>
          <w:ilvl w:val="0"/>
          <w:numId w:val="73"/>
        </w:numPr>
        <w:spacing w:before="0" w:beforeAutospacing="0" w:after="0" w:afterAutospacing="0" w:line="276" w:lineRule="auto"/>
        <w:ind w:left="0" w:firstLine="0"/>
        <w:contextualSpacing/>
        <w:jc w:val="both"/>
        <w:rPr>
          <w:b w:val="0"/>
          <w:bCs w:val="0"/>
          <w:sz w:val="24"/>
          <w:szCs w:val="24"/>
          <w:lang w:val="lt-LT"/>
        </w:rPr>
      </w:pPr>
      <w:r w:rsidRPr="000A4D90">
        <w:rPr>
          <w:b w:val="0"/>
          <w:bCs w:val="0"/>
          <w:sz w:val="24"/>
          <w:szCs w:val="24"/>
          <w:lang w:val="lt-LT"/>
        </w:rPr>
        <w:t xml:space="preserve">Kokiomis medžiagomis gali būti užpildytas gesintuvas ir kokius gaisrus su jais galima gesinti </w:t>
      </w:r>
      <w:r w:rsidRPr="000A4D90">
        <w:rPr>
          <w:b w:val="0"/>
          <w:bCs w:val="0"/>
          <w:sz w:val="24"/>
          <w:szCs w:val="24"/>
          <w:lang w:val="lt-LT"/>
        </w:rPr>
        <w:lastRenderedPageBreak/>
        <w:t>efektyviai?</w:t>
      </w:r>
    </w:p>
    <w:p w14:paraId="4D4A89CF" w14:textId="77777777" w:rsidR="00576A74" w:rsidRPr="000A4D90" w:rsidRDefault="00576A74" w:rsidP="00B40E3E">
      <w:pPr>
        <w:widowControl w:val="0"/>
        <w:snapToGrid w:val="0"/>
        <w:spacing w:after="0"/>
        <w:contextualSpacing/>
        <w:jc w:val="both"/>
        <w:rPr>
          <w:rFonts w:ascii="Times New Roman" w:hAnsi="Times New Roman"/>
          <w:sz w:val="24"/>
          <w:szCs w:val="24"/>
          <w:lang w:eastAsia="lt-LT"/>
        </w:rPr>
      </w:pPr>
      <w:r w:rsidRPr="000A4D90">
        <w:rPr>
          <w:rFonts w:ascii="Times New Roman" w:hAnsi="Times New Roman"/>
          <w:sz w:val="24"/>
          <w:szCs w:val="24"/>
          <w:lang w:eastAsia="lt-LT"/>
        </w:rPr>
        <w:t>Gesintuvai gali būti milteliniai, angliarūgštės arba vandens putų. Milteliniais gesintuvai galima gesinti medieną, popierių, skysčius, dujas. Angliarūgštės gesintuvais galima gesinti medieną, popierių, skysčius, jie tinkami naudoti neatjungus elektros srovės šaltinio. Vandens putų gesintuvais galima gesinti medieną, popierių, skysčius ir dujas.</w:t>
      </w:r>
    </w:p>
    <w:p w14:paraId="3F95B832" w14:textId="77777777" w:rsidR="00576A74" w:rsidRPr="000A4D90" w:rsidRDefault="00576A74" w:rsidP="00B40E3E">
      <w:pPr>
        <w:pStyle w:val="Heading1"/>
        <w:widowControl w:val="0"/>
        <w:numPr>
          <w:ilvl w:val="0"/>
          <w:numId w:val="73"/>
        </w:numPr>
        <w:spacing w:before="0" w:beforeAutospacing="0" w:after="0" w:afterAutospacing="0" w:line="276" w:lineRule="auto"/>
        <w:ind w:left="0" w:firstLine="0"/>
        <w:contextualSpacing/>
        <w:jc w:val="both"/>
        <w:rPr>
          <w:b w:val="0"/>
          <w:bCs w:val="0"/>
          <w:sz w:val="24"/>
          <w:szCs w:val="24"/>
          <w:lang w:val="lt-LT"/>
        </w:rPr>
      </w:pPr>
      <w:r w:rsidRPr="000A4D90">
        <w:rPr>
          <w:b w:val="0"/>
          <w:bCs w:val="0"/>
          <w:sz w:val="24"/>
          <w:szCs w:val="24"/>
          <w:lang w:val="lt-LT"/>
        </w:rPr>
        <w:t>Įvardykite darbuotojo veiksmus gaisro atveju.</w:t>
      </w:r>
    </w:p>
    <w:p w14:paraId="6DC82283" w14:textId="77777777" w:rsidR="00576A74" w:rsidRPr="000A4D90" w:rsidRDefault="00576A74" w:rsidP="00B40E3E">
      <w:pPr>
        <w:pStyle w:val="Heading1"/>
        <w:widowControl w:val="0"/>
        <w:spacing w:before="0" w:beforeAutospacing="0" w:after="0" w:afterAutospacing="0" w:line="276" w:lineRule="auto"/>
        <w:contextualSpacing/>
        <w:jc w:val="both"/>
        <w:rPr>
          <w:b w:val="0"/>
          <w:sz w:val="24"/>
          <w:szCs w:val="24"/>
          <w:lang w:val="lt-LT" w:eastAsia="lt-LT"/>
        </w:rPr>
      </w:pPr>
      <w:r w:rsidRPr="000A4D90">
        <w:rPr>
          <w:b w:val="0"/>
          <w:sz w:val="24"/>
          <w:szCs w:val="24"/>
          <w:lang w:val="lt-LT" w:eastAsia="lt-LT"/>
        </w:rPr>
        <w:t>Įvertinti gaisro šaltinį ir, jeigu savo jėgomis nepavyks užgesinti gaisro, skambinti 112. Informuoti apie gaisrą už darbo vietą atsakingus asmenis, kolegas, pradėti gesinti gaisrą turimomis priemonėmis. Nepavykstant užgesinti gaisro turimomis priemonėmis pasišalinti iš gaisro židinio ir susirinkti visiems darbuotojams numatytoje vietoje.</w:t>
      </w:r>
    </w:p>
    <w:p w14:paraId="31E0FF51" w14:textId="77777777" w:rsidR="00576A74" w:rsidRPr="000A4D90" w:rsidRDefault="00576A74" w:rsidP="00B40E3E">
      <w:pPr>
        <w:pStyle w:val="Heading1"/>
        <w:widowControl w:val="0"/>
        <w:numPr>
          <w:ilvl w:val="0"/>
          <w:numId w:val="73"/>
        </w:numPr>
        <w:spacing w:before="0" w:beforeAutospacing="0" w:after="0" w:afterAutospacing="0" w:line="276" w:lineRule="auto"/>
        <w:ind w:left="0" w:firstLine="0"/>
        <w:contextualSpacing/>
        <w:jc w:val="both"/>
        <w:rPr>
          <w:b w:val="0"/>
          <w:bCs w:val="0"/>
          <w:sz w:val="24"/>
          <w:szCs w:val="24"/>
          <w:lang w:val="lt-LT"/>
        </w:rPr>
      </w:pPr>
      <w:r w:rsidRPr="000A4D90">
        <w:rPr>
          <w:b w:val="0"/>
          <w:bCs w:val="0"/>
          <w:sz w:val="24"/>
          <w:szCs w:val="24"/>
          <w:lang w:val="lt-LT"/>
        </w:rPr>
        <w:t>Aprašykite esminius ir svarbius aplinkos apsaugos reikalavimus vykdant darbus statybos objekte.</w:t>
      </w:r>
    </w:p>
    <w:p w14:paraId="1FAF867E" w14:textId="77777777" w:rsidR="00576A74" w:rsidRPr="000A4D90" w:rsidRDefault="00576A74" w:rsidP="00B40E3E">
      <w:pPr>
        <w:widowControl w:val="0"/>
        <w:snapToGrid w:val="0"/>
        <w:spacing w:after="0"/>
        <w:contextualSpacing/>
        <w:jc w:val="both"/>
        <w:rPr>
          <w:rFonts w:ascii="Times New Roman" w:hAnsi="Times New Roman"/>
          <w:sz w:val="24"/>
          <w:szCs w:val="24"/>
          <w:lang w:eastAsia="lt-LT"/>
        </w:rPr>
      </w:pPr>
      <w:r w:rsidRPr="000A4D90">
        <w:rPr>
          <w:rFonts w:ascii="Times New Roman" w:hAnsi="Times New Roman"/>
          <w:sz w:val="24"/>
          <w:szCs w:val="24"/>
          <w:lang w:eastAsia="lt-LT"/>
        </w:rPr>
        <w:t>Utilizuoti statybines medžiagas specialiuose konteineriuose. Pavojingos medžiagos turi būti saugojamos ir specialiai supakuojamos. Svarbu, kad pavojingos medžiagos, skysčiai nepatektų į gruntą, požeminius statinius. Gali būti statybinės atliekos rūšiuojamos. Statybinės mašinų varikliai ne darbo metu turi būti išjungti.</w:t>
      </w:r>
    </w:p>
    <w:p w14:paraId="063EE77F" w14:textId="77777777" w:rsidR="00F17442" w:rsidRPr="00F17442" w:rsidRDefault="00F17442" w:rsidP="00F17442">
      <w:pPr>
        <w:widowControl w:val="0"/>
        <w:snapToGrid w:val="0"/>
        <w:spacing w:after="0"/>
        <w:contextualSpacing/>
        <w:jc w:val="both"/>
        <w:rPr>
          <w:rFonts w:ascii="Times New Roman" w:hAnsi="Times New Roman"/>
          <w:sz w:val="24"/>
          <w:szCs w:val="24"/>
        </w:rPr>
      </w:pPr>
    </w:p>
    <w:p w14:paraId="2BC74EDD" w14:textId="77777777" w:rsidR="00576A74" w:rsidRPr="000A4D90" w:rsidRDefault="00576A74" w:rsidP="00B40E3E">
      <w:pPr>
        <w:widowControl w:val="0"/>
        <w:snapToGrid w:val="0"/>
        <w:spacing w:after="0"/>
        <w:contextualSpacing/>
        <w:jc w:val="both"/>
        <w:rPr>
          <w:rFonts w:ascii="Times New Roman" w:hAnsi="Times New Roman"/>
          <w:sz w:val="24"/>
          <w:szCs w:val="24"/>
          <w:lang w:eastAsia="lt-LT"/>
        </w:rPr>
      </w:pPr>
    </w:p>
    <w:p w14:paraId="18294BE1" w14:textId="77777777" w:rsidR="00576A74" w:rsidRPr="000A4D90" w:rsidRDefault="00576A74" w:rsidP="00B40E3E">
      <w:pPr>
        <w:widowControl w:val="0"/>
        <w:numPr>
          <w:ilvl w:val="2"/>
          <w:numId w:val="17"/>
        </w:numPr>
        <w:snapToGrid w:val="0"/>
        <w:spacing w:after="0"/>
        <w:ind w:left="0" w:firstLine="0"/>
        <w:contextualSpacing/>
        <w:jc w:val="both"/>
        <w:rPr>
          <w:rFonts w:ascii="Times New Roman" w:hAnsi="Times New Roman"/>
          <w:i/>
          <w:sz w:val="24"/>
          <w:szCs w:val="24"/>
        </w:rPr>
      </w:pPr>
      <w:r w:rsidRPr="000A4D90">
        <w:rPr>
          <w:rFonts w:ascii="Times New Roman" w:hAnsi="Times New Roman"/>
          <w:i/>
          <w:sz w:val="24"/>
          <w:szCs w:val="24"/>
        </w:rPr>
        <w:t xml:space="preserve">praktinė užduotis. </w:t>
      </w:r>
      <w:r w:rsidRPr="000A4D90">
        <w:rPr>
          <w:rFonts w:ascii="Times New Roman" w:hAnsi="Times New Roman"/>
          <w:sz w:val="24"/>
          <w:szCs w:val="24"/>
        </w:rPr>
        <w:t>ATSAKYKITE Į KLAUSIMUS.</w:t>
      </w:r>
    </w:p>
    <w:p w14:paraId="4A901B47" w14:textId="77777777" w:rsidR="00576A74" w:rsidRPr="000A4D90" w:rsidRDefault="00576A74" w:rsidP="00B40E3E">
      <w:pPr>
        <w:widowControl w:val="0"/>
        <w:spacing w:after="0"/>
        <w:jc w:val="both"/>
        <w:rPr>
          <w:rFonts w:ascii="Times New Roman" w:hAnsi="Times New Roman"/>
          <w:sz w:val="24"/>
          <w:szCs w:val="24"/>
        </w:rPr>
      </w:pPr>
      <w:r w:rsidRPr="000A4D90">
        <w:rPr>
          <w:rFonts w:ascii="Times New Roman" w:hAnsi="Times New Roman"/>
          <w:sz w:val="24"/>
          <w:szCs w:val="24"/>
        </w:rPr>
        <w:t>1. Vamzdynų montuotoju gali dirbti ne jaunesnis kaip 18 metų, nustatyta tvarka pasitikrinęs sveikatą, išklausęs darbuotojų saugos ir sveikatos įvadinį bei pirminį darbo vietoje instruktavimus.</w:t>
      </w:r>
    </w:p>
    <w:p w14:paraId="15735C26" w14:textId="77777777" w:rsidR="00576A74" w:rsidRPr="000A4D90" w:rsidRDefault="00576A74" w:rsidP="00B40E3E">
      <w:pPr>
        <w:widowControl w:val="0"/>
        <w:spacing w:after="0"/>
        <w:jc w:val="both"/>
        <w:rPr>
          <w:rFonts w:ascii="Times New Roman" w:hAnsi="Times New Roman"/>
          <w:sz w:val="24"/>
          <w:szCs w:val="24"/>
        </w:rPr>
      </w:pPr>
      <w:r w:rsidRPr="000A4D90">
        <w:rPr>
          <w:rFonts w:ascii="Times New Roman" w:hAnsi="Times New Roman"/>
          <w:sz w:val="24"/>
          <w:szCs w:val="24"/>
        </w:rPr>
        <w:t>2. Pagrindiniai darbuotojo veiksmai prieš darbo pradžią</w:t>
      </w:r>
    </w:p>
    <w:p w14:paraId="05A2D0C3" w14:textId="77777777" w:rsidR="00576A74" w:rsidRPr="000A4D90" w:rsidRDefault="00576A74" w:rsidP="00B40E3E">
      <w:pPr>
        <w:pStyle w:val="ListParagraph"/>
        <w:widowControl w:val="0"/>
        <w:numPr>
          <w:ilvl w:val="0"/>
          <w:numId w:val="75"/>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Iš darbo vietos pašalinti visus nereikalingus daiktus;</w:t>
      </w:r>
    </w:p>
    <w:p w14:paraId="522F69BC" w14:textId="77777777" w:rsidR="00576A74" w:rsidRPr="000A4D90" w:rsidRDefault="00576A74" w:rsidP="00B40E3E">
      <w:pPr>
        <w:pStyle w:val="ListParagraph"/>
        <w:widowControl w:val="0"/>
        <w:numPr>
          <w:ilvl w:val="0"/>
          <w:numId w:val="75"/>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Apsivilkti darbo drabužiais, dirbti su tvarkingomis asmeninėmis apsaugos priemonėmis;</w:t>
      </w:r>
    </w:p>
    <w:p w14:paraId="7FF8212B" w14:textId="77777777" w:rsidR="00576A74" w:rsidRPr="000A4D90" w:rsidRDefault="00576A74" w:rsidP="00B40E3E">
      <w:pPr>
        <w:pStyle w:val="ListParagraph"/>
        <w:widowControl w:val="0"/>
        <w:numPr>
          <w:ilvl w:val="0"/>
          <w:numId w:val="75"/>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Patikrinti, ar tvarkingi darbo įrankiai, įrengimai;</w:t>
      </w:r>
    </w:p>
    <w:p w14:paraId="6D1D6096" w14:textId="77777777" w:rsidR="00576A74" w:rsidRPr="000A4D90" w:rsidRDefault="00576A74" w:rsidP="00B40E3E">
      <w:pPr>
        <w:pStyle w:val="ListParagraph"/>
        <w:widowControl w:val="0"/>
        <w:numPr>
          <w:ilvl w:val="0"/>
          <w:numId w:val="75"/>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Apžiūrėti, ar yra reikiami aptvėrimai, apsaugos nuo įrengimų judančių dalių, pavarų, ar patikimai įžeminti įrengimai, su kuriais teks dirbti;</w:t>
      </w:r>
    </w:p>
    <w:p w14:paraId="1B0F3EF9" w14:textId="77777777" w:rsidR="00576A74" w:rsidRPr="000A4D90" w:rsidRDefault="00576A74" w:rsidP="00B40E3E">
      <w:pPr>
        <w:pStyle w:val="ListParagraph"/>
        <w:widowControl w:val="0"/>
        <w:numPr>
          <w:ilvl w:val="0"/>
          <w:numId w:val="75"/>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Patikrinti, ar uždengti šuliniai, ar uždarytos sklendės. Pavojingas darbo vietas aptverti ir iškabinti įspėjamuosius ženklus.</w:t>
      </w:r>
    </w:p>
    <w:p w14:paraId="32EFA043" w14:textId="77777777" w:rsidR="00576A74" w:rsidRPr="000A4D90" w:rsidRDefault="00576A74" w:rsidP="00B40E3E">
      <w:pPr>
        <w:widowControl w:val="0"/>
        <w:overflowPunct w:val="0"/>
        <w:autoSpaceDE w:val="0"/>
        <w:autoSpaceDN w:val="0"/>
        <w:adjustRightInd w:val="0"/>
        <w:spacing w:after="0"/>
        <w:jc w:val="both"/>
        <w:textAlignment w:val="baseline"/>
        <w:rPr>
          <w:rFonts w:ascii="Times New Roman" w:hAnsi="Times New Roman"/>
          <w:sz w:val="24"/>
          <w:szCs w:val="24"/>
        </w:rPr>
      </w:pPr>
      <w:r w:rsidRPr="000A4D90">
        <w:rPr>
          <w:rFonts w:ascii="Times New Roman" w:hAnsi="Times New Roman"/>
          <w:sz w:val="24"/>
          <w:szCs w:val="24"/>
        </w:rPr>
        <w:t>3. Pagrindiniai darbuotojo veiksmai darbo metu.</w:t>
      </w:r>
    </w:p>
    <w:p w14:paraId="2DE400F5" w14:textId="77777777" w:rsidR="00576A74" w:rsidRPr="000A4D90" w:rsidRDefault="00576A74" w:rsidP="00B40E3E">
      <w:pPr>
        <w:pStyle w:val="ListParagraph"/>
        <w:widowControl w:val="0"/>
        <w:numPr>
          <w:ilvl w:val="0"/>
          <w:numId w:val="75"/>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Neleisti dirbti pašaliniams asmenims arba imtis darbų, kuriuos atlikti yra neinstruktuotas.</w:t>
      </w:r>
    </w:p>
    <w:p w14:paraId="1F058FF2" w14:textId="77777777" w:rsidR="00576A74" w:rsidRPr="000A4D90" w:rsidRDefault="00576A74" w:rsidP="00B40E3E">
      <w:pPr>
        <w:pStyle w:val="ListParagraph"/>
        <w:widowControl w:val="0"/>
        <w:numPr>
          <w:ilvl w:val="0"/>
          <w:numId w:val="75"/>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Draudžiama rūkyti darbo vietoje, rūkyti tik tam skirtose ir tinkamai įrengtose vietose.</w:t>
      </w:r>
    </w:p>
    <w:p w14:paraId="337001B2" w14:textId="73F5035E" w:rsidR="00576A74" w:rsidRPr="000A4D90" w:rsidRDefault="00576A74" w:rsidP="00B40E3E">
      <w:pPr>
        <w:pStyle w:val="ListParagraph"/>
        <w:widowControl w:val="0"/>
        <w:numPr>
          <w:ilvl w:val="0"/>
          <w:numId w:val="75"/>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Draudžiama dirbti su nežinomais, techniškai netvarkingais</w:t>
      </w:r>
      <w:r w:rsidR="000A5B11" w:rsidRPr="000A4D90">
        <w:rPr>
          <w:rFonts w:ascii="Times New Roman" w:hAnsi="Times New Roman"/>
          <w:sz w:val="24"/>
          <w:szCs w:val="24"/>
        </w:rPr>
        <w:t xml:space="preserve"> </w:t>
      </w:r>
      <w:r w:rsidRPr="000A4D90">
        <w:rPr>
          <w:rFonts w:ascii="Times New Roman" w:hAnsi="Times New Roman"/>
          <w:sz w:val="24"/>
          <w:szCs w:val="24"/>
        </w:rPr>
        <w:t>įrankiais.</w:t>
      </w:r>
    </w:p>
    <w:p w14:paraId="6AFDC7C7" w14:textId="77777777" w:rsidR="00576A74" w:rsidRPr="000A4D90" w:rsidRDefault="00576A74" w:rsidP="00B40E3E">
      <w:pPr>
        <w:pStyle w:val="ListParagraph"/>
        <w:widowControl w:val="0"/>
        <w:numPr>
          <w:ilvl w:val="0"/>
          <w:numId w:val="75"/>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Dirbti elektros ir pneumatiniais įrankiais galima tik apmokytam ir papildomai instruktuotam.</w:t>
      </w:r>
    </w:p>
    <w:p w14:paraId="24E60D63" w14:textId="77777777" w:rsidR="00576A74" w:rsidRPr="000A4D90" w:rsidRDefault="00576A74" w:rsidP="00B40E3E">
      <w:pPr>
        <w:pStyle w:val="ListParagraph"/>
        <w:widowControl w:val="0"/>
        <w:numPr>
          <w:ilvl w:val="0"/>
          <w:numId w:val="75"/>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Klojant vamzdžius tranšėjose, reikia žiūrėti, kad negriūtų žemė. Tam tikslui patikrinti sutvirtinimų stiprumą, o jei nėra sutvirtinimų - įsitikinti šlaitų pastovumu.</w:t>
      </w:r>
    </w:p>
    <w:p w14:paraId="289C5E9E" w14:textId="77777777" w:rsidR="00576A74" w:rsidRPr="000A4D90" w:rsidRDefault="00576A74" w:rsidP="00B40E3E">
      <w:pPr>
        <w:pStyle w:val="ListParagraph"/>
        <w:widowControl w:val="0"/>
        <w:numPr>
          <w:ilvl w:val="0"/>
          <w:numId w:val="75"/>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Darbai, susiję su nusileidimu į šulinius, kameras, rezervuarus ir kitas požemines komunikacijas, priskiriami prie pavojingų. Jiems atlikti turi būti išrašoma paskyra-leidimas, kurioje nurodoma saugi darbų atlikimo tvarka, kenksmingi veiksniai ir jų apsisaugojimo būdai. Darbininkai, prieš atlikdami tuos darbus, turi būti papildomai instruktuoti. Atlikti minėtus darbus be paskyros- leidimo draudžiama.</w:t>
      </w:r>
    </w:p>
    <w:p w14:paraId="11E68A19" w14:textId="77777777" w:rsidR="00576A74" w:rsidRPr="000A4D90" w:rsidRDefault="00576A74" w:rsidP="00B40E3E">
      <w:pPr>
        <w:pStyle w:val="ListParagraph"/>
        <w:widowControl w:val="0"/>
        <w:numPr>
          <w:ilvl w:val="0"/>
          <w:numId w:val="75"/>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Remontuojant vamzdynus, įsitikinti, ar sistemoje nėra spaudimo.</w:t>
      </w:r>
    </w:p>
    <w:p w14:paraId="544CAB7C" w14:textId="77777777" w:rsidR="00576A74" w:rsidRPr="000A4D90" w:rsidRDefault="00576A74" w:rsidP="00B40E3E">
      <w:pPr>
        <w:pStyle w:val="ListParagraph"/>
        <w:widowControl w:val="0"/>
        <w:numPr>
          <w:ilvl w:val="1"/>
          <w:numId w:val="74"/>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Pagrindiniai darbuotojo veiksmai baigus darbą?</w:t>
      </w:r>
    </w:p>
    <w:p w14:paraId="1C5B9C0D" w14:textId="77777777" w:rsidR="00576A74" w:rsidRPr="000A4D90" w:rsidRDefault="00576A74" w:rsidP="00B40E3E">
      <w:pPr>
        <w:pStyle w:val="ListParagraph"/>
        <w:widowControl w:val="0"/>
        <w:numPr>
          <w:ilvl w:val="0"/>
          <w:numId w:val="75"/>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Uždengti šulinių dangčius, aptverti duobes.</w:t>
      </w:r>
    </w:p>
    <w:p w14:paraId="017E56B3" w14:textId="77777777" w:rsidR="00576A74" w:rsidRPr="000A4D90" w:rsidRDefault="00576A74" w:rsidP="00B40E3E">
      <w:pPr>
        <w:pStyle w:val="ListParagraph"/>
        <w:widowControl w:val="0"/>
        <w:numPr>
          <w:ilvl w:val="0"/>
          <w:numId w:val="75"/>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Sutvarkyti įrankius, įrengimus, nuvalyti juos ir padėti į saugojimo vietą.</w:t>
      </w:r>
    </w:p>
    <w:p w14:paraId="66D0B870" w14:textId="77777777" w:rsidR="00576A74" w:rsidRPr="000A4D90" w:rsidRDefault="00576A74" w:rsidP="00B40E3E">
      <w:pPr>
        <w:pStyle w:val="ListParagraph"/>
        <w:widowControl w:val="0"/>
        <w:numPr>
          <w:ilvl w:val="0"/>
          <w:numId w:val="75"/>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Sutvarkyti darbo vietą.</w:t>
      </w:r>
    </w:p>
    <w:p w14:paraId="70408F5B" w14:textId="77777777" w:rsidR="00576A74" w:rsidRPr="000A4D90" w:rsidRDefault="00576A74" w:rsidP="00B40E3E">
      <w:pPr>
        <w:pStyle w:val="ListParagraph"/>
        <w:widowControl w:val="0"/>
        <w:numPr>
          <w:ilvl w:val="0"/>
          <w:numId w:val="75"/>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Įsitikinti, ar nėra gaisro pavojaus.</w:t>
      </w:r>
    </w:p>
    <w:p w14:paraId="77C88639" w14:textId="77777777" w:rsidR="00576A74" w:rsidRPr="000A4D90" w:rsidRDefault="00576A74" w:rsidP="00B40E3E">
      <w:pPr>
        <w:pStyle w:val="ListParagraph"/>
        <w:widowControl w:val="0"/>
        <w:numPr>
          <w:ilvl w:val="0"/>
          <w:numId w:val="75"/>
        </w:numPr>
        <w:overflowPunct w:val="0"/>
        <w:autoSpaceDE w:val="0"/>
        <w:autoSpaceDN w:val="0"/>
        <w:adjustRightInd w:val="0"/>
        <w:spacing w:after="0"/>
        <w:ind w:left="0" w:firstLine="0"/>
        <w:jc w:val="both"/>
        <w:textAlignment w:val="baseline"/>
        <w:rPr>
          <w:rFonts w:ascii="Times New Roman" w:hAnsi="Times New Roman"/>
          <w:sz w:val="24"/>
          <w:szCs w:val="24"/>
        </w:rPr>
      </w:pPr>
      <w:r w:rsidRPr="000A4D90">
        <w:rPr>
          <w:rFonts w:ascii="Times New Roman" w:hAnsi="Times New Roman"/>
          <w:sz w:val="24"/>
          <w:szCs w:val="24"/>
        </w:rPr>
        <w:t>Apie visus nesklandumus darbe pranešti padalinio vadovui.</w:t>
      </w:r>
    </w:p>
    <w:p w14:paraId="62D235C3" w14:textId="77777777" w:rsidR="00471ED0" w:rsidRPr="000A4D90" w:rsidRDefault="00471ED0" w:rsidP="00B40E3E">
      <w:pPr>
        <w:pStyle w:val="ListParagraph"/>
        <w:widowControl w:val="0"/>
        <w:numPr>
          <w:ilvl w:val="1"/>
          <w:numId w:val="74"/>
        </w:numPr>
        <w:spacing w:after="0"/>
        <w:ind w:left="0" w:firstLine="0"/>
        <w:jc w:val="both"/>
        <w:rPr>
          <w:rFonts w:ascii="Times New Roman" w:hAnsi="Times New Roman"/>
          <w:sz w:val="24"/>
          <w:szCs w:val="24"/>
        </w:rPr>
      </w:pPr>
      <w:r w:rsidRPr="000A4D90">
        <w:rPr>
          <w:rFonts w:ascii="Times New Roman" w:hAnsi="Times New Roman"/>
          <w:sz w:val="24"/>
          <w:szCs w:val="24"/>
        </w:rPr>
        <w:t>Pavojingų darbų vykdymui paskyra – leidimas išduodamas:</w:t>
      </w:r>
    </w:p>
    <w:p w14:paraId="356559D3" w14:textId="77777777" w:rsidR="00471ED0" w:rsidRPr="000A4D90" w:rsidRDefault="00471ED0" w:rsidP="00B40E3E">
      <w:pPr>
        <w:pStyle w:val="ListParagraph"/>
        <w:widowControl w:val="0"/>
        <w:numPr>
          <w:ilvl w:val="0"/>
          <w:numId w:val="74"/>
        </w:numPr>
        <w:tabs>
          <w:tab w:val="clear" w:pos="720"/>
        </w:tabs>
        <w:spacing w:after="0"/>
        <w:ind w:left="0" w:firstLine="0"/>
        <w:jc w:val="both"/>
        <w:rPr>
          <w:rFonts w:ascii="Times New Roman" w:hAnsi="Times New Roman"/>
          <w:sz w:val="24"/>
          <w:szCs w:val="24"/>
        </w:rPr>
      </w:pPr>
      <w:r w:rsidRPr="000A4D90">
        <w:rPr>
          <w:rFonts w:ascii="Times New Roman" w:hAnsi="Times New Roman"/>
          <w:sz w:val="24"/>
          <w:szCs w:val="24"/>
        </w:rPr>
        <w:t xml:space="preserve">Pavojingiems darbams vykdyti pavojingose zonose, kuriose veikia, ar gali veikti (atsirasti), rizikos </w:t>
      </w:r>
      <w:r w:rsidRPr="000A4D90">
        <w:rPr>
          <w:rFonts w:ascii="Times New Roman" w:hAnsi="Times New Roman"/>
          <w:sz w:val="24"/>
          <w:szCs w:val="24"/>
        </w:rPr>
        <w:lastRenderedPageBreak/>
        <w:t>veiksniai, nepriklausantys nuo atliekamų darbų pobūdžio.</w:t>
      </w:r>
    </w:p>
    <w:p w14:paraId="0C33C148" w14:textId="77777777" w:rsidR="00471ED0" w:rsidRPr="000A4D90" w:rsidRDefault="00471ED0" w:rsidP="00B40E3E">
      <w:pPr>
        <w:pStyle w:val="ListParagraph"/>
        <w:widowControl w:val="0"/>
        <w:numPr>
          <w:ilvl w:val="0"/>
          <w:numId w:val="74"/>
        </w:numPr>
        <w:tabs>
          <w:tab w:val="clear" w:pos="720"/>
        </w:tabs>
        <w:spacing w:after="0"/>
        <w:ind w:left="0" w:firstLine="0"/>
        <w:jc w:val="both"/>
        <w:rPr>
          <w:rFonts w:ascii="Times New Roman" w:hAnsi="Times New Roman"/>
          <w:sz w:val="24"/>
          <w:szCs w:val="24"/>
        </w:rPr>
      </w:pPr>
      <w:r w:rsidRPr="000A4D90">
        <w:rPr>
          <w:rFonts w:ascii="Times New Roman" w:hAnsi="Times New Roman"/>
          <w:sz w:val="24"/>
          <w:szCs w:val="24"/>
        </w:rPr>
        <w:t>Kai yra sprogių degių dujų, garų pavojus (pvz., nuotekų šuliniuose – metanas, anglies monoksidas, sieros vandenilis ir kitos dujos; atliekant suvirinimo darbus – įvairių dujų garai, žalingi dūmai, nuodingi cinko garai; dirbant cisternose, kuriose buvo laikytas mazutas, dyzelinis kuras, skystas tepalas – sveikatai pavojingos cheminės medžiagos).</w:t>
      </w:r>
    </w:p>
    <w:p w14:paraId="37BA45A5" w14:textId="77777777" w:rsidR="005F7EA9" w:rsidRPr="000A4D90" w:rsidRDefault="00471ED0" w:rsidP="00B40E3E">
      <w:pPr>
        <w:pStyle w:val="ListParagraph"/>
        <w:widowControl w:val="0"/>
        <w:numPr>
          <w:ilvl w:val="0"/>
          <w:numId w:val="74"/>
        </w:numPr>
        <w:tabs>
          <w:tab w:val="clear" w:pos="720"/>
        </w:tabs>
        <w:spacing w:after="0"/>
        <w:ind w:left="0" w:firstLine="0"/>
        <w:jc w:val="both"/>
        <w:rPr>
          <w:rFonts w:ascii="Times New Roman" w:hAnsi="Times New Roman"/>
          <w:sz w:val="24"/>
          <w:szCs w:val="24"/>
        </w:rPr>
      </w:pPr>
      <w:r w:rsidRPr="000A4D90">
        <w:rPr>
          <w:rFonts w:ascii="Times New Roman" w:hAnsi="Times New Roman"/>
          <w:sz w:val="24"/>
          <w:szCs w:val="24"/>
        </w:rPr>
        <w:t>Darbams šuliniuose, iškasose, uždarose ir sunkiai prieinamose erdvėse.</w:t>
      </w:r>
    </w:p>
    <w:p w14:paraId="39637EA0" w14:textId="22D09A40" w:rsidR="00471ED0" w:rsidRPr="000A4D90" w:rsidRDefault="00471ED0" w:rsidP="00B40E3E">
      <w:pPr>
        <w:pStyle w:val="ListParagraph"/>
        <w:widowControl w:val="0"/>
        <w:numPr>
          <w:ilvl w:val="0"/>
          <w:numId w:val="74"/>
        </w:numPr>
        <w:tabs>
          <w:tab w:val="clear" w:pos="720"/>
        </w:tabs>
        <w:spacing w:after="0"/>
        <w:ind w:left="0" w:firstLine="0"/>
        <w:jc w:val="both"/>
        <w:rPr>
          <w:rFonts w:ascii="Times New Roman" w:hAnsi="Times New Roman"/>
          <w:sz w:val="24"/>
          <w:szCs w:val="24"/>
        </w:rPr>
      </w:pPr>
      <w:r w:rsidRPr="000A4D90">
        <w:rPr>
          <w:rFonts w:ascii="Times New Roman" w:hAnsi="Times New Roman"/>
          <w:sz w:val="24"/>
          <w:szCs w:val="24"/>
        </w:rPr>
        <w:t>Žemės darbai patogeniškai užterštame dirvožemyje, požeminių elektros tinklų, dujotiekio ir kitų pavojingų požeminių komunikacijų apsauginėse zonose.</w:t>
      </w:r>
    </w:p>
    <w:p w14:paraId="38FD9E03" w14:textId="77777777" w:rsidR="00471ED0" w:rsidRPr="000A4D90" w:rsidRDefault="00471ED0" w:rsidP="00B40E3E">
      <w:pPr>
        <w:pStyle w:val="ListParagraph"/>
        <w:widowControl w:val="0"/>
        <w:numPr>
          <w:ilvl w:val="1"/>
          <w:numId w:val="72"/>
        </w:numPr>
        <w:spacing w:after="0"/>
        <w:ind w:left="0" w:firstLine="0"/>
        <w:jc w:val="both"/>
        <w:rPr>
          <w:rFonts w:ascii="Times New Roman" w:hAnsi="Times New Roman"/>
          <w:sz w:val="24"/>
          <w:szCs w:val="24"/>
        </w:rPr>
      </w:pPr>
      <w:r w:rsidRPr="000A4D90">
        <w:rPr>
          <w:rFonts w:ascii="Times New Roman" w:hAnsi="Times New Roman"/>
          <w:sz w:val="24"/>
          <w:szCs w:val="24"/>
        </w:rPr>
        <w:t>Darbuotojas darbo vietoje atsakingas už:</w:t>
      </w:r>
    </w:p>
    <w:p w14:paraId="74A3A36A" w14:textId="77777777" w:rsidR="00471ED0" w:rsidRPr="000A4D90" w:rsidRDefault="00471ED0" w:rsidP="00B40E3E">
      <w:pPr>
        <w:pStyle w:val="ListParagraph"/>
        <w:widowControl w:val="0"/>
        <w:spacing w:after="0"/>
        <w:ind w:left="0"/>
        <w:jc w:val="both"/>
        <w:rPr>
          <w:rFonts w:ascii="Times New Roman" w:hAnsi="Times New Roman"/>
          <w:sz w:val="24"/>
          <w:szCs w:val="24"/>
        </w:rPr>
      </w:pPr>
      <w:r w:rsidRPr="000A4D90">
        <w:rPr>
          <w:rFonts w:ascii="Times New Roman" w:hAnsi="Times New Roman"/>
          <w:sz w:val="24"/>
          <w:szCs w:val="24"/>
        </w:rPr>
        <w:t xml:space="preserve">Darbo įrankių į darbo vietą pristatymas yra </w:t>
      </w:r>
      <w:r w:rsidRPr="000A4D90">
        <w:rPr>
          <w:rFonts w:ascii="Times New Roman" w:hAnsi="Times New Roman"/>
          <w:bCs/>
          <w:iCs/>
          <w:sz w:val="24"/>
          <w:szCs w:val="24"/>
        </w:rPr>
        <w:t>padalinio ar darbų vadovo atsakomybė</w:t>
      </w:r>
      <w:r w:rsidRPr="000A4D90">
        <w:rPr>
          <w:rFonts w:ascii="Times New Roman" w:hAnsi="Times New Roman"/>
          <w:sz w:val="24"/>
          <w:szCs w:val="24"/>
        </w:rPr>
        <w:t>, toliau darbininkas savo atsakomybe prižiūri savo darbo vietą, t. y. tvarką, įvažiavimo kelių saugos užtikrinimą, medžiagų, žaliavų ar gaminių saugų sandėliavimą statybvietėje, inventoriaus saugojimą, atliekų tvarkymą.</w:t>
      </w:r>
    </w:p>
    <w:p w14:paraId="44C120E7" w14:textId="77777777" w:rsidR="00471ED0" w:rsidRPr="000A4D90" w:rsidRDefault="00471ED0" w:rsidP="00B40E3E">
      <w:pPr>
        <w:pStyle w:val="ListParagraph"/>
        <w:widowControl w:val="0"/>
        <w:numPr>
          <w:ilvl w:val="1"/>
          <w:numId w:val="72"/>
        </w:numPr>
        <w:spacing w:after="0"/>
        <w:ind w:left="0" w:firstLine="0"/>
        <w:jc w:val="both"/>
        <w:rPr>
          <w:rFonts w:ascii="Times New Roman" w:hAnsi="Times New Roman"/>
          <w:b/>
          <w:sz w:val="24"/>
          <w:szCs w:val="24"/>
        </w:rPr>
      </w:pPr>
      <w:r w:rsidRPr="000A4D90">
        <w:rPr>
          <w:rStyle w:val="Strong"/>
          <w:rFonts w:ascii="Times New Roman" w:hAnsi="Times New Roman"/>
          <w:b w:val="0"/>
          <w:sz w:val="24"/>
          <w:szCs w:val="24"/>
          <w:shd w:val="clear" w:color="auto" w:fill="FFFFFF"/>
        </w:rPr>
        <w:t>Kaip saugiai atlikti darbus šalia elektros tinklų?</w:t>
      </w:r>
    </w:p>
    <w:p w14:paraId="40182073" w14:textId="77777777" w:rsidR="00471ED0" w:rsidRPr="000A4D90" w:rsidRDefault="00471ED0" w:rsidP="00B40E3E">
      <w:pPr>
        <w:numPr>
          <w:ilvl w:val="0"/>
          <w:numId w:val="118"/>
        </w:numPr>
        <w:shd w:val="clear" w:color="auto" w:fill="FFFFFF"/>
        <w:tabs>
          <w:tab w:val="clear" w:pos="720"/>
        </w:tabs>
        <w:spacing w:after="0"/>
        <w:ind w:left="0" w:firstLine="0"/>
        <w:jc w:val="both"/>
        <w:rPr>
          <w:rFonts w:ascii="Times New Roman" w:eastAsia="Times New Roman" w:hAnsi="Times New Roman"/>
          <w:sz w:val="24"/>
          <w:szCs w:val="24"/>
        </w:rPr>
      </w:pPr>
      <w:r w:rsidRPr="000A4D90">
        <w:rPr>
          <w:rFonts w:ascii="Times New Roman" w:hAnsi="Times New Roman"/>
          <w:sz w:val="24"/>
          <w:szCs w:val="24"/>
        </w:rPr>
        <w:t>Dirbdami šalia elektros linijų, laikykitės saugaus atstumo, įvertindami ir galimą laidų siūbavimą nuo vėjo.</w:t>
      </w:r>
    </w:p>
    <w:p w14:paraId="78A1B025" w14:textId="77777777" w:rsidR="00471ED0" w:rsidRPr="000A4D90" w:rsidRDefault="00471ED0" w:rsidP="00B40E3E">
      <w:pPr>
        <w:numPr>
          <w:ilvl w:val="0"/>
          <w:numId w:val="118"/>
        </w:numPr>
        <w:shd w:val="clear" w:color="auto" w:fill="FFFFFF"/>
        <w:tabs>
          <w:tab w:val="clear" w:pos="720"/>
        </w:tabs>
        <w:spacing w:after="0"/>
        <w:ind w:left="0" w:firstLine="0"/>
        <w:jc w:val="both"/>
        <w:rPr>
          <w:rFonts w:ascii="Times New Roman" w:hAnsi="Times New Roman"/>
          <w:sz w:val="24"/>
          <w:szCs w:val="24"/>
        </w:rPr>
      </w:pPr>
      <w:r w:rsidRPr="000A4D90">
        <w:rPr>
          <w:rFonts w:ascii="Times New Roman" w:hAnsi="Times New Roman"/>
          <w:sz w:val="24"/>
          <w:szCs w:val="24"/>
        </w:rPr>
        <w:t>Jei būtinai turite atlikti darbus elektros tinklų apsaugos zonoje, suderinkite juos su ESO. Dirbant arčiau elektros linijų nei yra reglamentuotas saugus atstumas, elektros įtampa turi būti išjungta.</w:t>
      </w:r>
    </w:p>
    <w:p w14:paraId="4964C5E7" w14:textId="77777777" w:rsidR="005F7EA9" w:rsidRPr="000A4D90" w:rsidRDefault="00471ED0" w:rsidP="00B40E3E">
      <w:pPr>
        <w:numPr>
          <w:ilvl w:val="0"/>
          <w:numId w:val="118"/>
        </w:numPr>
        <w:shd w:val="clear" w:color="auto" w:fill="FFFFFF"/>
        <w:tabs>
          <w:tab w:val="clear" w:pos="720"/>
        </w:tabs>
        <w:spacing w:after="0"/>
        <w:ind w:left="0" w:firstLine="0"/>
        <w:jc w:val="both"/>
        <w:rPr>
          <w:rFonts w:ascii="Times New Roman" w:hAnsi="Times New Roman"/>
          <w:sz w:val="24"/>
          <w:szCs w:val="24"/>
        </w:rPr>
      </w:pPr>
      <w:r w:rsidRPr="000A4D90">
        <w:rPr>
          <w:rFonts w:ascii="Times New Roman" w:hAnsi="Times New Roman"/>
          <w:sz w:val="24"/>
          <w:szCs w:val="24"/>
        </w:rPr>
        <w:t>Elektros tinklų apsaugos zonose be ESO raštiško sutikimo yra griežtai draudžiama statyti, remontuoti ar griauti statinius.</w:t>
      </w:r>
    </w:p>
    <w:p w14:paraId="14AF99FD" w14:textId="000E8DDB" w:rsidR="00471ED0" w:rsidRPr="000A4D90" w:rsidRDefault="00471ED0" w:rsidP="00B40E3E">
      <w:pPr>
        <w:numPr>
          <w:ilvl w:val="0"/>
          <w:numId w:val="118"/>
        </w:numPr>
        <w:shd w:val="clear" w:color="auto" w:fill="FFFFFF"/>
        <w:tabs>
          <w:tab w:val="clear" w:pos="720"/>
        </w:tabs>
        <w:spacing w:after="0"/>
        <w:ind w:left="0" w:firstLine="0"/>
        <w:jc w:val="both"/>
        <w:rPr>
          <w:rFonts w:ascii="Times New Roman" w:hAnsi="Times New Roman"/>
          <w:sz w:val="24"/>
          <w:szCs w:val="24"/>
        </w:rPr>
      </w:pPr>
      <w:r w:rsidRPr="000A4D90">
        <w:rPr>
          <w:rFonts w:ascii="Times New Roman" w:hAnsi="Times New Roman"/>
          <w:sz w:val="24"/>
          <w:szCs w:val="24"/>
        </w:rPr>
        <w:t>Šiose zonose negalima atlikti melioravimo, krovimo darbų, naudoti mechaninių laistytuvų bei savavališkai sodinti ar kirsti medžių.</w:t>
      </w:r>
    </w:p>
    <w:p w14:paraId="2FB338D5" w14:textId="77777777" w:rsidR="00471ED0" w:rsidRPr="000A4D90" w:rsidRDefault="00471ED0" w:rsidP="00B40E3E">
      <w:pPr>
        <w:numPr>
          <w:ilvl w:val="0"/>
          <w:numId w:val="118"/>
        </w:numPr>
        <w:shd w:val="clear" w:color="auto" w:fill="FFFFFF"/>
        <w:tabs>
          <w:tab w:val="clear" w:pos="720"/>
        </w:tabs>
        <w:spacing w:after="0"/>
        <w:ind w:left="0" w:firstLine="0"/>
        <w:jc w:val="both"/>
        <w:rPr>
          <w:rFonts w:ascii="Times New Roman" w:hAnsi="Times New Roman"/>
          <w:sz w:val="24"/>
          <w:szCs w:val="24"/>
        </w:rPr>
      </w:pPr>
      <w:r w:rsidRPr="000A4D90">
        <w:rPr>
          <w:rFonts w:ascii="Times New Roman" w:hAnsi="Times New Roman"/>
          <w:sz w:val="24"/>
          <w:szCs w:val="24"/>
        </w:rPr>
        <w:t>Elektros tinklų apsaugos zonose yra pavojinga važinėti mašinomis, ypač aukštesnėmis nei 4,5 m. Požeminių elektros kabelių apsaugos zonoje negalima lyginti grunto.</w:t>
      </w:r>
    </w:p>
    <w:p w14:paraId="09980685" w14:textId="77777777" w:rsidR="00576A74" w:rsidRPr="000A4D90" w:rsidRDefault="00576A74" w:rsidP="00B40E3E">
      <w:pPr>
        <w:widowControl w:val="0"/>
        <w:numPr>
          <w:ilvl w:val="1"/>
          <w:numId w:val="72"/>
        </w:numPr>
        <w:spacing w:after="0"/>
        <w:ind w:left="0" w:firstLine="0"/>
        <w:rPr>
          <w:rFonts w:ascii="Times New Roman" w:hAnsi="Times New Roman"/>
          <w:sz w:val="24"/>
          <w:szCs w:val="24"/>
        </w:rPr>
      </w:pPr>
      <w:r w:rsidRPr="000A4D90">
        <w:rPr>
          <w:rFonts w:ascii="Times New Roman" w:hAnsi="Times New Roman"/>
          <w:sz w:val="24"/>
          <w:szCs w:val="24"/>
        </w:rPr>
        <w:t>Atpažinkite saugos ženklus ir apibūdinkite jų naudojimą.</w:t>
      </w:r>
    </w:p>
    <w:p w14:paraId="283EC634" w14:textId="77777777" w:rsidR="00576A74" w:rsidRPr="000A4D90" w:rsidRDefault="00576A74" w:rsidP="00B40E3E">
      <w:pPr>
        <w:widowControl w:val="0"/>
        <w:spacing w:after="0"/>
        <w:rPr>
          <w:rFonts w:ascii="Times New Roman" w:hAnsi="Times New Roman"/>
          <w:b/>
          <w:sz w:val="24"/>
          <w:szCs w:val="24"/>
        </w:rPr>
      </w:pPr>
    </w:p>
    <w:p w14:paraId="0B4680FA" w14:textId="1BB1316B" w:rsidR="00576A74" w:rsidRPr="000A4D90" w:rsidRDefault="00576A74" w:rsidP="00B40E3E">
      <w:pPr>
        <w:widowControl w:val="0"/>
        <w:spacing w:after="0"/>
        <w:jc w:val="center"/>
        <w:rPr>
          <w:rFonts w:ascii="Times New Roman" w:hAnsi="Times New Roman"/>
          <w:sz w:val="24"/>
          <w:szCs w:val="24"/>
        </w:rPr>
      </w:pPr>
      <w:r w:rsidRPr="000A4D90">
        <w:rPr>
          <w:rFonts w:ascii="Times New Roman" w:hAnsi="Times New Roman"/>
          <w:sz w:val="24"/>
          <w:szCs w:val="24"/>
        </w:rPr>
        <w:t xml:space="preserve">a) </w:t>
      </w:r>
      <w:r w:rsidR="0059164C" w:rsidRPr="000A4D90">
        <w:rPr>
          <w:rFonts w:ascii="Times New Roman" w:hAnsi="Times New Roman"/>
          <w:noProof/>
          <w:sz w:val="24"/>
          <w:szCs w:val="24"/>
          <w:lang w:eastAsia="lt-LT"/>
        </w:rPr>
        <w:drawing>
          <wp:inline distT="0" distB="0" distL="0" distR="0" wp14:anchorId="38B38B99" wp14:editId="10F82BB3">
            <wp:extent cx="721360" cy="721360"/>
            <wp:effectExtent l="0" t="0" r="0" b="0"/>
            <wp:docPr id="142" name="Рисунок 28672" descr="Gs/01. Gesintuvo vi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72" descr="Gs/01. Gesintuvo viet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a:ln>
                      <a:noFill/>
                    </a:ln>
                  </pic:spPr>
                </pic:pic>
              </a:graphicData>
            </a:graphic>
          </wp:inline>
        </w:drawing>
      </w:r>
      <w:r w:rsidRPr="000A4D90">
        <w:rPr>
          <w:rFonts w:ascii="Times New Roman" w:hAnsi="Times New Roman"/>
          <w:sz w:val="24"/>
          <w:szCs w:val="24"/>
        </w:rPr>
        <w:t xml:space="preserve"> b)</w:t>
      </w:r>
      <w:r w:rsidR="0059164C" w:rsidRPr="000A4D90">
        <w:rPr>
          <w:rFonts w:ascii="Times New Roman" w:hAnsi="Times New Roman"/>
          <w:noProof/>
          <w:sz w:val="24"/>
          <w:szCs w:val="24"/>
          <w:lang w:eastAsia="lt-LT"/>
        </w:rPr>
        <w:drawing>
          <wp:inline distT="0" distB="0" distL="0" distR="0" wp14:anchorId="5AFF4286" wp14:editId="6296B6F1">
            <wp:extent cx="721360" cy="721360"/>
            <wp:effectExtent l="0" t="0" r="0" b="0"/>
            <wp:docPr id="143" name="Рисунок 28690" descr="Gs/02. Gaisrinis čiaup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90" descr="Gs/02. Gaisrinis čiaupa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a:ln>
                      <a:noFill/>
                    </a:ln>
                  </pic:spPr>
                </pic:pic>
              </a:graphicData>
            </a:graphic>
          </wp:inline>
        </w:drawing>
      </w:r>
      <w:r w:rsidRPr="000A4D90">
        <w:rPr>
          <w:rFonts w:ascii="Times New Roman" w:hAnsi="Times New Roman"/>
          <w:sz w:val="24"/>
          <w:szCs w:val="24"/>
        </w:rPr>
        <w:t xml:space="preserve"> c) </w:t>
      </w:r>
      <w:r w:rsidR="0059164C" w:rsidRPr="000A4D90">
        <w:rPr>
          <w:rFonts w:ascii="Times New Roman" w:hAnsi="Times New Roman"/>
          <w:noProof/>
          <w:sz w:val="24"/>
          <w:szCs w:val="24"/>
          <w:lang w:eastAsia="lt-LT"/>
        </w:rPr>
        <w:drawing>
          <wp:inline distT="0" distB="0" distL="0" distR="0" wp14:anchorId="0DA7F5A2" wp14:editId="1BB27DDA">
            <wp:extent cx="721360" cy="721360"/>
            <wp:effectExtent l="0" t="0" r="0" b="0"/>
            <wp:docPr id="144" name="Рисунок 28691" descr="Gs/04. Gaisrinis hidran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91" descr="Gs/04. Gaisrinis hidranta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a:ln>
                      <a:noFill/>
                    </a:ln>
                  </pic:spPr>
                </pic:pic>
              </a:graphicData>
            </a:graphic>
          </wp:inline>
        </w:drawing>
      </w:r>
      <w:r w:rsidRPr="000A4D90">
        <w:rPr>
          <w:rFonts w:ascii="Times New Roman" w:hAnsi="Times New Roman"/>
          <w:noProof/>
          <w:sz w:val="24"/>
          <w:szCs w:val="24"/>
          <w:lang w:eastAsia="ru-RU"/>
        </w:rPr>
        <w:t xml:space="preserve"> d) </w:t>
      </w:r>
      <w:r w:rsidR="0059164C" w:rsidRPr="000A4D90">
        <w:rPr>
          <w:rFonts w:ascii="Times New Roman" w:hAnsi="Times New Roman"/>
          <w:noProof/>
          <w:sz w:val="24"/>
          <w:szCs w:val="24"/>
          <w:lang w:eastAsia="lt-LT"/>
        </w:rPr>
        <w:drawing>
          <wp:inline distT="0" distB="0" distL="0" distR="0" wp14:anchorId="7F87115A" wp14:editId="7D97A593">
            <wp:extent cx="721360" cy="721360"/>
            <wp:effectExtent l="0" t="0" r="0" b="0"/>
            <wp:docPr id="145" name="Рисунок 28692" descr="Gs/05. Gaisro kopėč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92" descr="Gs/05. Gaisro kopėčio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a:ln>
                      <a:noFill/>
                    </a:ln>
                  </pic:spPr>
                </pic:pic>
              </a:graphicData>
            </a:graphic>
          </wp:inline>
        </w:drawing>
      </w:r>
      <w:r w:rsidRPr="000A4D90">
        <w:rPr>
          <w:rFonts w:ascii="Times New Roman" w:hAnsi="Times New Roman"/>
          <w:noProof/>
          <w:sz w:val="24"/>
          <w:szCs w:val="24"/>
          <w:lang w:eastAsia="ru-RU"/>
        </w:rPr>
        <w:t xml:space="preserve"> e)</w:t>
      </w:r>
      <w:r w:rsidR="0059164C" w:rsidRPr="000A4D90">
        <w:rPr>
          <w:rFonts w:ascii="Times New Roman" w:hAnsi="Times New Roman"/>
          <w:noProof/>
          <w:sz w:val="24"/>
          <w:szCs w:val="24"/>
          <w:lang w:eastAsia="lt-LT"/>
        </w:rPr>
        <w:drawing>
          <wp:inline distT="0" distB="0" distL="0" distR="0" wp14:anchorId="7BB1B12A" wp14:editId="53414F40">
            <wp:extent cx="721360" cy="721360"/>
            <wp:effectExtent l="0" t="0" r="0" b="0"/>
            <wp:docPr id="146" name="Рисунок 28693" descr="Gs/06. Nedegus audek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93" descr="Gs/06. Nedegus audekla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a:ln>
                      <a:noFill/>
                    </a:ln>
                  </pic:spPr>
                </pic:pic>
              </a:graphicData>
            </a:graphic>
          </wp:inline>
        </w:drawing>
      </w:r>
    </w:p>
    <w:p w14:paraId="2ACEA042" w14:textId="0D9AF028" w:rsidR="00576A74" w:rsidRPr="000A4D90" w:rsidRDefault="00576A74" w:rsidP="00B40E3E">
      <w:pPr>
        <w:widowControl w:val="0"/>
        <w:spacing w:after="0"/>
        <w:jc w:val="center"/>
        <w:rPr>
          <w:rFonts w:ascii="Times New Roman" w:hAnsi="Times New Roman"/>
          <w:sz w:val="24"/>
          <w:szCs w:val="20"/>
        </w:rPr>
      </w:pPr>
      <w:r w:rsidRPr="000A4D90">
        <w:rPr>
          <w:rFonts w:ascii="Times New Roman" w:hAnsi="Times New Roman"/>
          <w:i/>
          <w:sz w:val="20"/>
          <w:szCs w:val="20"/>
        </w:rPr>
        <w:t xml:space="preserve">Vaizdų </w:t>
      </w:r>
      <w:r w:rsidR="007D1566" w:rsidRPr="000A4D90">
        <w:rPr>
          <w:rFonts w:ascii="Times New Roman" w:hAnsi="Times New Roman"/>
          <w:i/>
          <w:sz w:val="20"/>
          <w:szCs w:val="20"/>
        </w:rPr>
        <w:t>šaltinis: h</w:t>
      </w:r>
      <w:r w:rsidRPr="000A4D90">
        <w:rPr>
          <w:rFonts w:ascii="Times New Roman" w:hAnsi="Times New Roman"/>
          <w:i/>
          <w:sz w:val="20"/>
          <w:szCs w:val="20"/>
        </w:rPr>
        <w:t>ttp://www.saugoszenklai.lt/gaisro-saugos-%C5%BEenklai</w:t>
      </w:r>
    </w:p>
    <w:p w14:paraId="53E6C89C" w14:textId="77777777" w:rsidR="00576A74" w:rsidRPr="000A4D90" w:rsidRDefault="00576A74" w:rsidP="00B40E3E">
      <w:pPr>
        <w:widowControl w:val="0"/>
        <w:spacing w:after="0"/>
        <w:rPr>
          <w:rFonts w:ascii="Times New Roman" w:hAnsi="Times New Roman"/>
          <w:sz w:val="24"/>
          <w:szCs w:val="20"/>
        </w:rPr>
      </w:pPr>
    </w:p>
    <w:p w14:paraId="57AAF132" w14:textId="77777777" w:rsidR="00576A74" w:rsidRPr="000A4D90" w:rsidRDefault="00576A74" w:rsidP="00B40E3E">
      <w:pPr>
        <w:widowControl w:val="0"/>
        <w:spacing w:after="0"/>
        <w:rPr>
          <w:rFonts w:ascii="Times New Roman" w:hAnsi="Times New Roman"/>
          <w:sz w:val="24"/>
          <w:szCs w:val="24"/>
        </w:rPr>
      </w:pPr>
      <w:r w:rsidRPr="000A4D90">
        <w:rPr>
          <w:rFonts w:ascii="Times New Roman" w:hAnsi="Times New Roman"/>
          <w:sz w:val="24"/>
          <w:szCs w:val="24"/>
        </w:rPr>
        <w:t>a) Gesintuvas</w:t>
      </w:r>
    </w:p>
    <w:p w14:paraId="53F3F3EA" w14:textId="77777777" w:rsidR="00576A74" w:rsidRPr="000A4D90" w:rsidRDefault="00576A74" w:rsidP="00B40E3E">
      <w:pPr>
        <w:widowControl w:val="0"/>
        <w:spacing w:after="0"/>
        <w:rPr>
          <w:rFonts w:ascii="Times New Roman" w:hAnsi="Times New Roman"/>
          <w:sz w:val="24"/>
          <w:szCs w:val="24"/>
        </w:rPr>
      </w:pPr>
      <w:r w:rsidRPr="000A4D90">
        <w:rPr>
          <w:rFonts w:ascii="Times New Roman" w:hAnsi="Times New Roman"/>
          <w:sz w:val="24"/>
          <w:szCs w:val="24"/>
        </w:rPr>
        <w:t>b) Gaisrinis čiaupas</w:t>
      </w:r>
    </w:p>
    <w:p w14:paraId="50E12F4C" w14:textId="77777777" w:rsidR="00576A74" w:rsidRPr="000A4D90" w:rsidRDefault="00576A74" w:rsidP="00B40E3E">
      <w:pPr>
        <w:widowControl w:val="0"/>
        <w:spacing w:after="0"/>
        <w:rPr>
          <w:rFonts w:ascii="Times New Roman" w:hAnsi="Times New Roman"/>
          <w:sz w:val="24"/>
          <w:szCs w:val="24"/>
        </w:rPr>
      </w:pPr>
      <w:r w:rsidRPr="000A4D90">
        <w:rPr>
          <w:rFonts w:ascii="Times New Roman" w:hAnsi="Times New Roman"/>
          <w:sz w:val="24"/>
          <w:szCs w:val="24"/>
        </w:rPr>
        <w:t>c) Gaisrinis hidrantas</w:t>
      </w:r>
    </w:p>
    <w:p w14:paraId="69E067E6" w14:textId="77777777" w:rsidR="00576A74" w:rsidRPr="000A4D90" w:rsidRDefault="00576A74" w:rsidP="00B40E3E">
      <w:pPr>
        <w:widowControl w:val="0"/>
        <w:spacing w:after="0"/>
        <w:rPr>
          <w:rFonts w:ascii="Times New Roman" w:hAnsi="Times New Roman"/>
          <w:sz w:val="24"/>
          <w:szCs w:val="24"/>
        </w:rPr>
      </w:pPr>
      <w:r w:rsidRPr="000A4D90">
        <w:rPr>
          <w:rFonts w:ascii="Times New Roman" w:hAnsi="Times New Roman"/>
          <w:sz w:val="24"/>
          <w:szCs w:val="24"/>
        </w:rPr>
        <w:t>d) Gaisrinės kopėčios</w:t>
      </w:r>
    </w:p>
    <w:p w14:paraId="60FED4F8" w14:textId="77777777" w:rsidR="00576A74" w:rsidRPr="000A4D90" w:rsidRDefault="00576A74" w:rsidP="00B40E3E">
      <w:pPr>
        <w:widowControl w:val="0"/>
        <w:spacing w:after="0"/>
        <w:rPr>
          <w:rFonts w:ascii="Times New Roman" w:hAnsi="Times New Roman"/>
          <w:sz w:val="24"/>
          <w:szCs w:val="24"/>
        </w:rPr>
      </w:pPr>
      <w:r w:rsidRPr="000A4D90">
        <w:rPr>
          <w:rFonts w:ascii="Times New Roman" w:hAnsi="Times New Roman"/>
          <w:sz w:val="24"/>
          <w:szCs w:val="24"/>
        </w:rPr>
        <w:t>e) Nedegus audeklas</w:t>
      </w:r>
    </w:p>
    <w:p w14:paraId="40E97287" w14:textId="77777777" w:rsidR="00F17442" w:rsidRPr="000A4D90" w:rsidRDefault="00F17442" w:rsidP="00F17442">
      <w:pPr>
        <w:shd w:val="clear" w:color="auto" w:fill="FFFFFF"/>
        <w:spacing w:after="0"/>
        <w:jc w:val="both"/>
        <w:textAlignment w:val="baseline"/>
        <w:rPr>
          <w:rFonts w:ascii="Times New Roman" w:eastAsia="Times New Roman" w:hAnsi="Times New Roman"/>
          <w:sz w:val="24"/>
          <w:szCs w:val="24"/>
          <w:lang w:eastAsia="lt-LT"/>
        </w:rPr>
      </w:pPr>
    </w:p>
    <w:p w14:paraId="2B3D15F2" w14:textId="77777777" w:rsidR="00576A74" w:rsidRPr="000A4D90" w:rsidRDefault="00576A74" w:rsidP="00B40E3E">
      <w:pPr>
        <w:pStyle w:val="Heading1"/>
        <w:widowControl w:val="0"/>
        <w:spacing w:before="0" w:beforeAutospacing="0" w:after="0" w:afterAutospacing="0" w:line="276" w:lineRule="auto"/>
        <w:contextualSpacing/>
        <w:jc w:val="both"/>
        <w:rPr>
          <w:b w:val="0"/>
          <w:sz w:val="24"/>
          <w:szCs w:val="24"/>
          <w:lang w:val="lt-LT" w:eastAsia="lt-LT"/>
        </w:rPr>
      </w:pPr>
    </w:p>
    <w:p w14:paraId="617FB54F"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i/>
          <w:sz w:val="24"/>
          <w:szCs w:val="24"/>
          <w:lang w:eastAsia="lt-LT"/>
        </w:rPr>
        <w:t>19 užduotis.</w:t>
      </w:r>
      <w:r w:rsidRPr="000A4D90">
        <w:rPr>
          <w:rFonts w:ascii="Times New Roman" w:eastAsia="Times New Roman" w:hAnsi="Times New Roman"/>
          <w:sz w:val="24"/>
          <w:szCs w:val="24"/>
          <w:lang w:eastAsia="lt-LT"/>
        </w:rPr>
        <w:t xml:space="preserve"> KO SIEKIAMA SAUGOS ŽENKLAIS?</w:t>
      </w:r>
    </w:p>
    <w:p w14:paraId="034CB131"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Saugos ženklais siekiama:</w:t>
      </w:r>
    </w:p>
    <w:p w14:paraId="303643E6" w14:textId="77777777" w:rsidR="00576A74" w:rsidRPr="000A4D90" w:rsidRDefault="00576A74" w:rsidP="00B40E3E">
      <w:pPr>
        <w:numPr>
          <w:ilvl w:val="0"/>
          <w:numId w:val="64"/>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Įspėti asmenis apie riziką arba pavojų;</w:t>
      </w:r>
    </w:p>
    <w:p w14:paraId="06D2E31A" w14:textId="77777777" w:rsidR="005F7EA9" w:rsidRPr="000A4D90" w:rsidRDefault="00576A74" w:rsidP="00B40E3E">
      <w:pPr>
        <w:numPr>
          <w:ilvl w:val="0"/>
          <w:numId w:val="65"/>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Uždrausti elgesį, galintį sukelti pavojų;</w:t>
      </w:r>
    </w:p>
    <w:p w14:paraId="4FB0B0E4" w14:textId="77777777" w:rsidR="005F7EA9" w:rsidRPr="000A4D90" w:rsidRDefault="00576A74" w:rsidP="00B40E3E">
      <w:pPr>
        <w:numPr>
          <w:ilvl w:val="0"/>
          <w:numId w:val="66"/>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Nurodyti nustatytus saugumą užtikrinančius elgesio būdus;</w:t>
      </w:r>
    </w:p>
    <w:p w14:paraId="4999D480" w14:textId="77777777" w:rsidR="005F7EA9" w:rsidRPr="000A4D90" w:rsidRDefault="00576A74" w:rsidP="00B40E3E">
      <w:pPr>
        <w:numPr>
          <w:ilvl w:val="0"/>
          <w:numId w:val="67"/>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Pateikti nurodymus apie atsarginius išėjimus arba pirmąją medicinos pagalbą, gaisrinę saugą;</w:t>
      </w:r>
    </w:p>
    <w:p w14:paraId="3DB9BCF8" w14:textId="77777777" w:rsidR="005F7EA9" w:rsidRPr="000A4D90" w:rsidRDefault="00576A74" w:rsidP="00B40E3E">
      <w:pPr>
        <w:numPr>
          <w:ilvl w:val="0"/>
          <w:numId w:val="68"/>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Pateikti nurodymus prevencijos ir apsaugos srityse;</w:t>
      </w:r>
    </w:p>
    <w:p w14:paraId="779EEA6E" w14:textId="2D7A090B" w:rsidR="00576A74" w:rsidRPr="000A4D90" w:rsidRDefault="00576A74" w:rsidP="00B40E3E">
      <w:pPr>
        <w:numPr>
          <w:ilvl w:val="0"/>
          <w:numId w:val="68"/>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Pateikti nurodymus apie asmeninių apsaugos priemonių naudojimą.</w:t>
      </w:r>
    </w:p>
    <w:p w14:paraId="2F62724F" w14:textId="77777777" w:rsidR="00F17442" w:rsidRPr="00F17442" w:rsidRDefault="00F17442" w:rsidP="00F17442">
      <w:pPr>
        <w:spacing w:after="0"/>
        <w:jc w:val="both"/>
        <w:rPr>
          <w:rFonts w:ascii="Times New Roman" w:hAnsi="Times New Roman"/>
          <w:sz w:val="24"/>
          <w:szCs w:val="24"/>
        </w:rPr>
      </w:pPr>
    </w:p>
    <w:p w14:paraId="26947373"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p>
    <w:p w14:paraId="281DD56D"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hAnsi="Times New Roman"/>
          <w:i/>
          <w:sz w:val="24"/>
          <w:szCs w:val="24"/>
        </w:rPr>
        <w:t xml:space="preserve">20 užduotis. </w:t>
      </w:r>
      <w:r w:rsidRPr="000A4D90">
        <w:rPr>
          <w:rFonts w:ascii="Times New Roman" w:hAnsi="Times New Roman"/>
          <w:sz w:val="24"/>
          <w:szCs w:val="24"/>
        </w:rPr>
        <w:t>PAAIŠKINKITE, KĄ REIŠKIA ŠIE RANKŲ ŽENKLAI?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
        <w:gridCol w:w="8954"/>
      </w:tblGrid>
      <w:tr w:rsidR="00576A74" w:rsidRPr="008A0081" w14:paraId="1AE83A45" w14:textId="77777777" w:rsidTr="00F17442">
        <w:tc>
          <w:tcPr>
            <w:tcW w:w="483" w:type="pct"/>
            <w:shd w:val="clear" w:color="auto" w:fill="auto"/>
            <w:vAlign w:val="center"/>
          </w:tcPr>
          <w:p w14:paraId="36A1B56D" w14:textId="77777777" w:rsidR="00576A74" w:rsidRPr="000A4D90" w:rsidRDefault="00576A74" w:rsidP="00B40E3E">
            <w:pPr>
              <w:pStyle w:val="ListParagraph"/>
              <w:spacing w:after="0"/>
              <w:ind w:left="0"/>
              <w:jc w:val="center"/>
              <w:rPr>
                <w:rFonts w:ascii="Times New Roman" w:hAnsi="Times New Roman"/>
                <w:sz w:val="24"/>
                <w:szCs w:val="24"/>
              </w:rPr>
            </w:pPr>
            <w:r w:rsidRPr="000A4D90">
              <w:rPr>
                <w:rFonts w:ascii="Times New Roman" w:hAnsi="Times New Roman"/>
                <w:sz w:val="24"/>
                <w:szCs w:val="24"/>
              </w:rPr>
              <w:lastRenderedPageBreak/>
              <w:t>1.</w:t>
            </w:r>
          </w:p>
        </w:tc>
        <w:tc>
          <w:tcPr>
            <w:tcW w:w="4517" w:type="pct"/>
            <w:shd w:val="clear" w:color="auto" w:fill="auto"/>
          </w:tcPr>
          <w:p w14:paraId="74B9E738" w14:textId="77777777" w:rsidR="00576A74" w:rsidRPr="000A4D90" w:rsidRDefault="00576A74" w:rsidP="00B40E3E">
            <w:pPr>
              <w:pStyle w:val="ListParagraph"/>
              <w:widowControl w:val="0"/>
              <w:spacing w:after="0"/>
              <w:ind w:left="0"/>
              <w:jc w:val="both"/>
              <w:outlineLvl w:val="0"/>
              <w:rPr>
                <w:rFonts w:ascii="Times New Roman" w:hAnsi="Times New Roman"/>
                <w:sz w:val="24"/>
                <w:szCs w:val="24"/>
              </w:rPr>
            </w:pPr>
            <w:r w:rsidRPr="000A4D90">
              <w:rPr>
                <w:rFonts w:ascii="Times New Roman" w:hAnsi="Times New Roman"/>
                <w:sz w:val="24"/>
                <w:szCs w:val="24"/>
                <w:shd w:val="clear" w:color="auto" w:fill="FFFFFF"/>
              </w:rPr>
              <w:t>Rankos ištiestos horizontaliai į šonus pečių lygyje, delnais į priekį</w:t>
            </w:r>
          </w:p>
        </w:tc>
      </w:tr>
      <w:tr w:rsidR="00576A74" w:rsidRPr="008A0081" w14:paraId="40DD99A4" w14:textId="77777777" w:rsidTr="00F17442">
        <w:tc>
          <w:tcPr>
            <w:tcW w:w="483" w:type="pct"/>
            <w:shd w:val="clear" w:color="auto" w:fill="auto"/>
            <w:vAlign w:val="center"/>
          </w:tcPr>
          <w:p w14:paraId="5A102455" w14:textId="77777777" w:rsidR="00576A74" w:rsidRPr="000A4D90" w:rsidRDefault="00576A74" w:rsidP="00B40E3E">
            <w:pPr>
              <w:pStyle w:val="ListParagraph"/>
              <w:spacing w:after="0"/>
              <w:ind w:left="0"/>
              <w:jc w:val="center"/>
              <w:rPr>
                <w:rFonts w:ascii="Times New Roman" w:hAnsi="Times New Roman"/>
                <w:sz w:val="24"/>
                <w:szCs w:val="24"/>
              </w:rPr>
            </w:pPr>
            <w:r w:rsidRPr="000A4D90">
              <w:rPr>
                <w:rFonts w:ascii="Times New Roman" w:hAnsi="Times New Roman"/>
                <w:sz w:val="24"/>
                <w:szCs w:val="24"/>
              </w:rPr>
              <w:t>2.</w:t>
            </w:r>
          </w:p>
        </w:tc>
        <w:tc>
          <w:tcPr>
            <w:tcW w:w="4517" w:type="pct"/>
            <w:shd w:val="clear" w:color="auto" w:fill="auto"/>
          </w:tcPr>
          <w:p w14:paraId="384EC4B8" w14:textId="77777777" w:rsidR="00576A74" w:rsidRPr="000A4D90" w:rsidRDefault="00576A74" w:rsidP="00B40E3E">
            <w:pPr>
              <w:pStyle w:val="ListParagraph"/>
              <w:spacing w:after="0"/>
              <w:ind w:left="0"/>
              <w:jc w:val="both"/>
              <w:rPr>
                <w:rFonts w:ascii="Times New Roman" w:hAnsi="Times New Roman"/>
                <w:sz w:val="24"/>
                <w:szCs w:val="24"/>
              </w:rPr>
            </w:pPr>
            <w:r w:rsidRPr="000A4D90">
              <w:rPr>
                <w:rFonts w:ascii="Times New Roman" w:hAnsi="Times New Roman"/>
                <w:sz w:val="24"/>
                <w:szCs w:val="24"/>
                <w:shd w:val="clear" w:color="auto" w:fill="FFFFFF"/>
              </w:rPr>
              <w:t>Dešinė ranka pakelta į viršų, delnu į priekį</w:t>
            </w:r>
          </w:p>
        </w:tc>
      </w:tr>
      <w:tr w:rsidR="00576A74" w:rsidRPr="008A0081" w14:paraId="2E41A3F6" w14:textId="77777777" w:rsidTr="00F17442">
        <w:tc>
          <w:tcPr>
            <w:tcW w:w="483" w:type="pct"/>
            <w:shd w:val="clear" w:color="auto" w:fill="auto"/>
            <w:vAlign w:val="center"/>
          </w:tcPr>
          <w:p w14:paraId="105BF768" w14:textId="77777777" w:rsidR="00576A74" w:rsidRPr="000A4D90" w:rsidRDefault="00576A74" w:rsidP="00B40E3E">
            <w:pPr>
              <w:pStyle w:val="ListParagraph"/>
              <w:spacing w:after="0"/>
              <w:ind w:left="0"/>
              <w:jc w:val="center"/>
              <w:rPr>
                <w:rFonts w:ascii="Times New Roman" w:hAnsi="Times New Roman"/>
                <w:sz w:val="24"/>
                <w:szCs w:val="24"/>
              </w:rPr>
            </w:pPr>
            <w:r w:rsidRPr="000A4D90">
              <w:rPr>
                <w:rFonts w:ascii="Times New Roman" w:hAnsi="Times New Roman"/>
                <w:sz w:val="24"/>
                <w:szCs w:val="24"/>
              </w:rPr>
              <w:t>3.</w:t>
            </w:r>
          </w:p>
        </w:tc>
        <w:tc>
          <w:tcPr>
            <w:tcW w:w="4517" w:type="pct"/>
            <w:shd w:val="clear" w:color="auto" w:fill="auto"/>
          </w:tcPr>
          <w:p w14:paraId="332F078E" w14:textId="77777777" w:rsidR="00576A74" w:rsidRPr="000A4D90" w:rsidRDefault="00576A74" w:rsidP="00B40E3E">
            <w:pPr>
              <w:pStyle w:val="ListParagraph"/>
              <w:spacing w:after="0"/>
              <w:ind w:left="0"/>
              <w:jc w:val="both"/>
              <w:rPr>
                <w:rFonts w:ascii="Times New Roman" w:hAnsi="Times New Roman"/>
                <w:sz w:val="24"/>
                <w:szCs w:val="24"/>
              </w:rPr>
            </w:pPr>
            <w:r w:rsidRPr="000A4D90">
              <w:rPr>
                <w:rFonts w:ascii="Times New Roman" w:hAnsi="Times New Roman"/>
                <w:sz w:val="24"/>
                <w:szCs w:val="24"/>
                <w:shd w:val="clear" w:color="auto" w:fill="FFFFFF"/>
              </w:rPr>
              <w:t>Rankos sulenktos per alkūnes, plaštakos sudėtos kryžmai ties krūtine</w:t>
            </w:r>
          </w:p>
        </w:tc>
      </w:tr>
      <w:tr w:rsidR="00576A74" w:rsidRPr="008A0081" w14:paraId="51525AD1" w14:textId="77777777" w:rsidTr="00F17442">
        <w:tc>
          <w:tcPr>
            <w:tcW w:w="483" w:type="pct"/>
            <w:shd w:val="clear" w:color="auto" w:fill="auto"/>
            <w:vAlign w:val="center"/>
          </w:tcPr>
          <w:p w14:paraId="273BD1E3" w14:textId="77777777" w:rsidR="00576A74" w:rsidRPr="000A4D90" w:rsidRDefault="00576A74" w:rsidP="00B40E3E">
            <w:pPr>
              <w:pStyle w:val="ListParagraph"/>
              <w:spacing w:after="0"/>
              <w:ind w:left="0"/>
              <w:jc w:val="center"/>
              <w:rPr>
                <w:rFonts w:ascii="Times New Roman" w:hAnsi="Times New Roman"/>
                <w:sz w:val="24"/>
                <w:szCs w:val="24"/>
              </w:rPr>
            </w:pPr>
            <w:r w:rsidRPr="000A4D90">
              <w:rPr>
                <w:rFonts w:ascii="Times New Roman" w:hAnsi="Times New Roman"/>
                <w:sz w:val="24"/>
                <w:szCs w:val="24"/>
              </w:rPr>
              <w:t>4.</w:t>
            </w:r>
          </w:p>
        </w:tc>
        <w:tc>
          <w:tcPr>
            <w:tcW w:w="4517" w:type="pct"/>
            <w:shd w:val="clear" w:color="auto" w:fill="auto"/>
          </w:tcPr>
          <w:p w14:paraId="3CEFA9D0" w14:textId="77777777" w:rsidR="00576A74" w:rsidRPr="000A4D90" w:rsidRDefault="00576A74" w:rsidP="00B40E3E">
            <w:pPr>
              <w:pStyle w:val="ListParagraph"/>
              <w:spacing w:after="0"/>
              <w:ind w:left="0"/>
              <w:jc w:val="both"/>
              <w:rPr>
                <w:rFonts w:ascii="Times New Roman" w:hAnsi="Times New Roman"/>
                <w:sz w:val="24"/>
                <w:szCs w:val="24"/>
              </w:rPr>
            </w:pPr>
            <w:r w:rsidRPr="000A4D90">
              <w:rPr>
                <w:rFonts w:ascii="Times New Roman" w:hAnsi="Times New Roman"/>
                <w:sz w:val="24"/>
                <w:szCs w:val="24"/>
                <w:shd w:val="clear" w:color="auto" w:fill="FFFFFF"/>
              </w:rPr>
              <w:t>Dešinė ranka delnu į priekį pakelta į viršų, lėtai daromi sukamieji judesiai</w:t>
            </w:r>
          </w:p>
        </w:tc>
      </w:tr>
      <w:tr w:rsidR="00576A74" w:rsidRPr="008A0081" w14:paraId="28CD9D70" w14:textId="77777777" w:rsidTr="00F17442">
        <w:tc>
          <w:tcPr>
            <w:tcW w:w="483" w:type="pct"/>
            <w:shd w:val="clear" w:color="auto" w:fill="auto"/>
            <w:vAlign w:val="center"/>
          </w:tcPr>
          <w:p w14:paraId="5F72DDFD" w14:textId="77777777" w:rsidR="00576A74" w:rsidRPr="000A4D90" w:rsidRDefault="00576A74" w:rsidP="00B40E3E">
            <w:pPr>
              <w:pStyle w:val="ListParagraph"/>
              <w:spacing w:after="0"/>
              <w:ind w:left="0"/>
              <w:jc w:val="center"/>
              <w:rPr>
                <w:rFonts w:ascii="Times New Roman" w:hAnsi="Times New Roman"/>
                <w:sz w:val="24"/>
                <w:szCs w:val="24"/>
              </w:rPr>
            </w:pPr>
            <w:r w:rsidRPr="000A4D90">
              <w:rPr>
                <w:rFonts w:ascii="Times New Roman" w:hAnsi="Times New Roman"/>
                <w:sz w:val="24"/>
                <w:szCs w:val="24"/>
              </w:rPr>
              <w:t>5.</w:t>
            </w:r>
          </w:p>
        </w:tc>
        <w:tc>
          <w:tcPr>
            <w:tcW w:w="4517" w:type="pct"/>
            <w:shd w:val="clear" w:color="auto" w:fill="auto"/>
          </w:tcPr>
          <w:p w14:paraId="54BB197C" w14:textId="77777777" w:rsidR="00576A74" w:rsidRPr="000A4D90" w:rsidRDefault="00576A74" w:rsidP="00B40E3E">
            <w:pPr>
              <w:pStyle w:val="ListParagraph"/>
              <w:spacing w:after="0"/>
              <w:ind w:left="0"/>
              <w:jc w:val="both"/>
              <w:rPr>
                <w:rFonts w:ascii="Times New Roman" w:hAnsi="Times New Roman"/>
                <w:sz w:val="24"/>
                <w:szCs w:val="24"/>
              </w:rPr>
            </w:pPr>
            <w:r w:rsidRPr="000A4D90">
              <w:rPr>
                <w:rFonts w:ascii="Times New Roman" w:hAnsi="Times New Roman"/>
                <w:sz w:val="24"/>
                <w:szCs w:val="24"/>
                <w:shd w:val="clear" w:color="auto" w:fill="FFFFFF"/>
              </w:rPr>
              <w:t>Dešinė ranka nuleista delnu į vidų, lėtai daromi sukamieji judesiai</w:t>
            </w:r>
          </w:p>
        </w:tc>
      </w:tr>
      <w:tr w:rsidR="00576A74" w:rsidRPr="008A0081" w14:paraId="2A51F098" w14:textId="77777777" w:rsidTr="00F17442">
        <w:tc>
          <w:tcPr>
            <w:tcW w:w="483" w:type="pct"/>
            <w:shd w:val="clear" w:color="auto" w:fill="auto"/>
            <w:vAlign w:val="center"/>
          </w:tcPr>
          <w:p w14:paraId="731DA109" w14:textId="77777777" w:rsidR="00576A74" w:rsidRPr="000A4D90" w:rsidRDefault="00576A74" w:rsidP="00B40E3E">
            <w:pPr>
              <w:pStyle w:val="ListParagraph"/>
              <w:spacing w:after="0"/>
              <w:ind w:left="0"/>
              <w:jc w:val="center"/>
              <w:rPr>
                <w:rFonts w:ascii="Times New Roman" w:hAnsi="Times New Roman"/>
                <w:sz w:val="24"/>
                <w:szCs w:val="24"/>
              </w:rPr>
            </w:pPr>
            <w:r w:rsidRPr="000A4D90">
              <w:rPr>
                <w:rFonts w:ascii="Times New Roman" w:hAnsi="Times New Roman"/>
                <w:sz w:val="24"/>
                <w:szCs w:val="24"/>
              </w:rPr>
              <w:t>6.</w:t>
            </w:r>
          </w:p>
        </w:tc>
        <w:tc>
          <w:tcPr>
            <w:tcW w:w="4517" w:type="pct"/>
            <w:shd w:val="clear" w:color="auto" w:fill="auto"/>
          </w:tcPr>
          <w:p w14:paraId="6DF9FC53" w14:textId="3DD8A634" w:rsidR="00576A74" w:rsidRPr="000A4D90" w:rsidRDefault="00576A74" w:rsidP="00F17442">
            <w:pPr>
              <w:shd w:val="clear" w:color="auto" w:fill="FFFFFF"/>
              <w:spacing w:after="0"/>
              <w:jc w:val="both"/>
              <w:rPr>
                <w:rFonts w:ascii="Times New Roman" w:hAnsi="Times New Roman"/>
                <w:sz w:val="24"/>
                <w:szCs w:val="24"/>
              </w:rPr>
            </w:pPr>
            <w:r w:rsidRPr="000A4D90">
              <w:rPr>
                <w:rFonts w:ascii="Times New Roman" w:hAnsi="Times New Roman"/>
                <w:sz w:val="24"/>
                <w:szCs w:val="24"/>
              </w:rPr>
              <w:t>Rankos sulenktos per alkūnes kampu, ištiestos į priekį delnais į viršų, dilbiais daromi lėti judesiai kūno link</w:t>
            </w:r>
          </w:p>
        </w:tc>
      </w:tr>
      <w:tr w:rsidR="00576A74" w:rsidRPr="008A0081" w14:paraId="50AEE553" w14:textId="77777777" w:rsidTr="00F17442">
        <w:tc>
          <w:tcPr>
            <w:tcW w:w="483" w:type="pct"/>
            <w:shd w:val="clear" w:color="auto" w:fill="auto"/>
            <w:vAlign w:val="center"/>
          </w:tcPr>
          <w:p w14:paraId="2487B530" w14:textId="77777777" w:rsidR="00576A74" w:rsidRPr="000A4D90" w:rsidRDefault="00576A74" w:rsidP="00B40E3E">
            <w:pPr>
              <w:pStyle w:val="ListParagraph"/>
              <w:spacing w:after="0"/>
              <w:ind w:left="0"/>
              <w:jc w:val="center"/>
              <w:rPr>
                <w:rFonts w:ascii="Times New Roman" w:hAnsi="Times New Roman"/>
                <w:sz w:val="24"/>
                <w:szCs w:val="24"/>
              </w:rPr>
            </w:pPr>
            <w:r w:rsidRPr="000A4D90">
              <w:rPr>
                <w:rFonts w:ascii="Times New Roman" w:hAnsi="Times New Roman"/>
                <w:sz w:val="24"/>
                <w:szCs w:val="24"/>
              </w:rPr>
              <w:t>7.</w:t>
            </w:r>
          </w:p>
        </w:tc>
        <w:tc>
          <w:tcPr>
            <w:tcW w:w="4517" w:type="pct"/>
            <w:shd w:val="clear" w:color="auto" w:fill="auto"/>
          </w:tcPr>
          <w:p w14:paraId="053EAE3C" w14:textId="77777777" w:rsidR="00576A74" w:rsidRPr="000A4D90" w:rsidRDefault="00576A74" w:rsidP="00B40E3E">
            <w:pPr>
              <w:pStyle w:val="ListParagraph"/>
              <w:spacing w:after="0"/>
              <w:ind w:left="0"/>
              <w:jc w:val="both"/>
              <w:rPr>
                <w:rFonts w:ascii="Times New Roman" w:hAnsi="Times New Roman"/>
                <w:sz w:val="24"/>
                <w:szCs w:val="24"/>
              </w:rPr>
            </w:pPr>
            <w:r w:rsidRPr="000A4D90">
              <w:rPr>
                <w:rFonts w:ascii="Times New Roman" w:hAnsi="Times New Roman"/>
                <w:sz w:val="24"/>
                <w:szCs w:val="24"/>
                <w:shd w:val="clear" w:color="auto" w:fill="FFFFFF"/>
              </w:rPr>
              <w:t>Rankos sulenktos per alkūnes kampu, delnais į apačią, dilbiais daromi lėti judesiai nuo kūno</w:t>
            </w:r>
          </w:p>
        </w:tc>
      </w:tr>
      <w:tr w:rsidR="00576A74" w:rsidRPr="008A0081" w14:paraId="4D966940" w14:textId="77777777" w:rsidTr="00F17442">
        <w:tc>
          <w:tcPr>
            <w:tcW w:w="483" w:type="pct"/>
            <w:shd w:val="clear" w:color="auto" w:fill="auto"/>
            <w:vAlign w:val="center"/>
          </w:tcPr>
          <w:p w14:paraId="07FA0FAE" w14:textId="3643B526" w:rsidR="00576A74" w:rsidRPr="000A4D90" w:rsidRDefault="00576A74" w:rsidP="00F17442">
            <w:pPr>
              <w:pStyle w:val="ListParagraph"/>
              <w:spacing w:after="0"/>
              <w:ind w:left="0"/>
              <w:jc w:val="center"/>
              <w:rPr>
                <w:rFonts w:ascii="Times New Roman" w:hAnsi="Times New Roman"/>
                <w:sz w:val="24"/>
                <w:szCs w:val="24"/>
              </w:rPr>
            </w:pPr>
            <w:r w:rsidRPr="000A4D90">
              <w:rPr>
                <w:rFonts w:ascii="Times New Roman" w:hAnsi="Times New Roman"/>
                <w:sz w:val="24"/>
                <w:szCs w:val="24"/>
              </w:rPr>
              <w:t>8.</w:t>
            </w:r>
          </w:p>
        </w:tc>
        <w:tc>
          <w:tcPr>
            <w:tcW w:w="4517" w:type="pct"/>
            <w:shd w:val="clear" w:color="auto" w:fill="auto"/>
          </w:tcPr>
          <w:p w14:paraId="1F384AB3" w14:textId="77777777" w:rsidR="00576A74" w:rsidRPr="000A4D90" w:rsidRDefault="00576A74" w:rsidP="00B40E3E">
            <w:pPr>
              <w:pStyle w:val="ListParagraph"/>
              <w:spacing w:after="0"/>
              <w:ind w:left="0"/>
              <w:jc w:val="both"/>
              <w:rPr>
                <w:rFonts w:ascii="Times New Roman" w:hAnsi="Times New Roman"/>
                <w:sz w:val="24"/>
                <w:szCs w:val="24"/>
              </w:rPr>
            </w:pPr>
            <w:r w:rsidRPr="000A4D90">
              <w:rPr>
                <w:rFonts w:ascii="Times New Roman" w:hAnsi="Times New Roman"/>
                <w:sz w:val="24"/>
                <w:szCs w:val="24"/>
                <w:shd w:val="clear" w:color="auto" w:fill="FFFFFF"/>
              </w:rPr>
              <w:t>Dešinė ranka ištiesta peties lygyje, delnu į apačią, daromi nedideli judesiai nurodyta kryptimi</w:t>
            </w:r>
          </w:p>
        </w:tc>
      </w:tr>
    </w:tbl>
    <w:p w14:paraId="479A14FD" w14:textId="77777777" w:rsidR="00F17442" w:rsidRPr="000A4D90" w:rsidRDefault="00F17442" w:rsidP="00F17442">
      <w:pPr>
        <w:pStyle w:val="ListParagraph"/>
        <w:spacing w:after="0"/>
        <w:ind w:left="0"/>
        <w:jc w:val="both"/>
        <w:rPr>
          <w:rFonts w:ascii="Times New Roman" w:hAnsi="Times New Roman"/>
          <w:sz w:val="24"/>
          <w:szCs w:val="24"/>
        </w:rPr>
      </w:pPr>
    </w:p>
    <w:p w14:paraId="1E50AD3F" w14:textId="77777777" w:rsidR="00576A74" w:rsidRPr="000A4D90" w:rsidRDefault="00576A74" w:rsidP="00B40E3E">
      <w:pPr>
        <w:pStyle w:val="ListParagraph"/>
        <w:spacing w:after="0"/>
        <w:ind w:left="0"/>
        <w:jc w:val="both"/>
        <w:rPr>
          <w:rFonts w:ascii="Times New Roman" w:hAnsi="Times New Roman"/>
          <w:sz w:val="24"/>
          <w:szCs w:val="24"/>
        </w:rPr>
      </w:pPr>
    </w:p>
    <w:p w14:paraId="1812FA12" w14:textId="77777777" w:rsidR="00576A74" w:rsidRPr="000A4D90" w:rsidRDefault="00576A74" w:rsidP="00B40E3E">
      <w:pPr>
        <w:pStyle w:val="ListParagraph"/>
        <w:spacing w:after="0"/>
        <w:ind w:left="0"/>
        <w:jc w:val="both"/>
        <w:rPr>
          <w:rFonts w:ascii="Times New Roman" w:hAnsi="Times New Roman"/>
          <w:sz w:val="24"/>
          <w:szCs w:val="24"/>
        </w:rPr>
      </w:pPr>
      <w:r w:rsidRPr="000A4D90">
        <w:rPr>
          <w:rFonts w:ascii="Times New Roman" w:hAnsi="Times New Roman"/>
          <w:i/>
          <w:sz w:val="24"/>
          <w:szCs w:val="24"/>
        </w:rPr>
        <w:t>21 užduotis.</w:t>
      </w:r>
      <w:r w:rsidRPr="000A4D90">
        <w:rPr>
          <w:rFonts w:ascii="Times New Roman" w:hAnsi="Times New Roman"/>
          <w:sz w:val="24"/>
          <w:szCs w:val="24"/>
        </w:rPr>
        <w:t xml:space="preserve"> ATSAKYKITE Į KLAUSIMUS.</w:t>
      </w:r>
    </w:p>
    <w:p w14:paraId="2713F0B5" w14:textId="77777777" w:rsidR="00576A74" w:rsidRPr="000A4D90" w:rsidRDefault="00576A74" w:rsidP="00B40E3E">
      <w:pPr>
        <w:pStyle w:val="ListParagraph"/>
        <w:spacing w:after="0"/>
        <w:ind w:left="0"/>
        <w:jc w:val="center"/>
        <w:rPr>
          <w:rFonts w:ascii="Times New Roman" w:hAnsi="Times New Roman"/>
          <w:sz w:val="24"/>
          <w:szCs w:val="24"/>
        </w:rPr>
      </w:pPr>
      <w:r w:rsidRPr="000A4D90">
        <w:rPr>
          <w:rFonts w:ascii="Times New Roman" w:hAnsi="Times New Roman"/>
          <w:sz w:val="24"/>
          <w:szCs w:val="24"/>
        </w:rPr>
        <w:object w:dxaOrig="4065" w:dyaOrig="5325" w14:anchorId="6AE681AE">
          <v:shape id="_x0000_i1039" type="#_x0000_t75" style="width:90pt;height:118.5pt" o:ole="">
            <v:imagedata r:id="rId45" o:title=""/>
          </v:shape>
          <o:OLEObject Type="Embed" ProgID="PBrush" ShapeID="_x0000_i1039" DrawAspect="Content" ObjectID="_1686683665" r:id="rId218"/>
        </w:object>
      </w:r>
    </w:p>
    <w:p w14:paraId="5A408E63" w14:textId="77777777" w:rsidR="00576A74" w:rsidRPr="000A4D90" w:rsidRDefault="00576A74" w:rsidP="00F17442">
      <w:pPr>
        <w:pStyle w:val="ListParagraph"/>
        <w:spacing w:after="0"/>
        <w:ind w:left="0"/>
        <w:jc w:val="center"/>
        <w:rPr>
          <w:rFonts w:ascii="Times New Roman" w:hAnsi="Times New Roman"/>
          <w:sz w:val="24"/>
          <w:szCs w:val="24"/>
        </w:rPr>
      </w:pPr>
      <w:r w:rsidRPr="000A4D90">
        <w:rPr>
          <w:rFonts w:ascii="Times New Roman" w:hAnsi="Times New Roman"/>
          <w:sz w:val="24"/>
          <w:szCs w:val="24"/>
        </w:rPr>
        <w:t xml:space="preserve">1 pav. </w:t>
      </w:r>
      <w:r w:rsidRPr="000A4D90">
        <w:rPr>
          <w:rFonts w:ascii="Times New Roman" w:hAnsi="Times New Roman"/>
          <w:i/>
          <w:sz w:val="24"/>
          <w:szCs w:val="24"/>
        </w:rPr>
        <w:t>Krovinio užkabinimas</w:t>
      </w:r>
    </w:p>
    <w:p w14:paraId="79A35037" w14:textId="77777777" w:rsidR="00576A74" w:rsidRPr="00F17442" w:rsidRDefault="00576A74" w:rsidP="00F17442">
      <w:pPr>
        <w:pStyle w:val="ListParagraph"/>
        <w:spacing w:after="0"/>
        <w:ind w:left="0"/>
        <w:jc w:val="center"/>
        <w:rPr>
          <w:rFonts w:ascii="Times New Roman" w:hAnsi="Times New Roman"/>
          <w:sz w:val="20"/>
          <w:szCs w:val="24"/>
        </w:rPr>
      </w:pPr>
      <w:r w:rsidRPr="00F17442">
        <w:rPr>
          <w:rFonts w:ascii="Times New Roman" w:hAnsi="Times New Roman"/>
          <w:sz w:val="20"/>
          <w:szCs w:val="24"/>
        </w:rPr>
        <w:t>Šaltinis:</w:t>
      </w:r>
      <w:r w:rsidRPr="00F17442">
        <w:rPr>
          <w:rFonts w:ascii="Times New Roman" w:hAnsi="Times New Roman"/>
          <w:i/>
          <w:sz w:val="20"/>
          <w:szCs w:val="24"/>
        </w:rPr>
        <w:t xml:space="preserve"> Krovinių </w:t>
      </w:r>
      <w:proofErr w:type="spellStart"/>
      <w:r w:rsidRPr="00F17442">
        <w:rPr>
          <w:rFonts w:ascii="Times New Roman" w:hAnsi="Times New Roman"/>
          <w:i/>
          <w:sz w:val="20"/>
          <w:szCs w:val="24"/>
        </w:rPr>
        <w:t>stropavimas</w:t>
      </w:r>
      <w:proofErr w:type="spellEnd"/>
      <w:r w:rsidRPr="00F17442">
        <w:rPr>
          <w:rFonts w:ascii="Times New Roman" w:hAnsi="Times New Roman"/>
          <w:i/>
          <w:sz w:val="20"/>
          <w:szCs w:val="24"/>
        </w:rPr>
        <w:t xml:space="preserve"> stropais. Metodinės rekomendacijos. </w:t>
      </w:r>
      <w:r w:rsidRPr="00F17442">
        <w:rPr>
          <w:rFonts w:ascii="Times New Roman" w:hAnsi="Times New Roman"/>
          <w:sz w:val="20"/>
          <w:szCs w:val="24"/>
        </w:rPr>
        <w:t>VDI, 2012.</w:t>
      </w:r>
    </w:p>
    <w:p w14:paraId="09494F89" w14:textId="77777777" w:rsidR="00576A74" w:rsidRPr="000A4D90" w:rsidRDefault="00576A74" w:rsidP="00B40E3E">
      <w:pPr>
        <w:spacing w:after="0"/>
        <w:rPr>
          <w:rFonts w:ascii="Times New Roman" w:hAnsi="Times New Roman"/>
          <w:sz w:val="24"/>
          <w:szCs w:val="24"/>
        </w:rPr>
      </w:pPr>
      <w:r w:rsidRPr="000A4D90">
        <w:rPr>
          <w:rFonts w:ascii="Times New Roman" w:hAnsi="Times New Roman"/>
          <w:sz w:val="24"/>
          <w:szCs w:val="24"/>
        </w:rPr>
        <w:t>1. b;</w:t>
      </w:r>
    </w:p>
    <w:p w14:paraId="5C7CF07E" w14:textId="77777777" w:rsidR="00576A74" w:rsidRPr="000A4D90" w:rsidRDefault="00576A74" w:rsidP="00B40E3E">
      <w:pPr>
        <w:spacing w:after="0"/>
        <w:rPr>
          <w:rFonts w:ascii="Times New Roman" w:hAnsi="Times New Roman"/>
          <w:sz w:val="24"/>
          <w:szCs w:val="24"/>
        </w:rPr>
      </w:pPr>
      <w:r w:rsidRPr="000A4D90">
        <w:rPr>
          <w:rFonts w:ascii="Times New Roman" w:hAnsi="Times New Roman"/>
          <w:sz w:val="24"/>
          <w:szCs w:val="24"/>
        </w:rPr>
        <w:t>2. c;</w:t>
      </w:r>
    </w:p>
    <w:p w14:paraId="41CAA861" w14:textId="77777777" w:rsidR="005F7EA9" w:rsidRPr="000A4D90" w:rsidRDefault="00576A74" w:rsidP="00B40E3E">
      <w:pPr>
        <w:spacing w:after="0"/>
        <w:rPr>
          <w:rFonts w:ascii="Times New Roman" w:hAnsi="Times New Roman"/>
          <w:sz w:val="24"/>
          <w:szCs w:val="24"/>
        </w:rPr>
      </w:pPr>
      <w:r w:rsidRPr="000A4D90">
        <w:rPr>
          <w:rFonts w:ascii="Times New Roman" w:hAnsi="Times New Roman"/>
          <w:sz w:val="24"/>
          <w:szCs w:val="24"/>
        </w:rPr>
        <w:t>3. c.</w:t>
      </w:r>
    </w:p>
    <w:p w14:paraId="2D57F3E1" w14:textId="77777777" w:rsidR="00F17442" w:rsidRPr="000A4D90" w:rsidRDefault="00F17442" w:rsidP="00F17442">
      <w:pPr>
        <w:widowControl w:val="0"/>
        <w:snapToGrid w:val="0"/>
        <w:spacing w:after="0"/>
        <w:jc w:val="both"/>
        <w:rPr>
          <w:rFonts w:ascii="Times New Roman" w:hAnsi="Times New Roman"/>
          <w:i/>
          <w:sz w:val="24"/>
          <w:szCs w:val="24"/>
        </w:rPr>
      </w:pPr>
    </w:p>
    <w:p w14:paraId="18118810" w14:textId="199344FF" w:rsidR="00576A74" w:rsidRPr="000A4D90" w:rsidRDefault="00576A74" w:rsidP="00B40E3E">
      <w:pPr>
        <w:widowControl w:val="0"/>
        <w:snapToGrid w:val="0"/>
        <w:spacing w:after="0"/>
        <w:jc w:val="both"/>
        <w:rPr>
          <w:rFonts w:ascii="Times New Roman" w:hAnsi="Times New Roman"/>
          <w:i/>
          <w:sz w:val="24"/>
          <w:szCs w:val="24"/>
        </w:rPr>
      </w:pPr>
    </w:p>
    <w:p w14:paraId="739D80E9" w14:textId="77777777" w:rsidR="00576A74" w:rsidRPr="000A4D90" w:rsidRDefault="00576A74" w:rsidP="00B40E3E">
      <w:pPr>
        <w:widowControl w:val="0"/>
        <w:numPr>
          <w:ilvl w:val="2"/>
          <w:numId w:val="13"/>
        </w:numPr>
        <w:snapToGrid w:val="0"/>
        <w:spacing w:after="0"/>
        <w:ind w:left="0" w:firstLine="0"/>
        <w:jc w:val="both"/>
        <w:rPr>
          <w:rFonts w:ascii="Times New Roman" w:hAnsi="Times New Roman"/>
          <w:i/>
          <w:sz w:val="24"/>
          <w:szCs w:val="24"/>
        </w:rPr>
      </w:pPr>
      <w:r w:rsidRPr="000A4D90">
        <w:rPr>
          <w:rFonts w:ascii="Times New Roman" w:hAnsi="Times New Roman"/>
          <w:i/>
          <w:sz w:val="24"/>
          <w:szCs w:val="24"/>
        </w:rPr>
        <w:t xml:space="preserve">praktinė užduotis. </w:t>
      </w:r>
      <w:r w:rsidRPr="000A4D90">
        <w:rPr>
          <w:rFonts w:ascii="Times New Roman" w:hAnsi="Times New Roman"/>
          <w:sz w:val="24"/>
          <w:szCs w:val="24"/>
        </w:rPr>
        <w:t>ATSAKYKITE Į KLAUSIMUS.</w:t>
      </w:r>
    </w:p>
    <w:p w14:paraId="25C8A099" w14:textId="77777777" w:rsidR="00576A74" w:rsidRPr="000A4D90" w:rsidRDefault="00576A74" w:rsidP="00B40E3E">
      <w:pPr>
        <w:pStyle w:val="ListParagraph"/>
        <w:widowControl w:val="0"/>
        <w:numPr>
          <w:ilvl w:val="0"/>
          <w:numId w:val="79"/>
        </w:numPr>
        <w:spacing w:after="0"/>
        <w:ind w:left="0" w:firstLine="0"/>
        <w:jc w:val="both"/>
        <w:rPr>
          <w:rFonts w:ascii="Times New Roman" w:hAnsi="Times New Roman"/>
          <w:sz w:val="24"/>
          <w:szCs w:val="24"/>
        </w:rPr>
      </w:pPr>
      <w:r w:rsidRPr="000A4D90">
        <w:rPr>
          <w:rFonts w:ascii="Times New Roman" w:hAnsi="Times New Roman"/>
          <w:sz w:val="24"/>
          <w:szCs w:val="24"/>
        </w:rPr>
        <w:t>Registravimo numeris, keliamoji galia, kito patikrinimo data.</w:t>
      </w:r>
    </w:p>
    <w:p w14:paraId="1CC5E0FB" w14:textId="77777777" w:rsidR="00576A74" w:rsidRPr="000A4D90" w:rsidRDefault="00576A74" w:rsidP="00B40E3E">
      <w:pPr>
        <w:pStyle w:val="ListParagraph"/>
        <w:numPr>
          <w:ilvl w:val="0"/>
          <w:numId w:val="79"/>
        </w:numPr>
        <w:spacing w:after="0"/>
        <w:ind w:left="0" w:firstLine="0"/>
        <w:jc w:val="both"/>
        <w:rPr>
          <w:rFonts w:ascii="Times New Roman" w:hAnsi="Times New Roman"/>
          <w:sz w:val="24"/>
          <w:szCs w:val="24"/>
          <w:lang w:eastAsia="lt-LT"/>
        </w:rPr>
      </w:pPr>
      <w:r w:rsidRPr="000A4D90">
        <w:rPr>
          <w:rFonts w:ascii="Times New Roman" w:hAnsi="Times New Roman"/>
          <w:sz w:val="24"/>
          <w:szCs w:val="24"/>
          <w:lang w:eastAsia="lt-LT"/>
        </w:rPr>
        <w:t>Nustatoma kaip keliamo krovinio didžiausio gabarito horizontali projekcija ir strėlės siekis, pridedant galimą krovinio nuskridimo atstumą.</w:t>
      </w:r>
    </w:p>
    <w:p w14:paraId="6E54B707" w14:textId="77777777" w:rsidR="00576A74" w:rsidRPr="000A4D90" w:rsidRDefault="00576A74" w:rsidP="00B40E3E">
      <w:pPr>
        <w:pStyle w:val="ListParagraph"/>
        <w:numPr>
          <w:ilvl w:val="0"/>
          <w:numId w:val="79"/>
        </w:numPr>
        <w:spacing w:after="0"/>
        <w:ind w:left="0" w:firstLine="0"/>
        <w:jc w:val="both"/>
        <w:rPr>
          <w:rFonts w:ascii="Times New Roman" w:hAnsi="Times New Roman"/>
          <w:sz w:val="24"/>
          <w:szCs w:val="24"/>
          <w:lang w:eastAsia="lt-LT"/>
        </w:rPr>
      </w:pPr>
      <w:r w:rsidRPr="000A4D90">
        <w:rPr>
          <w:rFonts w:ascii="Times New Roman" w:hAnsi="Times New Roman"/>
          <w:sz w:val="24"/>
          <w:szCs w:val="24"/>
          <w:lang w:eastAsia="lt-LT"/>
        </w:rPr>
        <w:t>Neleidžiama kelti:</w:t>
      </w:r>
    </w:p>
    <w:p w14:paraId="42FE6A13" w14:textId="77777777" w:rsidR="00576A74" w:rsidRPr="000A4D90" w:rsidRDefault="00576A74" w:rsidP="00B40E3E">
      <w:pPr>
        <w:pStyle w:val="ListParagraph"/>
        <w:numPr>
          <w:ilvl w:val="0"/>
          <w:numId w:val="80"/>
        </w:numPr>
        <w:spacing w:after="0"/>
        <w:ind w:left="0" w:firstLine="0"/>
        <w:jc w:val="both"/>
        <w:rPr>
          <w:rFonts w:ascii="Times New Roman" w:hAnsi="Times New Roman"/>
          <w:sz w:val="24"/>
          <w:szCs w:val="24"/>
          <w:lang w:eastAsia="lt-LT"/>
        </w:rPr>
      </w:pPr>
      <w:r w:rsidRPr="000A4D90">
        <w:rPr>
          <w:rFonts w:ascii="Times New Roman" w:hAnsi="Times New Roman"/>
          <w:sz w:val="24"/>
          <w:szCs w:val="24"/>
          <w:lang w:eastAsia="lt-LT"/>
        </w:rPr>
        <w:t>Nepaženklintų gaminių, kurių svoris nežinomas;</w:t>
      </w:r>
    </w:p>
    <w:p w14:paraId="35382F59" w14:textId="77777777" w:rsidR="00576A74" w:rsidRPr="000A4D90" w:rsidRDefault="00576A74" w:rsidP="00B40E3E">
      <w:pPr>
        <w:pStyle w:val="ListParagraph"/>
        <w:numPr>
          <w:ilvl w:val="0"/>
          <w:numId w:val="80"/>
        </w:numPr>
        <w:spacing w:after="0"/>
        <w:ind w:left="0" w:firstLine="0"/>
        <w:jc w:val="both"/>
        <w:rPr>
          <w:rFonts w:ascii="Times New Roman" w:hAnsi="Times New Roman"/>
          <w:sz w:val="24"/>
          <w:szCs w:val="24"/>
          <w:lang w:eastAsia="lt-LT"/>
        </w:rPr>
      </w:pPr>
      <w:r w:rsidRPr="000A4D90">
        <w:rPr>
          <w:rFonts w:ascii="Times New Roman" w:hAnsi="Times New Roman"/>
          <w:sz w:val="24"/>
          <w:szCs w:val="24"/>
          <w:lang w:eastAsia="lt-LT"/>
        </w:rPr>
        <w:t>Prišalusių ir užkrautų ar užspaustų krovinių;</w:t>
      </w:r>
    </w:p>
    <w:p w14:paraId="477D3802" w14:textId="77777777" w:rsidR="00576A74" w:rsidRPr="000A4D90" w:rsidRDefault="00576A74" w:rsidP="00B40E3E">
      <w:pPr>
        <w:pStyle w:val="ListParagraph"/>
        <w:numPr>
          <w:ilvl w:val="0"/>
          <w:numId w:val="80"/>
        </w:numPr>
        <w:spacing w:after="0"/>
        <w:ind w:left="0" w:firstLine="0"/>
        <w:jc w:val="both"/>
        <w:rPr>
          <w:rFonts w:ascii="Times New Roman" w:hAnsi="Times New Roman"/>
          <w:sz w:val="24"/>
          <w:szCs w:val="24"/>
          <w:lang w:eastAsia="lt-LT"/>
        </w:rPr>
      </w:pPr>
      <w:r w:rsidRPr="000A4D90">
        <w:rPr>
          <w:rFonts w:ascii="Times New Roman" w:hAnsi="Times New Roman"/>
          <w:sz w:val="24"/>
          <w:szCs w:val="24"/>
          <w:lang w:eastAsia="lt-LT"/>
        </w:rPr>
        <w:t>Slėginių indų ir toksinių medžiagų, jeigu nėra tinkamos taros.</w:t>
      </w:r>
    </w:p>
    <w:p w14:paraId="29DA73ED" w14:textId="77777777" w:rsidR="00576A74" w:rsidRPr="000A4D90" w:rsidRDefault="00576A74" w:rsidP="00B40E3E">
      <w:pPr>
        <w:pStyle w:val="ListParagraph"/>
        <w:widowControl w:val="0"/>
        <w:numPr>
          <w:ilvl w:val="0"/>
          <w:numId w:val="79"/>
        </w:numPr>
        <w:spacing w:after="0"/>
        <w:ind w:left="0" w:firstLine="0"/>
        <w:jc w:val="both"/>
        <w:rPr>
          <w:rFonts w:ascii="Times New Roman" w:hAnsi="Times New Roman"/>
          <w:sz w:val="24"/>
          <w:szCs w:val="24"/>
        </w:rPr>
      </w:pPr>
      <w:r w:rsidRPr="000A4D90">
        <w:rPr>
          <w:rFonts w:ascii="Times New Roman" w:hAnsi="Times New Roman"/>
          <w:sz w:val="24"/>
          <w:szCs w:val="24"/>
        </w:rPr>
        <w:t xml:space="preserve">Turi būti sudaryta </w:t>
      </w:r>
      <w:proofErr w:type="spellStart"/>
      <w:r w:rsidRPr="000A4D90">
        <w:rPr>
          <w:rFonts w:ascii="Times New Roman" w:hAnsi="Times New Roman"/>
          <w:sz w:val="24"/>
          <w:szCs w:val="24"/>
        </w:rPr>
        <w:t>stropavimo</w:t>
      </w:r>
      <w:proofErr w:type="spellEnd"/>
      <w:r w:rsidRPr="000A4D90">
        <w:rPr>
          <w:rFonts w:ascii="Times New Roman" w:hAnsi="Times New Roman"/>
          <w:sz w:val="24"/>
          <w:szCs w:val="24"/>
        </w:rPr>
        <w:t xml:space="preserve"> schema ir parinktas pakabinimo įtaisas.</w:t>
      </w:r>
    </w:p>
    <w:p w14:paraId="3C9E24B6" w14:textId="77777777" w:rsidR="00576A74" w:rsidRPr="000A4D90" w:rsidRDefault="00576A74" w:rsidP="00B40E3E">
      <w:pPr>
        <w:pStyle w:val="ListParagraph"/>
        <w:widowControl w:val="0"/>
        <w:numPr>
          <w:ilvl w:val="0"/>
          <w:numId w:val="79"/>
        </w:numPr>
        <w:spacing w:after="0"/>
        <w:ind w:left="0" w:firstLine="0"/>
        <w:jc w:val="both"/>
        <w:rPr>
          <w:rFonts w:ascii="Times New Roman" w:hAnsi="Times New Roman"/>
          <w:sz w:val="24"/>
          <w:szCs w:val="24"/>
        </w:rPr>
      </w:pPr>
      <w:r w:rsidRPr="000A4D90">
        <w:rPr>
          <w:rFonts w:ascii="Times New Roman" w:hAnsi="Times New Roman"/>
          <w:sz w:val="24"/>
          <w:szCs w:val="24"/>
        </w:rPr>
        <w:t>Negalima darbui naudoti plieninio lyno stropo, kurio nutrūkusi viena gija (gysla).</w:t>
      </w:r>
    </w:p>
    <w:p w14:paraId="19F33D40" w14:textId="77777777" w:rsidR="00576A74" w:rsidRPr="000A4D90" w:rsidRDefault="00576A74" w:rsidP="00B40E3E">
      <w:pPr>
        <w:pStyle w:val="ListParagraph"/>
        <w:numPr>
          <w:ilvl w:val="0"/>
          <w:numId w:val="79"/>
        </w:numPr>
        <w:spacing w:after="0"/>
        <w:ind w:left="0" w:firstLine="0"/>
        <w:jc w:val="both"/>
        <w:rPr>
          <w:rFonts w:ascii="Times New Roman" w:hAnsi="Times New Roman"/>
          <w:sz w:val="24"/>
          <w:szCs w:val="24"/>
          <w:lang w:eastAsia="lt-LT"/>
        </w:rPr>
      </w:pPr>
      <w:r w:rsidRPr="000A4D90">
        <w:rPr>
          <w:rFonts w:ascii="Times New Roman" w:hAnsi="Times New Roman"/>
          <w:sz w:val="24"/>
          <w:szCs w:val="24"/>
          <w:lang w:eastAsia="lt-LT"/>
        </w:rPr>
        <w:t>Vieni iš dažniausiai pasitaikančių rizikos veiksnių atliekant krovinių užkabinimo, perkėlimo bei nuleidimo darbus yra šie:</w:t>
      </w:r>
    </w:p>
    <w:p w14:paraId="23817FA4" w14:textId="77777777" w:rsidR="00576A74" w:rsidRPr="000A4D90" w:rsidRDefault="00576A74" w:rsidP="00B40E3E">
      <w:pPr>
        <w:pStyle w:val="ListParagraph"/>
        <w:numPr>
          <w:ilvl w:val="0"/>
          <w:numId w:val="80"/>
        </w:numPr>
        <w:spacing w:after="0"/>
        <w:ind w:left="0" w:firstLine="0"/>
        <w:jc w:val="both"/>
        <w:rPr>
          <w:rFonts w:ascii="Times New Roman" w:hAnsi="Times New Roman"/>
          <w:sz w:val="24"/>
          <w:szCs w:val="24"/>
          <w:lang w:eastAsia="lt-LT"/>
        </w:rPr>
      </w:pPr>
      <w:r w:rsidRPr="000A4D90">
        <w:rPr>
          <w:rFonts w:ascii="Times New Roman" w:hAnsi="Times New Roman"/>
          <w:sz w:val="24"/>
          <w:szCs w:val="24"/>
          <w:lang w:eastAsia="lt-LT"/>
        </w:rPr>
        <w:t>nepakankama naudojamų nuimamųjų krovinio kabinimo įtaisų keliamoji galia;</w:t>
      </w:r>
    </w:p>
    <w:p w14:paraId="3A0A83AE" w14:textId="77777777" w:rsidR="00576A74" w:rsidRPr="000A4D90" w:rsidRDefault="00576A74" w:rsidP="00B40E3E">
      <w:pPr>
        <w:pStyle w:val="ListParagraph"/>
        <w:numPr>
          <w:ilvl w:val="0"/>
          <w:numId w:val="80"/>
        </w:numPr>
        <w:spacing w:after="0"/>
        <w:ind w:left="0" w:firstLine="0"/>
        <w:jc w:val="both"/>
        <w:rPr>
          <w:rFonts w:ascii="Times New Roman" w:hAnsi="Times New Roman"/>
          <w:sz w:val="24"/>
          <w:szCs w:val="24"/>
          <w:lang w:eastAsia="lt-LT"/>
        </w:rPr>
      </w:pPr>
      <w:r w:rsidRPr="000A4D90">
        <w:rPr>
          <w:rFonts w:ascii="Times New Roman" w:hAnsi="Times New Roman"/>
          <w:sz w:val="24"/>
          <w:szCs w:val="24"/>
          <w:lang w:eastAsia="lt-LT"/>
        </w:rPr>
        <w:t>netinkamos rūšies ar konstrukcijos nuimamųjų krovinio kabinimo įtaisų naudojimas, kai neatsižvelgiama į keliamo krovinio specifiką;</w:t>
      </w:r>
    </w:p>
    <w:p w14:paraId="406A8087" w14:textId="77777777" w:rsidR="00576A74" w:rsidRPr="000A4D90" w:rsidRDefault="00576A74" w:rsidP="00B40E3E">
      <w:pPr>
        <w:pStyle w:val="ListParagraph"/>
        <w:numPr>
          <w:ilvl w:val="0"/>
          <w:numId w:val="80"/>
        </w:numPr>
        <w:spacing w:after="0"/>
        <w:ind w:left="0" w:firstLine="0"/>
        <w:jc w:val="both"/>
        <w:rPr>
          <w:rFonts w:ascii="Times New Roman" w:hAnsi="Times New Roman"/>
          <w:sz w:val="24"/>
          <w:szCs w:val="24"/>
          <w:lang w:eastAsia="lt-LT"/>
        </w:rPr>
      </w:pPr>
      <w:r w:rsidRPr="000A4D90">
        <w:rPr>
          <w:rFonts w:ascii="Times New Roman" w:hAnsi="Times New Roman"/>
          <w:sz w:val="24"/>
          <w:szCs w:val="24"/>
          <w:lang w:eastAsia="lt-LT"/>
        </w:rPr>
        <w:t>krovinių tvirtinimo klaidos;</w:t>
      </w:r>
    </w:p>
    <w:p w14:paraId="50D19E79" w14:textId="77777777" w:rsidR="00576A74" w:rsidRPr="000A4D90" w:rsidRDefault="00576A74" w:rsidP="00B40E3E">
      <w:pPr>
        <w:pStyle w:val="ListParagraph"/>
        <w:numPr>
          <w:ilvl w:val="0"/>
          <w:numId w:val="80"/>
        </w:numPr>
        <w:spacing w:after="0"/>
        <w:ind w:left="0" w:firstLine="0"/>
        <w:jc w:val="both"/>
        <w:rPr>
          <w:rFonts w:ascii="Times New Roman" w:hAnsi="Times New Roman"/>
          <w:sz w:val="24"/>
          <w:szCs w:val="24"/>
          <w:lang w:eastAsia="lt-LT"/>
        </w:rPr>
      </w:pPr>
      <w:r w:rsidRPr="000A4D90">
        <w:rPr>
          <w:rFonts w:ascii="Times New Roman" w:hAnsi="Times New Roman"/>
          <w:sz w:val="24"/>
          <w:szCs w:val="24"/>
          <w:lang w:eastAsia="lt-LT"/>
        </w:rPr>
        <w:t>nepakankamas visų krovinio kėlimo sąlygų ir aplinkybių įvertinimas;</w:t>
      </w:r>
    </w:p>
    <w:p w14:paraId="14B96339" w14:textId="77777777" w:rsidR="00576A74" w:rsidRPr="000A4D90" w:rsidRDefault="00576A74" w:rsidP="00B40E3E">
      <w:pPr>
        <w:pStyle w:val="ListParagraph"/>
        <w:numPr>
          <w:ilvl w:val="0"/>
          <w:numId w:val="80"/>
        </w:numPr>
        <w:spacing w:after="0"/>
        <w:ind w:left="0" w:firstLine="0"/>
        <w:jc w:val="both"/>
        <w:rPr>
          <w:rFonts w:ascii="Times New Roman" w:hAnsi="Times New Roman"/>
          <w:sz w:val="24"/>
          <w:szCs w:val="24"/>
          <w:lang w:eastAsia="lt-LT"/>
        </w:rPr>
      </w:pPr>
      <w:r w:rsidRPr="000A4D90">
        <w:rPr>
          <w:rFonts w:ascii="Times New Roman" w:hAnsi="Times New Roman"/>
          <w:sz w:val="24"/>
          <w:szCs w:val="24"/>
          <w:lang w:eastAsia="lt-LT"/>
        </w:rPr>
        <w:t>nepakankama informacija apie keliamus krovinius.</w:t>
      </w:r>
    </w:p>
    <w:p w14:paraId="27203E53" w14:textId="77777777" w:rsidR="00576A74" w:rsidRPr="000A4D90" w:rsidRDefault="00576A74" w:rsidP="00B40E3E">
      <w:pPr>
        <w:pStyle w:val="ListParagraph"/>
        <w:numPr>
          <w:ilvl w:val="0"/>
          <w:numId w:val="79"/>
        </w:numPr>
        <w:spacing w:after="0"/>
        <w:ind w:left="0" w:firstLine="0"/>
        <w:jc w:val="both"/>
        <w:rPr>
          <w:rFonts w:ascii="Times New Roman" w:hAnsi="Times New Roman"/>
          <w:sz w:val="24"/>
          <w:szCs w:val="24"/>
          <w:lang w:eastAsia="lt-LT"/>
        </w:rPr>
      </w:pPr>
      <w:r w:rsidRPr="000A4D90">
        <w:rPr>
          <w:rFonts w:ascii="Times New Roman" w:hAnsi="Times New Roman"/>
          <w:sz w:val="24"/>
          <w:szCs w:val="24"/>
          <w:lang w:eastAsia="lt-LT"/>
        </w:rPr>
        <w:t>Kiekvieno stropo ženklinimo vietoje arba pritvirtintoje etiketėje turi būti aiškiai ir visą naudojimo laiką nurodyta ši informacija:</w:t>
      </w:r>
    </w:p>
    <w:p w14:paraId="1B03CDF9" w14:textId="77777777" w:rsidR="00576A74" w:rsidRPr="000A4D90" w:rsidRDefault="00576A74" w:rsidP="00B40E3E">
      <w:pPr>
        <w:pStyle w:val="ListParagraph"/>
        <w:numPr>
          <w:ilvl w:val="0"/>
          <w:numId w:val="80"/>
        </w:numPr>
        <w:spacing w:after="0"/>
        <w:ind w:left="0" w:firstLine="0"/>
        <w:jc w:val="both"/>
        <w:rPr>
          <w:rFonts w:ascii="Times New Roman" w:hAnsi="Times New Roman"/>
          <w:sz w:val="24"/>
          <w:szCs w:val="24"/>
          <w:lang w:eastAsia="lt-LT"/>
        </w:rPr>
      </w:pPr>
      <w:r w:rsidRPr="000A4D90">
        <w:rPr>
          <w:rFonts w:ascii="Times New Roman" w:hAnsi="Times New Roman"/>
          <w:sz w:val="24"/>
          <w:szCs w:val="24"/>
          <w:lang w:eastAsia="lt-LT"/>
        </w:rPr>
        <w:t>stropo gamintojo identifikavimo žymuo;</w:t>
      </w:r>
    </w:p>
    <w:p w14:paraId="7C01786F" w14:textId="77777777" w:rsidR="00576A74" w:rsidRPr="000A4D90" w:rsidRDefault="00576A74" w:rsidP="00B40E3E">
      <w:pPr>
        <w:pStyle w:val="ListParagraph"/>
        <w:numPr>
          <w:ilvl w:val="0"/>
          <w:numId w:val="80"/>
        </w:numPr>
        <w:spacing w:after="0"/>
        <w:ind w:left="0" w:firstLine="0"/>
        <w:jc w:val="both"/>
        <w:rPr>
          <w:rFonts w:ascii="Times New Roman" w:hAnsi="Times New Roman"/>
          <w:sz w:val="24"/>
          <w:szCs w:val="24"/>
          <w:lang w:eastAsia="lt-LT"/>
        </w:rPr>
      </w:pPr>
      <w:r w:rsidRPr="000A4D90">
        <w:rPr>
          <w:rFonts w:ascii="Times New Roman" w:hAnsi="Times New Roman"/>
          <w:sz w:val="24"/>
          <w:szCs w:val="24"/>
          <w:lang w:eastAsia="lt-LT"/>
        </w:rPr>
        <w:lastRenderedPageBreak/>
        <w:t>stropo identifikavimo skaitmenų ir (arba) raidžių atitiktis sertifikatui;</w:t>
      </w:r>
    </w:p>
    <w:p w14:paraId="5F763641" w14:textId="77777777" w:rsidR="00576A74" w:rsidRPr="000A4D90" w:rsidRDefault="00576A74" w:rsidP="00B40E3E">
      <w:pPr>
        <w:pStyle w:val="ListParagraph"/>
        <w:numPr>
          <w:ilvl w:val="0"/>
          <w:numId w:val="80"/>
        </w:numPr>
        <w:spacing w:after="0"/>
        <w:ind w:left="0" w:firstLine="0"/>
        <w:jc w:val="both"/>
        <w:rPr>
          <w:rFonts w:ascii="Times New Roman" w:hAnsi="Times New Roman"/>
          <w:sz w:val="24"/>
          <w:szCs w:val="24"/>
          <w:lang w:eastAsia="lt-LT"/>
        </w:rPr>
      </w:pPr>
      <w:r w:rsidRPr="000A4D90">
        <w:rPr>
          <w:rFonts w:ascii="Times New Roman" w:hAnsi="Times New Roman"/>
          <w:sz w:val="24"/>
          <w:szCs w:val="24"/>
          <w:lang w:eastAsia="lt-LT"/>
        </w:rPr>
        <w:t>ribinės darbinės apkrovos ir taikomi kampai;</w:t>
      </w:r>
    </w:p>
    <w:p w14:paraId="550C463C" w14:textId="77777777" w:rsidR="00576A74" w:rsidRPr="000A4D90" w:rsidRDefault="00576A74" w:rsidP="00B40E3E">
      <w:pPr>
        <w:pStyle w:val="ListParagraph"/>
        <w:numPr>
          <w:ilvl w:val="0"/>
          <w:numId w:val="80"/>
        </w:numPr>
        <w:spacing w:after="0"/>
        <w:ind w:left="0" w:firstLine="0"/>
        <w:jc w:val="both"/>
        <w:rPr>
          <w:rFonts w:ascii="Times New Roman" w:hAnsi="Times New Roman"/>
          <w:sz w:val="24"/>
          <w:szCs w:val="24"/>
          <w:lang w:eastAsia="lt-LT"/>
        </w:rPr>
      </w:pPr>
      <w:r w:rsidRPr="000A4D90">
        <w:rPr>
          <w:rFonts w:ascii="Times New Roman" w:hAnsi="Times New Roman"/>
          <w:sz w:val="24"/>
          <w:szCs w:val="24"/>
          <w:lang w:eastAsia="lt-LT"/>
        </w:rPr>
        <w:t>kiti numatyti standartiniai žymenys (pvz., CE ženklas).</w:t>
      </w:r>
    </w:p>
    <w:p w14:paraId="52EF57D8" w14:textId="77777777" w:rsidR="00576A74" w:rsidRPr="000A4D90" w:rsidRDefault="00576A74" w:rsidP="00B40E3E">
      <w:pPr>
        <w:pStyle w:val="ListParagraph"/>
        <w:numPr>
          <w:ilvl w:val="0"/>
          <w:numId w:val="79"/>
        </w:numPr>
        <w:spacing w:after="0"/>
        <w:ind w:left="0" w:firstLine="0"/>
        <w:jc w:val="both"/>
        <w:rPr>
          <w:rFonts w:ascii="Times New Roman" w:hAnsi="Times New Roman"/>
          <w:sz w:val="24"/>
          <w:szCs w:val="24"/>
          <w:lang w:eastAsia="lt-LT"/>
        </w:rPr>
      </w:pPr>
      <w:r w:rsidRPr="000A4D90">
        <w:rPr>
          <w:rFonts w:ascii="Times New Roman" w:hAnsi="Times New Roman"/>
          <w:bCs/>
          <w:sz w:val="24"/>
          <w:szCs w:val="24"/>
          <w:lang w:eastAsia="lt-LT"/>
        </w:rPr>
        <w:t>Stropų parinkimas.</w:t>
      </w:r>
    </w:p>
    <w:p w14:paraId="4309D076" w14:textId="77777777" w:rsidR="00576A74" w:rsidRPr="000A4D90" w:rsidRDefault="00576A74" w:rsidP="00B40E3E">
      <w:pPr>
        <w:spacing w:after="0"/>
        <w:jc w:val="both"/>
        <w:rPr>
          <w:rFonts w:ascii="Times New Roman" w:hAnsi="Times New Roman"/>
          <w:sz w:val="24"/>
          <w:szCs w:val="24"/>
          <w:lang w:eastAsia="lt-LT"/>
        </w:rPr>
      </w:pPr>
      <w:r w:rsidRPr="000A4D90">
        <w:rPr>
          <w:rFonts w:ascii="Times New Roman" w:hAnsi="Times New Roman"/>
          <w:sz w:val="24"/>
          <w:szCs w:val="24"/>
          <w:lang w:eastAsia="lt-LT"/>
        </w:rPr>
        <w:t>Renkantis ir apibūdinant nuimamuosius krovinio kabinimo įtaisus, dėmesys turi būti skiriamas:</w:t>
      </w:r>
    </w:p>
    <w:p w14:paraId="6A8F1448" w14:textId="77777777" w:rsidR="00576A74" w:rsidRPr="000A4D90" w:rsidRDefault="00576A74" w:rsidP="00B40E3E">
      <w:pPr>
        <w:pStyle w:val="ListParagraph"/>
        <w:numPr>
          <w:ilvl w:val="0"/>
          <w:numId w:val="80"/>
        </w:numPr>
        <w:spacing w:after="0"/>
        <w:ind w:left="0" w:firstLine="0"/>
        <w:jc w:val="both"/>
        <w:rPr>
          <w:rFonts w:ascii="Times New Roman" w:hAnsi="Times New Roman"/>
          <w:sz w:val="24"/>
          <w:szCs w:val="24"/>
          <w:lang w:eastAsia="lt-LT"/>
        </w:rPr>
      </w:pPr>
      <w:r w:rsidRPr="000A4D90">
        <w:rPr>
          <w:rFonts w:ascii="Times New Roman" w:hAnsi="Times New Roman"/>
          <w:sz w:val="24"/>
          <w:szCs w:val="24"/>
          <w:lang w:eastAsia="lt-LT"/>
        </w:rPr>
        <w:t>ribinėms darbinėms apkrovoms;</w:t>
      </w:r>
    </w:p>
    <w:p w14:paraId="0E0A110F" w14:textId="77777777" w:rsidR="00576A74" w:rsidRPr="000A4D90" w:rsidRDefault="00576A74" w:rsidP="00B40E3E">
      <w:pPr>
        <w:pStyle w:val="ListParagraph"/>
        <w:numPr>
          <w:ilvl w:val="0"/>
          <w:numId w:val="80"/>
        </w:numPr>
        <w:spacing w:after="0"/>
        <w:ind w:left="0" w:firstLine="0"/>
        <w:jc w:val="both"/>
        <w:rPr>
          <w:rFonts w:ascii="Times New Roman" w:hAnsi="Times New Roman"/>
          <w:sz w:val="24"/>
          <w:szCs w:val="24"/>
          <w:lang w:eastAsia="lt-LT"/>
        </w:rPr>
      </w:pPr>
      <w:r w:rsidRPr="000A4D90">
        <w:rPr>
          <w:rFonts w:ascii="Times New Roman" w:hAnsi="Times New Roman"/>
          <w:sz w:val="24"/>
          <w:szCs w:val="24"/>
          <w:lang w:eastAsia="lt-LT"/>
        </w:rPr>
        <w:t>panaudojimo būdams;</w:t>
      </w:r>
    </w:p>
    <w:p w14:paraId="333D2C70" w14:textId="77777777" w:rsidR="00576A74" w:rsidRPr="000A4D90" w:rsidRDefault="00576A74" w:rsidP="00B40E3E">
      <w:pPr>
        <w:pStyle w:val="ListParagraph"/>
        <w:numPr>
          <w:ilvl w:val="0"/>
          <w:numId w:val="80"/>
        </w:numPr>
        <w:spacing w:after="0"/>
        <w:ind w:left="0" w:firstLine="0"/>
        <w:jc w:val="both"/>
        <w:rPr>
          <w:rFonts w:ascii="Times New Roman" w:hAnsi="Times New Roman"/>
          <w:sz w:val="24"/>
          <w:szCs w:val="24"/>
          <w:lang w:eastAsia="lt-LT"/>
        </w:rPr>
      </w:pPr>
      <w:r w:rsidRPr="000A4D90">
        <w:rPr>
          <w:rFonts w:ascii="Times New Roman" w:hAnsi="Times New Roman"/>
          <w:sz w:val="24"/>
          <w:szCs w:val="24"/>
          <w:lang w:eastAsia="lt-LT"/>
        </w:rPr>
        <w:t>keliamų krovinių pobūdžiui.</w:t>
      </w:r>
    </w:p>
    <w:p w14:paraId="20F7C5AB" w14:textId="77777777" w:rsidR="005F7EA9" w:rsidRPr="000A4D90" w:rsidRDefault="00576A74" w:rsidP="00B40E3E">
      <w:pPr>
        <w:spacing w:after="0"/>
        <w:jc w:val="both"/>
        <w:rPr>
          <w:rFonts w:ascii="Times New Roman" w:hAnsi="Times New Roman"/>
          <w:sz w:val="24"/>
          <w:szCs w:val="24"/>
          <w:lang w:eastAsia="lt-LT"/>
        </w:rPr>
      </w:pPr>
      <w:r w:rsidRPr="000A4D90">
        <w:rPr>
          <w:rFonts w:ascii="Times New Roman" w:hAnsi="Times New Roman"/>
          <w:sz w:val="24"/>
          <w:szCs w:val="24"/>
          <w:lang w:eastAsia="lt-LT"/>
        </w:rPr>
        <w:t>Krovinio dydis, forma ir svoris kartu su numatomu naudojimo būdu, darbo aplinka ir krovimo pobūdžiu turi didelę reikšmę nuimamojo krovinio kabinimo įtaiso teisingam parinkimui.</w:t>
      </w:r>
    </w:p>
    <w:p w14:paraId="1426AAB3" w14:textId="16AA5E7E" w:rsidR="00576A74" w:rsidRPr="000A4D90" w:rsidRDefault="00576A74" w:rsidP="00B40E3E">
      <w:pPr>
        <w:spacing w:after="0"/>
        <w:jc w:val="both"/>
        <w:rPr>
          <w:rFonts w:ascii="Times New Roman" w:hAnsi="Times New Roman"/>
          <w:sz w:val="24"/>
          <w:szCs w:val="24"/>
          <w:lang w:eastAsia="lt-LT"/>
        </w:rPr>
      </w:pPr>
      <w:r w:rsidRPr="000A4D90">
        <w:rPr>
          <w:rFonts w:ascii="Times New Roman" w:hAnsi="Times New Roman"/>
          <w:sz w:val="24"/>
          <w:szCs w:val="24"/>
          <w:lang w:eastAsia="lt-LT"/>
        </w:rPr>
        <w:t>Pasirinktas nuimamasis krovinio kabinimo įtaisas turi būti gana stiprus, reikiamo ilgio ir šakų skaičiaus esant numatytam naudojimo būdui. Medžiagos, iš kurių pagamintas nuimamasis krovinio kabinimo įtaisas, neturėtų būti paveiktos kenksmingos aplinkos ar krovinio. Jeigu kroviniui perkelti bus naudojamas daugiau negu vienas nuimamasis krovinio kabinimo įtaisas, jie turi būti parenkami taip, kad leistų formuoti subalansuotą ir stabilią apkrovą kiekviename tvirtinimo taške.</w:t>
      </w:r>
    </w:p>
    <w:p w14:paraId="729050EC" w14:textId="77777777" w:rsidR="005F7EA9" w:rsidRPr="000A4D90" w:rsidRDefault="00576A74" w:rsidP="00B40E3E">
      <w:pPr>
        <w:spacing w:after="0"/>
        <w:jc w:val="both"/>
        <w:rPr>
          <w:rFonts w:ascii="Times New Roman" w:hAnsi="Times New Roman"/>
          <w:sz w:val="24"/>
          <w:szCs w:val="24"/>
          <w:lang w:eastAsia="lt-LT"/>
        </w:rPr>
      </w:pPr>
      <w:r w:rsidRPr="000A4D90">
        <w:rPr>
          <w:rFonts w:ascii="Times New Roman" w:hAnsi="Times New Roman"/>
          <w:sz w:val="24"/>
          <w:szCs w:val="24"/>
          <w:lang w:eastAsia="lt-LT"/>
        </w:rPr>
        <w:t>Taip pat svarbu, kad esami papildomi priedai, galiniai įtaisai ir kėlimo įtaisai atitinkamai derėtų su nuimamuoju krovinio kabinimo įtaisu ir kroviniais.</w:t>
      </w:r>
    </w:p>
    <w:p w14:paraId="0C2038D0" w14:textId="5C66E5F2" w:rsidR="00576A74" w:rsidRPr="000A4D90" w:rsidRDefault="00576A74" w:rsidP="00B40E3E">
      <w:pPr>
        <w:pStyle w:val="ListParagraph"/>
        <w:widowControl w:val="0"/>
        <w:numPr>
          <w:ilvl w:val="0"/>
          <w:numId w:val="79"/>
        </w:numPr>
        <w:snapToGrid w:val="0"/>
        <w:spacing w:after="0"/>
        <w:ind w:left="0" w:firstLine="0"/>
        <w:jc w:val="both"/>
        <w:rPr>
          <w:rFonts w:ascii="Times New Roman" w:hAnsi="Times New Roman"/>
          <w:sz w:val="24"/>
          <w:szCs w:val="24"/>
        </w:rPr>
      </w:pPr>
      <w:r w:rsidRPr="000A4D90">
        <w:rPr>
          <w:rFonts w:ascii="Times New Roman" w:hAnsi="Times New Roman"/>
          <w:bCs/>
          <w:sz w:val="24"/>
          <w:szCs w:val="24"/>
        </w:rPr>
        <w:t>P = 54m.</w:t>
      </w:r>
    </w:p>
    <w:p w14:paraId="516D946C" w14:textId="77777777" w:rsidR="00F17442" w:rsidRPr="000A4D90" w:rsidRDefault="00F17442" w:rsidP="00F17442">
      <w:pPr>
        <w:pStyle w:val="Heading1"/>
        <w:widowControl w:val="0"/>
        <w:spacing w:before="0" w:beforeAutospacing="0" w:after="0" w:afterAutospacing="0" w:line="276" w:lineRule="auto"/>
        <w:contextualSpacing/>
        <w:jc w:val="both"/>
        <w:rPr>
          <w:b w:val="0"/>
          <w:bCs w:val="0"/>
          <w:sz w:val="24"/>
          <w:szCs w:val="24"/>
          <w:lang w:val="lt-LT"/>
        </w:rPr>
      </w:pPr>
    </w:p>
    <w:p w14:paraId="4B3034CA" w14:textId="77777777" w:rsidR="00576A74" w:rsidRPr="000A4D90" w:rsidRDefault="00576A74" w:rsidP="00B40E3E">
      <w:pPr>
        <w:widowControl w:val="0"/>
        <w:snapToGrid w:val="0"/>
        <w:spacing w:after="0"/>
        <w:jc w:val="both"/>
        <w:rPr>
          <w:rFonts w:ascii="Times New Roman" w:hAnsi="Times New Roman"/>
          <w:i/>
          <w:sz w:val="24"/>
          <w:szCs w:val="24"/>
        </w:rPr>
      </w:pPr>
    </w:p>
    <w:p w14:paraId="13661030" w14:textId="77777777" w:rsidR="00576A74" w:rsidRPr="000A4D90" w:rsidRDefault="00576A74" w:rsidP="00B40E3E">
      <w:pPr>
        <w:widowControl w:val="0"/>
        <w:snapToGrid w:val="0"/>
        <w:spacing w:after="0"/>
        <w:jc w:val="both"/>
        <w:rPr>
          <w:rFonts w:ascii="Times New Roman" w:hAnsi="Times New Roman"/>
          <w:bCs/>
          <w:sz w:val="24"/>
          <w:szCs w:val="24"/>
        </w:rPr>
      </w:pPr>
      <w:r w:rsidRPr="000A4D90">
        <w:rPr>
          <w:rFonts w:ascii="Times New Roman" w:hAnsi="Times New Roman"/>
          <w:i/>
          <w:sz w:val="24"/>
          <w:szCs w:val="24"/>
        </w:rPr>
        <w:t>23 užduotis.</w:t>
      </w:r>
      <w:r w:rsidRPr="000A4D90">
        <w:rPr>
          <w:rFonts w:ascii="Times New Roman" w:hAnsi="Times New Roman"/>
          <w:bCs/>
          <w:sz w:val="24"/>
          <w:szCs w:val="24"/>
        </w:rPr>
        <w:t xml:space="preserve"> APIBŪDINKIT SANTECHNINIŲ SCHEMŲ SUTARTINIUS ŽYMĖJIMUS.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2"/>
        <w:gridCol w:w="3243"/>
        <w:gridCol w:w="2983"/>
        <w:gridCol w:w="2963"/>
      </w:tblGrid>
      <w:tr w:rsidR="00576A74" w:rsidRPr="008A0081" w14:paraId="2753CD4C" w14:textId="77777777" w:rsidTr="009D2417">
        <w:trPr>
          <w:trHeight w:val="57"/>
        </w:trPr>
        <w:tc>
          <w:tcPr>
            <w:tcW w:w="364" w:type="pct"/>
            <w:shd w:val="clear" w:color="auto" w:fill="auto"/>
            <w:vAlign w:val="center"/>
          </w:tcPr>
          <w:p w14:paraId="6B6AB8B6" w14:textId="77777777" w:rsidR="00576A74" w:rsidRPr="000A4D90" w:rsidRDefault="00576A74" w:rsidP="00B40E3E">
            <w:pPr>
              <w:widowControl w:val="0"/>
              <w:snapToGrid w:val="0"/>
              <w:spacing w:after="0"/>
              <w:contextualSpacing/>
              <w:jc w:val="center"/>
              <w:rPr>
                <w:rFonts w:ascii="Times New Roman" w:hAnsi="Times New Roman"/>
                <w:b/>
                <w:sz w:val="24"/>
                <w:szCs w:val="24"/>
              </w:rPr>
            </w:pPr>
            <w:r w:rsidRPr="000A4D90">
              <w:rPr>
                <w:rFonts w:ascii="Times New Roman" w:hAnsi="Times New Roman"/>
                <w:b/>
                <w:sz w:val="24"/>
                <w:szCs w:val="24"/>
              </w:rPr>
              <w:t>Eil. Nr.</w:t>
            </w:r>
          </w:p>
        </w:tc>
        <w:tc>
          <w:tcPr>
            <w:tcW w:w="1636" w:type="pct"/>
            <w:shd w:val="clear" w:color="auto" w:fill="auto"/>
            <w:vAlign w:val="center"/>
          </w:tcPr>
          <w:p w14:paraId="783D06CA" w14:textId="77777777" w:rsidR="00576A74" w:rsidRPr="000A4D90" w:rsidRDefault="00576A74" w:rsidP="00B40E3E">
            <w:pPr>
              <w:widowControl w:val="0"/>
              <w:snapToGrid w:val="0"/>
              <w:spacing w:after="0"/>
              <w:contextualSpacing/>
              <w:jc w:val="center"/>
              <w:rPr>
                <w:rFonts w:ascii="Times New Roman" w:hAnsi="Times New Roman"/>
                <w:b/>
                <w:sz w:val="24"/>
                <w:szCs w:val="24"/>
              </w:rPr>
            </w:pPr>
            <w:r w:rsidRPr="000A4D90">
              <w:rPr>
                <w:rFonts w:ascii="Times New Roman" w:hAnsi="Times New Roman"/>
                <w:b/>
                <w:sz w:val="24"/>
                <w:szCs w:val="24"/>
              </w:rPr>
              <w:t>Sutartinių ženklų apibūdinimas</w:t>
            </w:r>
          </w:p>
        </w:tc>
        <w:tc>
          <w:tcPr>
            <w:tcW w:w="1505" w:type="pct"/>
            <w:shd w:val="clear" w:color="auto" w:fill="auto"/>
            <w:vAlign w:val="center"/>
          </w:tcPr>
          <w:p w14:paraId="583A6A25" w14:textId="77777777" w:rsidR="00576A74" w:rsidRPr="000A4D90" w:rsidRDefault="00576A74" w:rsidP="00B40E3E">
            <w:pPr>
              <w:widowControl w:val="0"/>
              <w:snapToGrid w:val="0"/>
              <w:spacing w:after="0"/>
              <w:contextualSpacing/>
              <w:jc w:val="center"/>
              <w:rPr>
                <w:rFonts w:ascii="Times New Roman" w:hAnsi="Times New Roman"/>
                <w:b/>
                <w:sz w:val="24"/>
                <w:szCs w:val="24"/>
              </w:rPr>
            </w:pPr>
            <w:r w:rsidRPr="000A4D90">
              <w:rPr>
                <w:rFonts w:ascii="Times New Roman" w:hAnsi="Times New Roman"/>
                <w:b/>
                <w:sz w:val="24"/>
                <w:szCs w:val="24"/>
              </w:rPr>
              <w:t>Simbolis</w:t>
            </w:r>
          </w:p>
        </w:tc>
        <w:tc>
          <w:tcPr>
            <w:tcW w:w="1495" w:type="pct"/>
            <w:shd w:val="clear" w:color="auto" w:fill="auto"/>
            <w:vAlign w:val="center"/>
          </w:tcPr>
          <w:p w14:paraId="5406E388" w14:textId="77777777" w:rsidR="00576A74" w:rsidRPr="000A4D90" w:rsidRDefault="00576A74" w:rsidP="00B40E3E">
            <w:pPr>
              <w:widowControl w:val="0"/>
              <w:snapToGrid w:val="0"/>
              <w:spacing w:after="0"/>
              <w:contextualSpacing/>
              <w:jc w:val="center"/>
              <w:rPr>
                <w:rFonts w:ascii="Times New Roman" w:hAnsi="Times New Roman"/>
                <w:b/>
                <w:sz w:val="24"/>
                <w:szCs w:val="24"/>
              </w:rPr>
            </w:pPr>
            <w:r w:rsidRPr="000A4D90">
              <w:rPr>
                <w:rFonts w:ascii="Times New Roman" w:hAnsi="Times New Roman"/>
                <w:b/>
                <w:sz w:val="24"/>
                <w:szCs w:val="24"/>
              </w:rPr>
              <w:t>Galimi kiti simboliai</w:t>
            </w:r>
          </w:p>
        </w:tc>
      </w:tr>
      <w:tr w:rsidR="00576A74" w:rsidRPr="008A0081" w14:paraId="7AC4968E" w14:textId="77777777" w:rsidTr="009D2417">
        <w:trPr>
          <w:trHeight w:val="57"/>
        </w:trPr>
        <w:tc>
          <w:tcPr>
            <w:tcW w:w="364" w:type="pct"/>
            <w:shd w:val="clear" w:color="auto" w:fill="auto"/>
            <w:vAlign w:val="center"/>
          </w:tcPr>
          <w:p w14:paraId="54F79DDF"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1.</w:t>
            </w:r>
          </w:p>
        </w:tc>
        <w:tc>
          <w:tcPr>
            <w:tcW w:w="1636" w:type="pct"/>
            <w:shd w:val="clear" w:color="auto" w:fill="auto"/>
            <w:vAlign w:val="center"/>
          </w:tcPr>
          <w:p w14:paraId="3A7055DE"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Vamzdis</w:t>
            </w:r>
          </w:p>
        </w:tc>
        <w:tc>
          <w:tcPr>
            <w:tcW w:w="1505" w:type="pct"/>
            <w:shd w:val="clear" w:color="auto" w:fill="auto"/>
            <w:vAlign w:val="center"/>
          </w:tcPr>
          <w:p w14:paraId="029B0809" w14:textId="76D5D4AE"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2809DFEE" wp14:editId="5A7287EF">
                  <wp:extent cx="1300480" cy="102870"/>
                  <wp:effectExtent l="0" t="0" r="0" b="0"/>
                  <wp:docPr id="14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00480" cy="102870"/>
                          </a:xfrm>
                          <a:prstGeom prst="rect">
                            <a:avLst/>
                          </a:prstGeom>
                          <a:noFill/>
                          <a:ln>
                            <a:noFill/>
                          </a:ln>
                        </pic:spPr>
                      </pic:pic>
                    </a:graphicData>
                  </a:graphic>
                </wp:inline>
              </w:drawing>
            </w:r>
          </w:p>
        </w:tc>
        <w:tc>
          <w:tcPr>
            <w:tcW w:w="1495" w:type="pct"/>
            <w:shd w:val="clear" w:color="auto" w:fill="auto"/>
            <w:vAlign w:val="center"/>
          </w:tcPr>
          <w:p w14:paraId="108FE158" w14:textId="77777777" w:rsidR="00576A74" w:rsidRPr="000A4D90" w:rsidRDefault="00576A74" w:rsidP="00B40E3E">
            <w:pPr>
              <w:widowControl w:val="0"/>
              <w:snapToGrid w:val="0"/>
              <w:spacing w:after="0"/>
              <w:contextualSpacing/>
              <w:jc w:val="both"/>
              <w:rPr>
                <w:rFonts w:ascii="Times New Roman" w:hAnsi="Times New Roman"/>
                <w:bCs/>
                <w:sz w:val="24"/>
                <w:szCs w:val="24"/>
              </w:rPr>
            </w:pPr>
          </w:p>
        </w:tc>
      </w:tr>
      <w:tr w:rsidR="00576A74" w:rsidRPr="008A0081" w14:paraId="0C284D75" w14:textId="77777777" w:rsidTr="009D2417">
        <w:trPr>
          <w:trHeight w:val="57"/>
        </w:trPr>
        <w:tc>
          <w:tcPr>
            <w:tcW w:w="364" w:type="pct"/>
            <w:shd w:val="clear" w:color="auto" w:fill="auto"/>
            <w:vAlign w:val="center"/>
          </w:tcPr>
          <w:p w14:paraId="62D0AF28"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2.</w:t>
            </w:r>
          </w:p>
        </w:tc>
        <w:tc>
          <w:tcPr>
            <w:tcW w:w="1636" w:type="pct"/>
            <w:shd w:val="clear" w:color="auto" w:fill="auto"/>
            <w:vAlign w:val="center"/>
          </w:tcPr>
          <w:p w14:paraId="7ADC8F2F"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Vamzdžiai, kurių paskirtis skirtinga</w:t>
            </w:r>
          </w:p>
        </w:tc>
        <w:tc>
          <w:tcPr>
            <w:tcW w:w="1505" w:type="pct"/>
            <w:shd w:val="clear" w:color="auto" w:fill="auto"/>
            <w:vAlign w:val="center"/>
          </w:tcPr>
          <w:p w14:paraId="7A6DEF5D" w14:textId="0BC7D051"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1DE080B5" wp14:editId="5A6264F4">
                  <wp:extent cx="1249045" cy="257810"/>
                  <wp:effectExtent l="0" t="0" r="0" b="0"/>
                  <wp:docPr id="14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49045" cy="257810"/>
                          </a:xfrm>
                          <a:prstGeom prst="rect">
                            <a:avLst/>
                          </a:prstGeom>
                          <a:noFill/>
                          <a:ln>
                            <a:noFill/>
                          </a:ln>
                        </pic:spPr>
                      </pic:pic>
                    </a:graphicData>
                  </a:graphic>
                </wp:inline>
              </w:drawing>
            </w:r>
          </w:p>
        </w:tc>
        <w:tc>
          <w:tcPr>
            <w:tcW w:w="1495" w:type="pct"/>
            <w:shd w:val="clear" w:color="auto" w:fill="auto"/>
            <w:vAlign w:val="center"/>
          </w:tcPr>
          <w:p w14:paraId="6684B533" w14:textId="77777777" w:rsidR="00576A74" w:rsidRPr="000A4D90" w:rsidRDefault="00576A74" w:rsidP="00B40E3E">
            <w:pPr>
              <w:widowControl w:val="0"/>
              <w:snapToGrid w:val="0"/>
              <w:spacing w:after="0"/>
              <w:contextualSpacing/>
              <w:jc w:val="both"/>
              <w:rPr>
                <w:rFonts w:ascii="Times New Roman" w:hAnsi="Times New Roman"/>
                <w:bCs/>
                <w:sz w:val="24"/>
                <w:szCs w:val="24"/>
              </w:rPr>
            </w:pPr>
          </w:p>
        </w:tc>
      </w:tr>
      <w:tr w:rsidR="00576A74" w:rsidRPr="008A0081" w14:paraId="49DE0596" w14:textId="77777777" w:rsidTr="009D2417">
        <w:trPr>
          <w:trHeight w:val="57"/>
        </w:trPr>
        <w:tc>
          <w:tcPr>
            <w:tcW w:w="364" w:type="pct"/>
            <w:shd w:val="clear" w:color="auto" w:fill="auto"/>
            <w:vAlign w:val="center"/>
          </w:tcPr>
          <w:p w14:paraId="01303283"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3.</w:t>
            </w:r>
          </w:p>
        </w:tc>
        <w:tc>
          <w:tcPr>
            <w:tcW w:w="1636" w:type="pct"/>
            <w:shd w:val="clear" w:color="auto" w:fill="auto"/>
            <w:vAlign w:val="center"/>
          </w:tcPr>
          <w:p w14:paraId="310E7720"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Vamzdžių prasilenkimas</w:t>
            </w:r>
          </w:p>
        </w:tc>
        <w:tc>
          <w:tcPr>
            <w:tcW w:w="1505" w:type="pct"/>
            <w:shd w:val="clear" w:color="auto" w:fill="auto"/>
            <w:vAlign w:val="center"/>
          </w:tcPr>
          <w:p w14:paraId="12FCCE8F" w14:textId="5DD61104"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48B67206" wp14:editId="4C290C9F">
                  <wp:extent cx="514985" cy="438150"/>
                  <wp:effectExtent l="0" t="0" r="0" b="0"/>
                  <wp:docPr id="15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14985" cy="438150"/>
                          </a:xfrm>
                          <a:prstGeom prst="rect">
                            <a:avLst/>
                          </a:prstGeom>
                          <a:noFill/>
                          <a:ln>
                            <a:noFill/>
                          </a:ln>
                        </pic:spPr>
                      </pic:pic>
                    </a:graphicData>
                  </a:graphic>
                </wp:inline>
              </w:drawing>
            </w:r>
          </w:p>
        </w:tc>
        <w:tc>
          <w:tcPr>
            <w:tcW w:w="1495" w:type="pct"/>
            <w:shd w:val="clear" w:color="auto" w:fill="auto"/>
            <w:vAlign w:val="center"/>
          </w:tcPr>
          <w:p w14:paraId="078D1151" w14:textId="3823DD35" w:rsidR="00576A74" w:rsidRPr="000A4D90" w:rsidRDefault="0059164C" w:rsidP="00B40E3E">
            <w:pPr>
              <w:widowControl w:val="0"/>
              <w:snapToGrid w:val="0"/>
              <w:spacing w:after="0"/>
              <w:contextualSpacing/>
              <w:jc w:val="both"/>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1A413AF5" wp14:editId="479EF4D8">
                  <wp:extent cx="708025" cy="424815"/>
                  <wp:effectExtent l="0" t="0" r="0" b="0"/>
                  <wp:docPr id="151"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08025" cy="424815"/>
                          </a:xfrm>
                          <a:prstGeom prst="rect">
                            <a:avLst/>
                          </a:prstGeom>
                          <a:noFill/>
                          <a:ln>
                            <a:noFill/>
                          </a:ln>
                        </pic:spPr>
                      </pic:pic>
                    </a:graphicData>
                  </a:graphic>
                </wp:inline>
              </w:drawing>
            </w:r>
          </w:p>
        </w:tc>
      </w:tr>
      <w:tr w:rsidR="00576A74" w:rsidRPr="008A0081" w14:paraId="37683F5B" w14:textId="77777777" w:rsidTr="009D2417">
        <w:trPr>
          <w:trHeight w:val="57"/>
        </w:trPr>
        <w:tc>
          <w:tcPr>
            <w:tcW w:w="364" w:type="pct"/>
            <w:shd w:val="clear" w:color="auto" w:fill="auto"/>
            <w:vAlign w:val="center"/>
          </w:tcPr>
          <w:p w14:paraId="658933AE"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4.</w:t>
            </w:r>
          </w:p>
        </w:tc>
        <w:tc>
          <w:tcPr>
            <w:tcW w:w="1636" w:type="pct"/>
            <w:shd w:val="clear" w:color="auto" w:fill="auto"/>
            <w:vAlign w:val="center"/>
          </w:tcPr>
          <w:p w14:paraId="5B9076D2"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Vamzdžių susikirtimas</w:t>
            </w:r>
          </w:p>
        </w:tc>
        <w:tc>
          <w:tcPr>
            <w:tcW w:w="1505" w:type="pct"/>
            <w:shd w:val="clear" w:color="auto" w:fill="auto"/>
            <w:vAlign w:val="center"/>
          </w:tcPr>
          <w:p w14:paraId="502B439C" w14:textId="7EA0CA6C"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537F7642" wp14:editId="59BE8FD5">
                  <wp:extent cx="244475" cy="193040"/>
                  <wp:effectExtent l="0" t="0" r="0" b="0"/>
                  <wp:docPr id="152"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4475" cy="193040"/>
                          </a:xfrm>
                          <a:prstGeom prst="rect">
                            <a:avLst/>
                          </a:prstGeom>
                          <a:noFill/>
                          <a:ln>
                            <a:noFill/>
                          </a:ln>
                        </pic:spPr>
                      </pic:pic>
                    </a:graphicData>
                  </a:graphic>
                </wp:inline>
              </w:drawing>
            </w:r>
          </w:p>
        </w:tc>
        <w:tc>
          <w:tcPr>
            <w:tcW w:w="1495" w:type="pct"/>
            <w:shd w:val="clear" w:color="auto" w:fill="auto"/>
            <w:vAlign w:val="center"/>
          </w:tcPr>
          <w:p w14:paraId="26CD920A" w14:textId="77777777" w:rsidR="00576A74" w:rsidRPr="000A4D90" w:rsidRDefault="00576A74" w:rsidP="00B40E3E">
            <w:pPr>
              <w:widowControl w:val="0"/>
              <w:snapToGrid w:val="0"/>
              <w:spacing w:after="0"/>
              <w:contextualSpacing/>
              <w:jc w:val="both"/>
              <w:rPr>
                <w:rFonts w:ascii="Times New Roman" w:hAnsi="Times New Roman"/>
                <w:bCs/>
                <w:sz w:val="24"/>
                <w:szCs w:val="24"/>
              </w:rPr>
            </w:pPr>
          </w:p>
        </w:tc>
      </w:tr>
      <w:tr w:rsidR="00576A74" w:rsidRPr="008A0081" w14:paraId="56C0EF32" w14:textId="77777777" w:rsidTr="009D2417">
        <w:trPr>
          <w:trHeight w:val="57"/>
        </w:trPr>
        <w:tc>
          <w:tcPr>
            <w:tcW w:w="364" w:type="pct"/>
            <w:shd w:val="clear" w:color="auto" w:fill="auto"/>
            <w:vAlign w:val="center"/>
          </w:tcPr>
          <w:p w14:paraId="355368F7"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5.</w:t>
            </w:r>
          </w:p>
        </w:tc>
        <w:tc>
          <w:tcPr>
            <w:tcW w:w="1636" w:type="pct"/>
            <w:shd w:val="clear" w:color="auto" w:fill="auto"/>
            <w:vAlign w:val="center"/>
          </w:tcPr>
          <w:p w14:paraId="5BEE9C94"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Keturšakis</w:t>
            </w:r>
          </w:p>
        </w:tc>
        <w:tc>
          <w:tcPr>
            <w:tcW w:w="1505" w:type="pct"/>
            <w:shd w:val="clear" w:color="auto" w:fill="auto"/>
            <w:vAlign w:val="center"/>
          </w:tcPr>
          <w:p w14:paraId="6BF9B33A" w14:textId="6830FF60"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5BE8B717" wp14:editId="05033C67">
                  <wp:extent cx="528320" cy="438150"/>
                  <wp:effectExtent l="0" t="0" r="0" b="0"/>
                  <wp:docPr id="153"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8320" cy="438150"/>
                          </a:xfrm>
                          <a:prstGeom prst="rect">
                            <a:avLst/>
                          </a:prstGeom>
                          <a:noFill/>
                          <a:ln>
                            <a:noFill/>
                          </a:ln>
                        </pic:spPr>
                      </pic:pic>
                    </a:graphicData>
                  </a:graphic>
                </wp:inline>
              </w:drawing>
            </w:r>
          </w:p>
        </w:tc>
        <w:tc>
          <w:tcPr>
            <w:tcW w:w="1495" w:type="pct"/>
            <w:shd w:val="clear" w:color="auto" w:fill="auto"/>
            <w:vAlign w:val="center"/>
          </w:tcPr>
          <w:p w14:paraId="655DB3A0" w14:textId="77777777" w:rsidR="00576A74" w:rsidRPr="000A4D90" w:rsidRDefault="00576A74" w:rsidP="00B40E3E">
            <w:pPr>
              <w:widowControl w:val="0"/>
              <w:snapToGrid w:val="0"/>
              <w:spacing w:after="0"/>
              <w:contextualSpacing/>
              <w:jc w:val="both"/>
              <w:rPr>
                <w:rFonts w:ascii="Times New Roman" w:hAnsi="Times New Roman"/>
                <w:bCs/>
                <w:sz w:val="24"/>
                <w:szCs w:val="24"/>
              </w:rPr>
            </w:pPr>
          </w:p>
        </w:tc>
      </w:tr>
      <w:tr w:rsidR="00576A74" w:rsidRPr="008A0081" w14:paraId="3570A06A" w14:textId="77777777" w:rsidTr="009D2417">
        <w:trPr>
          <w:trHeight w:val="57"/>
        </w:trPr>
        <w:tc>
          <w:tcPr>
            <w:tcW w:w="364" w:type="pct"/>
            <w:shd w:val="clear" w:color="auto" w:fill="auto"/>
            <w:vAlign w:val="center"/>
          </w:tcPr>
          <w:p w14:paraId="42A5247C"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6.</w:t>
            </w:r>
          </w:p>
        </w:tc>
        <w:tc>
          <w:tcPr>
            <w:tcW w:w="1636" w:type="pct"/>
            <w:shd w:val="clear" w:color="auto" w:fill="auto"/>
            <w:vAlign w:val="center"/>
          </w:tcPr>
          <w:p w14:paraId="54758249"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Trišakis</w:t>
            </w:r>
          </w:p>
        </w:tc>
        <w:tc>
          <w:tcPr>
            <w:tcW w:w="1505" w:type="pct"/>
            <w:shd w:val="clear" w:color="auto" w:fill="auto"/>
            <w:vAlign w:val="center"/>
          </w:tcPr>
          <w:p w14:paraId="3B14112C" w14:textId="421741FC"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09C4C387" wp14:editId="252CC892">
                  <wp:extent cx="965835" cy="438150"/>
                  <wp:effectExtent l="0" t="0" r="0" b="0"/>
                  <wp:docPr id="154"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65835" cy="438150"/>
                          </a:xfrm>
                          <a:prstGeom prst="rect">
                            <a:avLst/>
                          </a:prstGeom>
                          <a:noFill/>
                          <a:ln>
                            <a:noFill/>
                          </a:ln>
                        </pic:spPr>
                      </pic:pic>
                    </a:graphicData>
                  </a:graphic>
                </wp:inline>
              </w:drawing>
            </w:r>
          </w:p>
        </w:tc>
        <w:tc>
          <w:tcPr>
            <w:tcW w:w="1495" w:type="pct"/>
            <w:shd w:val="clear" w:color="auto" w:fill="auto"/>
            <w:vAlign w:val="center"/>
          </w:tcPr>
          <w:p w14:paraId="0BE398FC"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6D656ECD" w14:textId="77777777" w:rsidTr="009D2417">
        <w:trPr>
          <w:trHeight w:val="57"/>
        </w:trPr>
        <w:tc>
          <w:tcPr>
            <w:tcW w:w="364" w:type="pct"/>
            <w:shd w:val="clear" w:color="auto" w:fill="auto"/>
            <w:vAlign w:val="center"/>
          </w:tcPr>
          <w:p w14:paraId="3CC6C412"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7.</w:t>
            </w:r>
          </w:p>
        </w:tc>
        <w:tc>
          <w:tcPr>
            <w:tcW w:w="1636" w:type="pct"/>
            <w:shd w:val="clear" w:color="auto" w:fill="auto"/>
            <w:vAlign w:val="center"/>
          </w:tcPr>
          <w:p w14:paraId="305CBDE8"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Srauto kryptis</w:t>
            </w:r>
          </w:p>
        </w:tc>
        <w:tc>
          <w:tcPr>
            <w:tcW w:w="1505" w:type="pct"/>
            <w:shd w:val="clear" w:color="auto" w:fill="auto"/>
            <w:vAlign w:val="center"/>
          </w:tcPr>
          <w:p w14:paraId="70EE3F2D" w14:textId="6DF14C78"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5C8DC12C" wp14:editId="20E435D1">
                  <wp:extent cx="1210310" cy="180340"/>
                  <wp:effectExtent l="0" t="0" r="0" b="0"/>
                  <wp:docPr id="15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10310" cy="180340"/>
                          </a:xfrm>
                          <a:prstGeom prst="rect">
                            <a:avLst/>
                          </a:prstGeom>
                          <a:noFill/>
                          <a:ln>
                            <a:noFill/>
                          </a:ln>
                        </pic:spPr>
                      </pic:pic>
                    </a:graphicData>
                  </a:graphic>
                </wp:inline>
              </w:drawing>
            </w:r>
          </w:p>
        </w:tc>
        <w:tc>
          <w:tcPr>
            <w:tcW w:w="1495" w:type="pct"/>
            <w:shd w:val="clear" w:color="auto" w:fill="auto"/>
            <w:vAlign w:val="center"/>
          </w:tcPr>
          <w:p w14:paraId="7EFA8FA3"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215E21AC" w14:textId="77777777" w:rsidTr="009D2417">
        <w:trPr>
          <w:trHeight w:val="57"/>
        </w:trPr>
        <w:tc>
          <w:tcPr>
            <w:tcW w:w="364" w:type="pct"/>
            <w:shd w:val="clear" w:color="auto" w:fill="auto"/>
            <w:vAlign w:val="center"/>
          </w:tcPr>
          <w:p w14:paraId="6758A1C9"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8.</w:t>
            </w:r>
          </w:p>
        </w:tc>
        <w:tc>
          <w:tcPr>
            <w:tcW w:w="1636" w:type="pct"/>
            <w:shd w:val="clear" w:color="auto" w:fill="auto"/>
            <w:vAlign w:val="center"/>
          </w:tcPr>
          <w:p w14:paraId="4E438AD7"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Kompensatorius</w:t>
            </w:r>
          </w:p>
        </w:tc>
        <w:tc>
          <w:tcPr>
            <w:tcW w:w="1505" w:type="pct"/>
            <w:shd w:val="clear" w:color="auto" w:fill="auto"/>
            <w:vAlign w:val="center"/>
          </w:tcPr>
          <w:p w14:paraId="10322663" w14:textId="6D3540DD"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4538987D" wp14:editId="29D1B5B9">
                  <wp:extent cx="1339215" cy="283210"/>
                  <wp:effectExtent l="0" t="0" r="0" b="0"/>
                  <wp:docPr id="156"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39215" cy="283210"/>
                          </a:xfrm>
                          <a:prstGeom prst="rect">
                            <a:avLst/>
                          </a:prstGeom>
                          <a:noFill/>
                          <a:ln>
                            <a:noFill/>
                          </a:ln>
                        </pic:spPr>
                      </pic:pic>
                    </a:graphicData>
                  </a:graphic>
                </wp:inline>
              </w:drawing>
            </w:r>
          </w:p>
        </w:tc>
        <w:tc>
          <w:tcPr>
            <w:tcW w:w="1495" w:type="pct"/>
            <w:shd w:val="clear" w:color="auto" w:fill="auto"/>
            <w:vAlign w:val="center"/>
          </w:tcPr>
          <w:p w14:paraId="6EF753FE" w14:textId="2207A864"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273ED5A5" wp14:editId="6F33671D">
                  <wp:extent cx="682625" cy="321945"/>
                  <wp:effectExtent l="0" t="0" r="0" b="0"/>
                  <wp:docPr id="157"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82625" cy="321945"/>
                          </a:xfrm>
                          <a:prstGeom prst="rect">
                            <a:avLst/>
                          </a:prstGeom>
                          <a:noFill/>
                          <a:ln>
                            <a:noFill/>
                          </a:ln>
                        </pic:spPr>
                      </pic:pic>
                    </a:graphicData>
                  </a:graphic>
                </wp:inline>
              </w:drawing>
            </w:r>
          </w:p>
        </w:tc>
      </w:tr>
      <w:tr w:rsidR="00576A74" w:rsidRPr="008A0081" w14:paraId="5500DB2D" w14:textId="77777777" w:rsidTr="009D2417">
        <w:trPr>
          <w:trHeight w:val="57"/>
        </w:trPr>
        <w:tc>
          <w:tcPr>
            <w:tcW w:w="364" w:type="pct"/>
            <w:shd w:val="clear" w:color="auto" w:fill="auto"/>
            <w:vAlign w:val="center"/>
          </w:tcPr>
          <w:p w14:paraId="333E9AA1"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9.</w:t>
            </w:r>
          </w:p>
        </w:tc>
        <w:tc>
          <w:tcPr>
            <w:tcW w:w="1636" w:type="pct"/>
            <w:shd w:val="clear" w:color="auto" w:fill="auto"/>
            <w:vAlign w:val="center"/>
          </w:tcPr>
          <w:p w14:paraId="03BECF7C"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Lankstusis vamzdis</w:t>
            </w:r>
          </w:p>
        </w:tc>
        <w:tc>
          <w:tcPr>
            <w:tcW w:w="1505" w:type="pct"/>
            <w:shd w:val="clear" w:color="auto" w:fill="auto"/>
            <w:vAlign w:val="center"/>
          </w:tcPr>
          <w:p w14:paraId="4A2A75FA" w14:textId="19535CF0"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3096D370" wp14:editId="1D9FDFA4">
                  <wp:extent cx="1339215" cy="360680"/>
                  <wp:effectExtent l="0" t="0" r="0" b="0"/>
                  <wp:docPr id="158"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39215" cy="360680"/>
                          </a:xfrm>
                          <a:prstGeom prst="rect">
                            <a:avLst/>
                          </a:prstGeom>
                          <a:noFill/>
                          <a:ln>
                            <a:noFill/>
                          </a:ln>
                        </pic:spPr>
                      </pic:pic>
                    </a:graphicData>
                  </a:graphic>
                </wp:inline>
              </w:drawing>
            </w:r>
          </w:p>
        </w:tc>
        <w:tc>
          <w:tcPr>
            <w:tcW w:w="1495" w:type="pct"/>
            <w:shd w:val="clear" w:color="auto" w:fill="auto"/>
            <w:vAlign w:val="center"/>
          </w:tcPr>
          <w:p w14:paraId="59FCDEEC"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1202AD17" w14:textId="77777777" w:rsidTr="009D2417">
        <w:trPr>
          <w:trHeight w:val="57"/>
        </w:trPr>
        <w:tc>
          <w:tcPr>
            <w:tcW w:w="364" w:type="pct"/>
            <w:shd w:val="clear" w:color="auto" w:fill="auto"/>
            <w:vAlign w:val="center"/>
          </w:tcPr>
          <w:p w14:paraId="1CE52637"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10.</w:t>
            </w:r>
          </w:p>
        </w:tc>
        <w:tc>
          <w:tcPr>
            <w:tcW w:w="1636" w:type="pct"/>
            <w:shd w:val="clear" w:color="auto" w:fill="auto"/>
            <w:vAlign w:val="center"/>
          </w:tcPr>
          <w:p w14:paraId="1DF7CFCB"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Aklinas vamzdis</w:t>
            </w:r>
          </w:p>
        </w:tc>
        <w:tc>
          <w:tcPr>
            <w:tcW w:w="1505" w:type="pct"/>
            <w:shd w:val="clear" w:color="auto" w:fill="auto"/>
            <w:vAlign w:val="center"/>
          </w:tcPr>
          <w:p w14:paraId="46EB60FC" w14:textId="3E8002BC"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253A47E1" wp14:editId="31D11E31">
                  <wp:extent cx="1300480" cy="283210"/>
                  <wp:effectExtent l="0" t="0" r="0" b="0"/>
                  <wp:docPr id="159"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00480" cy="283210"/>
                          </a:xfrm>
                          <a:prstGeom prst="rect">
                            <a:avLst/>
                          </a:prstGeom>
                          <a:noFill/>
                          <a:ln>
                            <a:noFill/>
                          </a:ln>
                        </pic:spPr>
                      </pic:pic>
                    </a:graphicData>
                  </a:graphic>
                </wp:inline>
              </w:drawing>
            </w:r>
          </w:p>
        </w:tc>
        <w:tc>
          <w:tcPr>
            <w:tcW w:w="1495" w:type="pct"/>
            <w:shd w:val="clear" w:color="auto" w:fill="auto"/>
            <w:vAlign w:val="center"/>
          </w:tcPr>
          <w:p w14:paraId="4EF46CE7"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4A2D94EF" w14:textId="77777777" w:rsidTr="009D2417">
        <w:trPr>
          <w:trHeight w:val="57"/>
        </w:trPr>
        <w:tc>
          <w:tcPr>
            <w:tcW w:w="364" w:type="pct"/>
            <w:shd w:val="clear" w:color="auto" w:fill="auto"/>
            <w:vAlign w:val="center"/>
          </w:tcPr>
          <w:p w14:paraId="0BB716A9"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11.</w:t>
            </w:r>
          </w:p>
        </w:tc>
        <w:tc>
          <w:tcPr>
            <w:tcW w:w="1636" w:type="pct"/>
            <w:shd w:val="clear" w:color="auto" w:fill="auto"/>
            <w:vAlign w:val="center"/>
          </w:tcPr>
          <w:p w14:paraId="09ED19EE"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Judamoji atrama</w:t>
            </w:r>
          </w:p>
        </w:tc>
        <w:tc>
          <w:tcPr>
            <w:tcW w:w="1505" w:type="pct"/>
            <w:shd w:val="clear" w:color="auto" w:fill="auto"/>
            <w:vAlign w:val="center"/>
          </w:tcPr>
          <w:p w14:paraId="68086C57" w14:textId="6BD4F935"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47E4548F" wp14:editId="386DEAC9">
                  <wp:extent cx="1249045" cy="295910"/>
                  <wp:effectExtent l="0" t="0" r="0" b="0"/>
                  <wp:docPr id="16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49045" cy="295910"/>
                          </a:xfrm>
                          <a:prstGeom prst="rect">
                            <a:avLst/>
                          </a:prstGeom>
                          <a:noFill/>
                          <a:ln>
                            <a:noFill/>
                          </a:ln>
                        </pic:spPr>
                      </pic:pic>
                    </a:graphicData>
                  </a:graphic>
                </wp:inline>
              </w:drawing>
            </w:r>
          </w:p>
        </w:tc>
        <w:tc>
          <w:tcPr>
            <w:tcW w:w="1495" w:type="pct"/>
            <w:shd w:val="clear" w:color="auto" w:fill="auto"/>
            <w:vAlign w:val="center"/>
          </w:tcPr>
          <w:p w14:paraId="26313E3E"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18B639DD" w14:textId="77777777" w:rsidTr="009D2417">
        <w:trPr>
          <w:trHeight w:val="57"/>
        </w:trPr>
        <w:tc>
          <w:tcPr>
            <w:tcW w:w="364" w:type="pct"/>
            <w:shd w:val="clear" w:color="auto" w:fill="auto"/>
            <w:vAlign w:val="center"/>
          </w:tcPr>
          <w:p w14:paraId="51B76872"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12.</w:t>
            </w:r>
          </w:p>
        </w:tc>
        <w:tc>
          <w:tcPr>
            <w:tcW w:w="1636" w:type="pct"/>
            <w:shd w:val="clear" w:color="auto" w:fill="auto"/>
            <w:vAlign w:val="center"/>
          </w:tcPr>
          <w:p w14:paraId="042EAC2B"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Nejudamoji atrama</w:t>
            </w:r>
          </w:p>
        </w:tc>
        <w:tc>
          <w:tcPr>
            <w:tcW w:w="1505" w:type="pct"/>
            <w:shd w:val="clear" w:color="auto" w:fill="auto"/>
            <w:vAlign w:val="center"/>
          </w:tcPr>
          <w:p w14:paraId="0D8F9D6E" w14:textId="375E648F"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1D8CD947" wp14:editId="13DD99B5">
                  <wp:extent cx="1300480" cy="438150"/>
                  <wp:effectExtent l="0" t="0" r="0" b="0"/>
                  <wp:docPr id="161"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00480" cy="438150"/>
                          </a:xfrm>
                          <a:prstGeom prst="rect">
                            <a:avLst/>
                          </a:prstGeom>
                          <a:noFill/>
                          <a:ln>
                            <a:noFill/>
                          </a:ln>
                        </pic:spPr>
                      </pic:pic>
                    </a:graphicData>
                  </a:graphic>
                </wp:inline>
              </w:drawing>
            </w:r>
          </w:p>
        </w:tc>
        <w:tc>
          <w:tcPr>
            <w:tcW w:w="1495" w:type="pct"/>
            <w:shd w:val="clear" w:color="auto" w:fill="auto"/>
            <w:vAlign w:val="center"/>
          </w:tcPr>
          <w:p w14:paraId="59973417"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78EF0239" w14:textId="77777777" w:rsidTr="009D2417">
        <w:trPr>
          <w:trHeight w:val="57"/>
        </w:trPr>
        <w:tc>
          <w:tcPr>
            <w:tcW w:w="364" w:type="pct"/>
            <w:shd w:val="clear" w:color="auto" w:fill="auto"/>
            <w:vAlign w:val="center"/>
          </w:tcPr>
          <w:p w14:paraId="21D68F28"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13.</w:t>
            </w:r>
          </w:p>
        </w:tc>
        <w:tc>
          <w:tcPr>
            <w:tcW w:w="1636" w:type="pct"/>
            <w:shd w:val="clear" w:color="auto" w:fill="auto"/>
            <w:vAlign w:val="center"/>
          </w:tcPr>
          <w:p w14:paraId="3F3EAA07" w14:textId="77777777" w:rsidR="00576A74" w:rsidRPr="000A4D90" w:rsidRDefault="00576A74" w:rsidP="00B40E3E">
            <w:pPr>
              <w:widowControl w:val="0"/>
              <w:spacing w:after="0"/>
              <w:contextualSpacing/>
              <w:jc w:val="both"/>
              <w:rPr>
                <w:rFonts w:ascii="Times New Roman" w:hAnsi="Times New Roman"/>
                <w:sz w:val="24"/>
                <w:szCs w:val="24"/>
              </w:rPr>
            </w:pPr>
            <w:proofErr w:type="spellStart"/>
            <w:r w:rsidRPr="000A4D90">
              <w:rPr>
                <w:rFonts w:ascii="Times New Roman" w:hAnsi="Times New Roman"/>
                <w:sz w:val="24"/>
                <w:szCs w:val="24"/>
              </w:rPr>
              <w:t>Įmovinis</w:t>
            </w:r>
            <w:proofErr w:type="spellEnd"/>
            <w:r w:rsidRPr="000A4D90">
              <w:rPr>
                <w:rFonts w:ascii="Times New Roman" w:hAnsi="Times New Roman"/>
                <w:sz w:val="24"/>
                <w:szCs w:val="24"/>
              </w:rPr>
              <w:t xml:space="preserve"> sujungimas</w:t>
            </w:r>
          </w:p>
        </w:tc>
        <w:tc>
          <w:tcPr>
            <w:tcW w:w="1505" w:type="pct"/>
            <w:shd w:val="clear" w:color="auto" w:fill="auto"/>
            <w:vAlign w:val="center"/>
          </w:tcPr>
          <w:p w14:paraId="620DA6BB" w14:textId="71209CD2"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3F783EC7" wp14:editId="7CAC17F9">
                  <wp:extent cx="1275080" cy="438150"/>
                  <wp:effectExtent l="0" t="0" r="0" b="0"/>
                  <wp:docPr id="16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75080" cy="438150"/>
                          </a:xfrm>
                          <a:prstGeom prst="rect">
                            <a:avLst/>
                          </a:prstGeom>
                          <a:noFill/>
                          <a:ln>
                            <a:noFill/>
                          </a:ln>
                        </pic:spPr>
                      </pic:pic>
                    </a:graphicData>
                  </a:graphic>
                </wp:inline>
              </w:drawing>
            </w:r>
          </w:p>
        </w:tc>
        <w:tc>
          <w:tcPr>
            <w:tcW w:w="1495" w:type="pct"/>
            <w:shd w:val="clear" w:color="auto" w:fill="auto"/>
            <w:vAlign w:val="center"/>
          </w:tcPr>
          <w:p w14:paraId="40C24C1E"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1244FF8C" w14:textId="77777777" w:rsidTr="009D2417">
        <w:trPr>
          <w:trHeight w:val="57"/>
        </w:trPr>
        <w:tc>
          <w:tcPr>
            <w:tcW w:w="364" w:type="pct"/>
            <w:shd w:val="clear" w:color="auto" w:fill="auto"/>
            <w:vAlign w:val="center"/>
          </w:tcPr>
          <w:p w14:paraId="0435310F"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14.</w:t>
            </w:r>
          </w:p>
        </w:tc>
        <w:tc>
          <w:tcPr>
            <w:tcW w:w="1636" w:type="pct"/>
            <w:shd w:val="clear" w:color="auto" w:fill="auto"/>
            <w:vAlign w:val="center"/>
          </w:tcPr>
          <w:p w14:paraId="07A7B2BE" w14:textId="77777777" w:rsidR="00576A74" w:rsidRPr="000A4D90" w:rsidRDefault="00576A74" w:rsidP="00B40E3E">
            <w:pPr>
              <w:widowControl w:val="0"/>
              <w:spacing w:after="0"/>
              <w:contextualSpacing/>
              <w:jc w:val="both"/>
              <w:rPr>
                <w:rFonts w:ascii="Times New Roman" w:hAnsi="Times New Roman"/>
                <w:sz w:val="24"/>
                <w:szCs w:val="24"/>
              </w:rPr>
            </w:pPr>
            <w:proofErr w:type="spellStart"/>
            <w:r w:rsidRPr="000A4D90">
              <w:rPr>
                <w:rFonts w:ascii="Times New Roman" w:hAnsi="Times New Roman"/>
                <w:sz w:val="24"/>
                <w:szCs w:val="24"/>
              </w:rPr>
              <w:t>Flanšinis</w:t>
            </w:r>
            <w:proofErr w:type="spellEnd"/>
            <w:r w:rsidRPr="000A4D90">
              <w:rPr>
                <w:rFonts w:ascii="Times New Roman" w:hAnsi="Times New Roman"/>
                <w:sz w:val="24"/>
                <w:szCs w:val="24"/>
              </w:rPr>
              <w:t xml:space="preserve"> sujungimas</w:t>
            </w:r>
          </w:p>
        </w:tc>
        <w:tc>
          <w:tcPr>
            <w:tcW w:w="1505" w:type="pct"/>
            <w:shd w:val="clear" w:color="auto" w:fill="auto"/>
            <w:vAlign w:val="center"/>
          </w:tcPr>
          <w:p w14:paraId="4780CF88" w14:textId="13CB6808"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030D24CC" wp14:editId="7299DD4B">
                  <wp:extent cx="1429385" cy="360680"/>
                  <wp:effectExtent l="0" t="0" r="0" b="0"/>
                  <wp:docPr id="16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29385" cy="360680"/>
                          </a:xfrm>
                          <a:prstGeom prst="rect">
                            <a:avLst/>
                          </a:prstGeom>
                          <a:noFill/>
                          <a:ln>
                            <a:noFill/>
                          </a:ln>
                        </pic:spPr>
                      </pic:pic>
                    </a:graphicData>
                  </a:graphic>
                </wp:inline>
              </w:drawing>
            </w:r>
          </w:p>
        </w:tc>
        <w:tc>
          <w:tcPr>
            <w:tcW w:w="1495" w:type="pct"/>
            <w:shd w:val="clear" w:color="auto" w:fill="auto"/>
            <w:vAlign w:val="center"/>
          </w:tcPr>
          <w:p w14:paraId="33A66A33"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519127B5" w14:textId="77777777" w:rsidTr="009D2417">
        <w:trPr>
          <w:trHeight w:val="57"/>
        </w:trPr>
        <w:tc>
          <w:tcPr>
            <w:tcW w:w="364" w:type="pct"/>
            <w:shd w:val="clear" w:color="auto" w:fill="auto"/>
            <w:vAlign w:val="center"/>
          </w:tcPr>
          <w:p w14:paraId="7C0C493D"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lastRenderedPageBreak/>
              <w:t>15.</w:t>
            </w:r>
          </w:p>
        </w:tc>
        <w:tc>
          <w:tcPr>
            <w:tcW w:w="1636" w:type="pct"/>
            <w:shd w:val="clear" w:color="auto" w:fill="auto"/>
            <w:vAlign w:val="center"/>
          </w:tcPr>
          <w:p w14:paraId="7E62AFE1"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Išardoma jungtis</w:t>
            </w:r>
          </w:p>
        </w:tc>
        <w:tc>
          <w:tcPr>
            <w:tcW w:w="1505" w:type="pct"/>
            <w:shd w:val="clear" w:color="auto" w:fill="auto"/>
            <w:vAlign w:val="center"/>
          </w:tcPr>
          <w:p w14:paraId="2B023B5B" w14:textId="2A82AAD1"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2A496B0C" wp14:editId="70669583">
                  <wp:extent cx="1197610" cy="541020"/>
                  <wp:effectExtent l="0" t="0" r="0" b="0"/>
                  <wp:docPr id="164"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197610" cy="541020"/>
                          </a:xfrm>
                          <a:prstGeom prst="rect">
                            <a:avLst/>
                          </a:prstGeom>
                          <a:noFill/>
                          <a:ln>
                            <a:noFill/>
                          </a:ln>
                        </pic:spPr>
                      </pic:pic>
                    </a:graphicData>
                  </a:graphic>
                </wp:inline>
              </w:drawing>
            </w:r>
          </w:p>
        </w:tc>
        <w:tc>
          <w:tcPr>
            <w:tcW w:w="1495" w:type="pct"/>
            <w:shd w:val="clear" w:color="auto" w:fill="auto"/>
            <w:vAlign w:val="center"/>
          </w:tcPr>
          <w:p w14:paraId="0FABEC33"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2618F254" w14:textId="77777777" w:rsidTr="009D2417">
        <w:trPr>
          <w:trHeight w:val="57"/>
        </w:trPr>
        <w:tc>
          <w:tcPr>
            <w:tcW w:w="364" w:type="pct"/>
            <w:shd w:val="clear" w:color="auto" w:fill="auto"/>
            <w:vAlign w:val="center"/>
          </w:tcPr>
          <w:p w14:paraId="48AD3A06"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16.</w:t>
            </w:r>
          </w:p>
        </w:tc>
        <w:tc>
          <w:tcPr>
            <w:tcW w:w="1636" w:type="pct"/>
            <w:shd w:val="clear" w:color="auto" w:fill="auto"/>
            <w:vAlign w:val="center"/>
          </w:tcPr>
          <w:p w14:paraId="3897C7E7" w14:textId="77777777" w:rsidR="00576A74" w:rsidRPr="000A4D90" w:rsidRDefault="00576A74" w:rsidP="00B40E3E">
            <w:pPr>
              <w:widowControl w:val="0"/>
              <w:spacing w:after="0"/>
              <w:contextualSpacing/>
              <w:jc w:val="both"/>
              <w:rPr>
                <w:rFonts w:ascii="Times New Roman" w:hAnsi="Times New Roman"/>
                <w:sz w:val="24"/>
                <w:szCs w:val="24"/>
              </w:rPr>
            </w:pPr>
            <w:proofErr w:type="spellStart"/>
            <w:r w:rsidRPr="000A4D90">
              <w:rPr>
                <w:rFonts w:ascii="Times New Roman" w:hAnsi="Times New Roman"/>
                <w:sz w:val="24"/>
                <w:szCs w:val="24"/>
              </w:rPr>
              <w:t>Flanšinė</w:t>
            </w:r>
            <w:proofErr w:type="spellEnd"/>
            <w:r w:rsidRPr="000A4D90">
              <w:rPr>
                <w:rFonts w:ascii="Times New Roman" w:hAnsi="Times New Roman"/>
                <w:sz w:val="24"/>
                <w:szCs w:val="24"/>
              </w:rPr>
              <w:t xml:space="preserve"> </w:t>
            </w:r>
            <w:proofErr w:type="spellStart"/>
            <w:r w:rsidRPr="000A4D90">
              <w:rPr>
                <w:rFonts w:ascii="Times New Roman" w:hAnsi="Times New Roman"/>
                <w:sz w:val="24"/>
                <w:szCs w:val="24"/>
              </w:rPr>
              <w:t>aklė</w:t>
            </w:r>
            <w:proofErr w:type="spellEnd"/>
          </w:p>
        </w:tc>
        <w:tc>
          <w:tcPr>
            <w:tcW w:w="1505" w:type="pct"/>
            <w:shd w:val="clear" w:color="auto" w:fill="auto"/>
            <w:vAlign w:val="center"/>
          </w:tcPr>
          <w:p w14:paraId="31DCCCF3" w14:textId="09964F19"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5D9C6308" wp14:editId="608FD975">
                  <wp:extent cx="914400" cy="541020"/>
                  <wp:effectExtent l="0" t="0" r="0" b="0"/>
                  <wp:docPr id="16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14400" cy="541020"/>
                          </a:xfrm>
                          <a:prstGeom prst="rect">
                            <a:avLst/>
                          </a:prstGeom>
                          <a:noFill/>
                          <a:ln>
                            <a:noFill/>
                          </a:ln>
                        </pic:spPr>
                      </pic:pic>
                    </a:graphicData>
                  </a:graphic>
                </wp:inline>
              </w:drawing>
            </w:r>
          </w:p>
        </w:tc>
        <w:tc>
          <w:tcPr>
            <w:tcW w:w="1495" w:type="pct"/>
            <w:shd w:val="clear" w:color="auto" w:fill="auto"/>
            <w:vAlign w:val="center"/>
          </w:tcPr>
          <w:p w14:paraId="7EAF4C8E"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6B1ABA3B" w14:textId="77777777" w:rsidTr="009D2417">
        <w:trPr>
          <w:trHeight w:val="57"/>
        </w:trPr>
        <w:tc>
          <w:tcPr>
            <w:tcW w:w="364" w:type="pct"/>
            <w:shd w:val="clear" w:color="auto" w:fill="auto"/>
            <w:vAlign w:val="center"/>
          </w:tcPr>
          <w:p w14:paraId="2615350B"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17.</w:t>
            </w:r>
          </w:p>
        </w:tc>
        <w:tc>
          <w:tcPr>
            <w:tcW w:w="1636" w:type="pct"/>
            <w:shd w:val="clear" w:color="auto" w:fill="auto"/>
            <w:vAlign w:val="center"/>
          </w:tcPr>
          <w:p w14:paraId="16A0A723"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Ventilis</w:t>
            </w:r>
          </w:p>
        </w:tc>
        <w:tc>
          <w:tcPr>
            <w:tcW w:w="1505" w:type="pct"/>
            <w:shd w:val="clear" w:color="auto" w:fill="auto"/>
            <w:vAlign w:val="center"/>
          </w:tcPr>
          <w:p w14:paraId="2C38AFC6" w14:textId="489131BD"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5390192D" wp14:editId="284A61A8">
                  <wp:extent cx="1377950" cy="438150"/>
                  <wp:effectExtent l="0" t="0" r="0" b="0"/>
                  <wp:docPr id="166"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77950" cy="438150"/>
                          </a:xfrm>
                          <a:prstGeom prst="rect">
                            <a:avLst/>
                          </a:prstGeom>
                          <a:noFill/>
                          <a:ln>
                            <a:noFill/>
                          </a:ln>
                        </pic:spPr>
                      </pic:pic>
                    </a:graphicData>
                  </a:graphic>
                </wp:inline>
              </w:drawing>
            </w:r>
          </w:p>
        </w:tc>
        <w:tc>
          <w:tcPr>
            <w:tcW w:w="1495" w:type="pct"/>
            <w:shd w:val="clear" w:color="auto" w:fill="auto"/>
            <w:vAlign w:val="center"/>
          </w:tcPr>
          <w:p w14:paraId="15BC1267"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0A0D2040" w14:textId="77777777" w:rsidTr="009D2417">
        <w:trPr>
          <w:trHeight w:val="57"/>
        </w:trPr>
        <w:tc>
          <w:tcPr>
            <w:tcW w:w="364" w:type="pct"/>
            <w:shd w:val="clear" w:color="auto" w:fill="auto"/>
            <w:vAlign w:val="center"/>
          </w:tcPr>
          <w:p w14:paraId="7B6747D7"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18.</w:t>
            </w:r>
          </w:p>
        </w:tc>
        <w:tc>
          <w:tcPr>
            <w:tcW w:w="1636" w:type="pct"/>
            <w:shd w:val="clear" w:color="auto" w:fill="auto"/>
            <w:vAlign w:val="center"/>
          </w:tcPr>
          <w:p w14:paraId="443BFE36"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Kampinis ventilis</w:t>
            </w:r>
          </w:p>
        </w:tc>
        <w:tc>
          <w:tcPr>
            <w:tcW w:w="1505" w:type="pct"/>
            <w:shd w:val="clear" w:color="auto" w:fill="auto"/>
            <w:vAlign w:val="center"/>
          </w:tcPr>
          <w:p w14:paraId="4C94483D" w14:textId="36942C6F"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5A22A312" wp14:editId="75862707">
                  <wp:extent cx="514985" cy="541020"/>
                  <wp:effectExtent l="0" t="0" r="0" b="0"/>
                  <wp:docPr id="16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14985" cy="541020"/>
                          </a:xfrm>
                          <a:prstGeom prst="rect">
                            <a:avLst/>
                          </a:prstGeom>
                          <a:noFill/>
                          <a:ln>
                            <a:noFill/>
                          </a:ln>
                        </pic:spPr>
                      </pic:pic>
                    </a:graphicData>
                  </a:graphic>
                </wp:inline>
              </w:drawing>
            </w:r>
          </w:p>
        </w:tc>
        <w:tc>
          <w:tcPr>
            <w:tcW w:w="1495" w:type="pct"/>
            <w:shd w:val="clear" w:color="auto" w:fill="auto"/>
            <w:vAlign w:val="center"/>
          </w:tcPr>
          <w:p w14:paraId="6FA43834"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0B0DFB27" w14:textId="77777777" w:rsidTr="009D2417">
        <w:trPr>
          <w:trHeight w:val="57"/>
        </w:trPr>
        <w:tc>
          <w:tcPr>
            <w:tcW w:w="364" w:type="pct"/>
            <w:shd w:val="clear" w:color="auto" w:fill="auto"/>
            <w:vAlign w:val="center"/>
          </w:tcPr>
          <w:p w14:paraId="349AE662"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19.</w:t>
            </w:r>
          </w:p>
        </w:tc>
        <w:tc>
          <w:tcPr>
            <w:tcW w:w="1636" w:type="pct"/>
            <w:shd w:val="clear" w:color="auto" w:fill="auto"/>
            <w:vAlign w:val="center"/>
          </w:tcPr>
          <w:p w14:paraId="3584FABE"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Trieigis vožtuvas</w:t>
            </w:r>
          </w:p>
        </w:tc>
        <w:tc>
          <w:tcPr>
            <w:tcW w:w="1505" w:type="pct"/>
            <w:shd w:val="clear" w:color="auto" w:fill="auto"/>
            <w:vAlign w:val="center"/>
          </w:tcPr>
          <w:p w14:paraId="49942D41" w14:textId="5B0D85A9"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7DD6CD91" wp14:editId="49D71355">
                  <wp:extent cx="695325" cy="438150"/>
                  <wp:effectExtent l="0" t="0" r="0" b="0"/>
                  <wp:docPr id="168"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95325" cy="438150"/>
                          </a:xfrm>
                          <a:prstGeom prst="rect">
                            <a:avLst/>
                          </a:prstGeom>
                          <a:noFill/>
                          <a:ln>
                            <a:noFill/>
                          </a:ln>
                        </pic:spPr>
                      </pic:pic>
                    </a:graphicData>
                  </a:graphic>
                </wp:inline>
              </w:drawing>
            </w:r>
          </w:p>
        </w:tc>
        <w:tc>
          <w:tcPr>
            <w:tcW w:w="1495" w:type="pct"/>
            <w:shd w:val="clear" w:color="auto" w:fill="auto"/>
            <w:vAlign w:val="center"/>
          </w:tcPr>
          <w:p w14:paraId="5498F579"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44D8CDAA" w14:textId="77777777" w:rsidTr="009D2417">
        <w:trPr>
          <w:trHeight w:val="57"/>
        </w:trPr>
        <w:tc>
          <w:tcPr>
            <w:tcW w:w="364" w:type="pct"/>
            <w:shd w:val="clear" w:color="auto" w:fill="auto"/>
            <w:vAlign w:val="center"/>
          </w:tcPr>
          <w:p w14:paraId="3268B2A1"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20.</w:t>
            </w:r>
          </w:p>
        </w:tc>
        <w:tc>
          <w:tcPr>
            <w:tcW w:w="1636" w:type="pct"/>
            <w:shd w:val="clear" w:color="auto" w:fill="auto"/>
            <w:vAlign w:val="center"/>
          </w:tcPr>
          <w:p w14:paraId="75998B73" w14:textId="77777777" w:rsidR="00576A74" w:rsidRPr="000A4D90" w:rsidRDefault="00576A74" w:rsidP="00B40E3E">
            <w:pPr>
              <w:widowControl w:val="0"/>
              <w:spacing w:after="0"/>
              <w:contextualSpacing/>
              <w:jc w:val="both"/>
              <w:rPr>
                <w:rFonts w:ascii="Times New Roman" w:hAnsi="Times New Roman"/>
                <w:sz w:val="24"/>
                <w:szCs w:val="24"/>
              </w:rPr>
            </w:pPr>
            <w:proofErr w:type="spellStart"/>
            <w:r w:rsidRPr="000A4D90">
              <w:rPr>
                <w:rFonts w:ascii="Times New Roman" w:hAnsi="Times New Roman"/>
                <w:sz w:val="24"/>
                <w:szCs w:val="24"/>
              </w:rPr>
              <w:t>Ketureigis</w:t>
            </w:r>
            <w:proofErr w:type="spellEnd"/>
            <w:r w:rsidRPr="000A4D90">
              <w:rPr>
                <w:rFonts w:ascii="Times New Roman" w:hAnsi="Times New Roman"/>
                <w:sz w:val="24"/>
                <w:szCs w:val="24"/>
              </w:rPr>
              <w:t xml:space="preserve"> vožtuvas</w:t>
            </w:r>
          </w:p>
        </w:tc>
        <w:tc>
          <w:tcPr>
            <w:tcW w:w="1505" w:type="pct"/>
            <w:shd w:val="clear" w:color="auto" w:fill="auto"/>
            <w:vAlign w:val="center"/>
          </w:tcPr>
          <w:p w14:paraId="1E87A720" w14:textId="67712CBA"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34992053" wp14:editId="56A3DD64">
                  <wp:extent cx="463550" cy="541020"/>
                  <wp:effectExtent l="0" t="0" r="0" b="0"/>
                  <wp:docPr id="169"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63550" cy="541020"/>
                          </a:xfrm>
                          <a:prstGeom prst="rect">
                            <a:avLst/>
                          </a:prstGeom>
                          <a:noFill/>
                          <a:ln>
                            <a:noFill/>
                          </a:ln>
                        </pic:spPr>
                      </pic:pic>
                    </a:graphicData>
                  </a:graphic>
                </wp:inline>
              </w:drawing>
            </w:r>
          </w:p>
        </w:tc>
        <w:tc>
          <w:tcPr>
            <w:tcW w:w="1495" w:type="pct"/>
            <w:shd w:val="clear" w:color="auto" w:fill="auto"/>
            <w:vAlign w:val="center"/>
          </w:tcPr>
          <w:p w14:paraId="55234347"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313578AF" w14:textId="77777777" w:rsidTr="009D2417">
        <w:trPr>
          <w:trHeight w:val="57"/>
        </w:trPr>
        <w:tc>
          <w:tcPr>
            <w:tcW w:w="364" w:type="pct"/>
            <w:shd w:val="clear" w:color="auto" w:fill="auto"/>
            <w:vAlign w:val="center"/>
          </w:tcPr>
          <w:p w14:paraId="4C56C88D"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21.</w:t>
            </w:r>
          </w:p>
        </w:tc>
        <w:tc>
          <w:tcPr>
            <w:tcW w:w="1636" w:type="pct"/>
            <w:shd w:val="clear" w:color="auto" w:fill="auto"/>
            <w:vAlign w:val="center"/>
          </w:tcPr>
          <w:p w14:paraId="3858A23D"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Atbulinis vožtuvas</w:t>
            </w:r>
          </w:p>
        </w:tc>
        <w:tc>
          <w:tcPr>
            <w:tcW w:w="1505" w:type="pct"/>
            <w:shd w:val="clear" w:color="auto" w:fill="auto"/>
            <w:vAlign w:val="center"/>
          </w:tcPr>
          <w:p w14:paraId="3B54CFE8" w14:textId="6B02BEFB"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7179D250" wp14:editId="20C2C4C0">
                  <wp:extent cx="1017270" cy="541020"/>
                  <wp:effectExtent l="0" t="0" r="0" b="0"/>
                  <wp:docPr id="1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17270" cy="541020"/>
                          </a:xfrm>
                          <a:prstGeom prst="rect">
                            <a:avLst/>
                          </a:prstGeom>
                          <a:noFill/>
                          <a:ln>
                            <a:noFill/>
                          </a:ln>
                        </pic:spPr>
                      </pic:pic>
                    </a:graphicData>
                  </a:graphic>
                </wp:inline>
              </w:drawing>
            </w:r>
          </w:p>
        </w:tc>
        <w:tc>
          <w:tcPr>
            <w:tcW w:w="1495" w:type="pct"/>
            <w:shd w:val="clear" w:color="auto" w:fill="auto"/>
            <w:vAlign w:val="center"/>
          </w:tcPr>
          <w:p w14:paraId="3FB8D7A4" w14:textId="52782037"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69862FCF" wp14:editId="523B92B6">
                  <wp:extent cx="927100" cy="541020"/>
                  <wp:effectExtent l="0" t="0" r="0" b="0"/>
                  <wp:docPr id="17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27100" cy="541020"/>
                          </a:xfrm>
                          <a:prstGeom prst="rect">
                            <a:avLst/>
                          </a:prstGeom>
                          <a:noFill/>
                          <a:ln>
                            <a:noFill/>
                          </a:ln>
                        </pic:spPr>
                      </pic:pic>
                    </a:graphicData>
                  </a:graphic>
                </wp:inline>
              </w:drawing>
            </w:r>
          </w:p>
        </w:tc>
      </w:tr>
      <w:tr w:rsidR="00576A74" w:rsidRPr="008A0081" w14:paraId="2A375B9A" w14:textId="77777777" w:rsidTr="009D2417">
        <w:trPr>
          <w:trHeight w:val="57"/>
        </w:trPr>
        <w:tc>
          <w:tcPr>
            <w:tcW w:w="364" w:type="pct"/>
            <w:shd w:val="clear" w:color="auto" w:fill="auto"/>
            <w:vAlign w:val="center"/>
          </w:tcPr>
          <w:p w14:paraId="6B639DB3"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22.</w:t>
            </w:r>
          </w:p>
        </w:tc>
        <w:tc>
          <w:tcPr>
            <w:tcW w:w="1636" w:type="pct"/>
            <w:shd w:val="clear" w:color="auto" w:fill="auto"/>
            <w:vAlign w:val="center"/>
          </w:tcPr>
          <w:p w14:paraId="67A5CAD8"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Apsauginis vožtuvas</w:t>
            </w:r>
          </w:p>
        </w:tc>
        <w:tc>
          <w:tcPr>
            <w:tcW w:w="1505" w:type="pct"/>
            <w:shd w:val="clear" w:color="auto" w:fill="auto"/>
            <w:vAlign w:val="center"/>
          </w:tcPr>
          <w:p w14:paraId="5E63B32F" w14:textId="545CD3F8"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5BE51601" wp14:editId="00BC56DC">
                  <wp:extent cx="824230" cy="541020"/>
                  <wp:effectExtent l="0" t="0" r="0" b="0"/>
                  <wp:docPr id="17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24230" cy="541020"/>
                          </a:xfrm>
                          <a:prstGeom prst="rect">
                            <a:avLst/>
                          </a:prstGeom>
                          <a:noFill/>
                          <a:ln>
                            <a:noFill/>
                          </a:ln>
                        </pic:spPr>
                      </pic:pic>
                    </a:graphicData>
                  </a:graphic>
                </wp:inline>
              </w:drawing>
            </w:r>
          </w:p>
        </w:tc>
        <w:tc>
          <w:tcPr>
            <w:tcW w:w="1495" w:type="pct"/>
            <w:shd w:val="clear" w:color="auto" w:fill="auto"/>
            <w:vAlign w:val="center"/>
          </w:tcPr>
          <w:p w14:paraId="31DDEF70"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7B8E795A" w14:textId="77777777" w:rsidTr="009D2417">
        <w:trPr>
          <w:trHeight w:val="57"/>
        </w:trPr>
        <w:tc>
          <w:tcPr>
            <w:tcW w:w="364" w:type="pct"/>
            <w:shd w:val="clear" w:color="auto" w:fill="auto"/>
            <w:vAlign w:val="center"/>
          </w:tcPr>
          <w:p w14:paraId="28C1FA77"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23.</w:t>
            </w:r>
          </w:p>
        </w:tc>
        <w:tc>
          <w:tcPr>
            <w:tcW w:w="1636" w:type="pct"/>
            <w:shd w:val="clear" w:color="auto" w:fill="auto"/>
            <w:vAlign w:val="center"/>
          </w:tcPr>
          <w:p w14:paraId="34B260B4"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Slėgio reguliatorius</w:t>
            </w:r>
          </w:p>
        </w:tc>
        <w:tc>
          <w:tcPr>
            <w:tcW w:w="1505" w:type="pct"/>
            <w:shd w:val="clear" w:color="auto" w:fill="auto"/>
            <w:vAlign w:val="center"/>
          </w:tcPr>
          <w:p w14:paraId="3A349915" w14:textId="1F7BF538"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7E89FD3A" wp14:editId="7B524DB4">
                  <wp:extent cx="953135" cy="541020"/>
                  <wp:effectExtent l="0" t="0" r="0" b="0"/>
                  <wp:docPr id="17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53135" cy="541020"/>
                          </a:xfrm>
                          <a:prstGeom prst="rect">
                            <a:avLst/>
                          </a:prstGeom>
                          <a:noFill/>
                          <a:ln>
                            <a:noFill/>
                          </a:ln>
                        </pic:spPr>
                      </pic:pic>
                    </a:graphicData>
                  </a:graphic>
                </wp:inline>
              </w:drawing>
            </w:r>
          </w:p>
        </w:tc>
        <w:tc>
          <w:tcPr>
            <w:tcW w:w="1495" w:type="pct"/>
            <w:shd w:val="clear" w:color="auto" w:fill="auto"/>
            <w:vAlign w:val="center"/>
          </w:tcPr>
          <w:p w14:paraId="0EE17D3E"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22FFA84A" w14:textId="77777777" w:rsidTr="009D2417">
        <w:trPr>
          <w:trHeight w:val="57"/>
        </w:trPr>
        <w:tc>
          <w:tcPr>
            <w:tcW w:w="364" w:type="pct"/>
            <w:shd w:val="clear" w:color="auto" w:fill="auto"/>
            <w:vAlign w:val="center"/>
          </w:tcPr>
          <w:p w14:paraId="23D27CFD"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24.</w:t>
            </w:r>
          </w:p>
        </w:tc>
        <w:tc>
          <w:tcPr>
            <w:tcW w:w="1636" w:type="pct"/>
            <w:shd w:val="clear" w:color="auto" w:fill="auto"/>
            <w:vAlign w:val="center"/>
          </w:tcPr>
          <w:p w14:paraId="5D11C329"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Vandens nuleidimas</w:t>
            </w:r>
          </w:p>
        </w:tc>
        <w:tc>
          <w:tcPr>
            <w:tcW w:w="1505" w:type="pct"/>
            <w:shd w:val="clear" w:color="auto" w:fill="auto"/>
            <w:vAlign w:val="center"/>
          </w:tcPr>
          <w:p w14:paraId="0D78E027" w14:textId="05C2DE46"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0EC4843F" wp14:editId="29498D6A">
                  <wp:extent cx="1287780" cy="502285"/>
                  <wp:effectExtent l="0" t="0" r="0" b="0"/>
                  <wp:docPr id="17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87780" cy="502285"/>
                          </a:xfrm>
                          <a:prstGeom prst="rect">
                            <a:avLst/>
                          </a:prstGeom>
                          <a:noFill/>
                          <a:ln>
                            <a:noFill/>
                          </a:ln>
                        </pic:spPr>
                      </pic:pic>
                    </a:graphicData>
                  </a:graphic>
                </wp:inline>
              </w:drawing>
            </w:r>
          </w:p>
        </w:tc>
        <w:tc>
          <w:tcPr>
            <w:tcW w:w="1495" w:type="pct"/>
            <w:shd w:val="clear" w:color="auto" w:fill="auto"/>
            <w:vAlign w:val="center"/>
          </w:tcPr>
          <w:p w14:paraId="713BECFD"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7A519E23" w14:textId="77777777" w:rsidTr="009D2417">
        <w:trPr>
          <w:trHeight w:val="57"/>
        </w:trPr>
        <w:tc>
          <w:tcPr>
            <w:tcW w:w="364" w:type="pct"/>
            <w:shd w:val="clear" w:color="auto" w:fill="auto"/>
            <w:vAlign w:val="center"/>
          </w:tcPr>
          <w:p w14:paraId="44E7D475"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25.</w:t>
            </w:r>
          </w:p>
        </w:tc>
        <w:tc>
          <w:tcPr>
            <w:tcW w:w="1636" w:type="pct"/>
            <w:shd w:val="clear" w:color="auto" w:fill="auto"/>
            <w:vAlign w:val="center"/>
          </w:tcPr>
          <w:p w14:paraId="0CCE617A"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Hidrantas</w:t>
            </w:r>
          </w:p>
        </w:tc>
        <w:tc>
          <w:tcPr>
            <w:tcW w:w="1505" w:type="pct"/>
            <w:shd w:val="clear" w:color="auto" w:fill="auto"/>
            <w:vAlign w:val="center"/>
          </w:tcPr>
          <w:p w14:paraId="647E380B" w14:textId="212F9C06"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24122733" wp14:editId="316F9839">
                  <wp:extent cx="1223645" cy="541020"/>
                  <wp:effectExtent l="0" t="0" r="0" b="0"/>
                  <wp:docPr id="17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23645" cy="541020"/>
                          </a:xfrm>
                          <a:prstGeom prst="rect">
                            <a:avLst/>
                          </a:prstGeom>
                          <a:noFill/>
                          <a:ln>
                            <a:noFill/>
                          </a:ln>
                        </pic:spPr>
                      </pic:pic>
                    </a:graphicData>
                  </a:graphic>
                </wp:inline>
              </w:drawing>
            </w:r>
          </w:p>
        </w:tc>
        <w:tc>
          <w:tcPr>
            <w:tcW w:w="1495" w:type="pct"/>
            <w:shd w:val="clear" w:color="auto" w:fill="auto"/>
            <w:vAlign w:val="center"/>
          </w:tcPr>
          <w:p w14:paraId="5938FD13"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35CDA951" w14:textId="77777777" w:rsidTr="009D2417">
        <w:trPr>
          <w:trHeight w:val="57"/>
        </w:trPr>
        <w:tc>
          <w:tcPr>
            <w:tcW w:w="364" w:type="pct"/>
            <w:shd w:val="clear" w:color="auto" w:fill="auto"/>
            <w:vAlign w:val="center"/>
          </w:tcPr>
          <w:p w14:paraId="282C958F"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26.</w:t>
            </w:r>
          </w:p>
        </w:tc>
        <w:tc>
          <w:tcPr>
            <w:tcW w:w="1636" w:type="pct"/>
            <w:shd w:val="clear" w:color="auto" w:fill="auto"/>
            <w:vAlign w:val="center"/>
          </w:tcPr>
          <w:p w14:paraId="517257B4" w14:textId="77777777" w:rsidR="00576A74" w:rsidRPr="000A4D90" w:rsidRDefault="00576A74" w:rsidP="00B40E3E">
            <w:pPr>
              <w:widowControl w:val="0"/>
              <w:spacing w:after="0"/>
              <w:contextualSpacing/>
              <w:jc w:val="both"/>
              <w:rPr>
                <w:rFonts w:ascii="Times New Roman" w:hAnsi="Times New Roman"/>
                <w:sz w:val="24"/>
                <w:szCs w:val="24"/>
              </w:rPr>
            </w:pPr>
            <w:proofErr w:type="spellStart"/>
            <w:r w:rsidRPr="000A4D90">
              <w:rPr>
                <w:rFonts w:ascii="Times New Roman" w:hAnsi="Times New Roman"/>
                <w:sz w:val="24"/>
                <w:szCs w:val="24"/>
              </w:rPr>
              <w:t>Sprinklerinė</w:t>
            </w:r>
            <w:proofErr w:type="spellEnd"/>
            <w:r w:rsidRPr="000A4D90">
              <w:rPr>
                <w:rFonts w:ascii="Times New Roman" w:hAnsi="Times New Roman"/>
                <w:sz w:val="24"/>
                <w:szCs w:val="24"/>
              </w:rPr>
              <w:t xml:space="preserve"> galvutė</w:t>
            </w:r>
          </w:p>
        </w:tc>
        <w:tc>
          <w:tcPr>
            <w:tcW w:w="1505" w:type="pct"/>
            <w:shd w:val="clear" w:color="auto" w:fill="auto"/>
            <w:vAlign w:val="center"/>
          </w:tcPr>
          <w:p w14:paraId="2A9B7C8B" w14:textId="3C689FE0"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67769FD9" wp14:editId="18A63C6B">
                  <wp:extent cx="1094740" cy="424815"/>
                  <wp:effectExtent l="0" t="0" r="0" b="0"/>
                  <wp:docPr id="176"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094740" cy="424815"/>
                          </a:xfrm>
                          <a:prstGeom prst="rect">
                            <a:avLst/>
                          </a:prstGeom>
                          <a:noFill/>
                          <a:ln>
                            <a:noFill/>
                          </a:ln>
                        </pic:spPr>
                      </pic:pic>
                    </a:graphicData>
                  </a:graphic>
                </wp:inline>
              </w:drawing>
            </w:r>
          </w:p>
        </w:tc>
        <w:tc>
          <w:tcPr>
            <w:tcW w:w="1495" w:type="pct"/>
            <w:shd w:val="clear" w:color="auto" w:fill="auto"/>
            <w:vAlign w:val="center"/>
          </w:tcPr>
          <w:p w14:paraId="2A05A668"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60E6718F" w14:textId="77777777" w:rsidTr="009D2417">
        <w:trPr>
          <w:trHeight w:val="57"/>
        </w:trPr>
        <w:tc>
          <w:tcPr>
            <w:tcW w:w="364" w:type="pct"/>
            <w:shd w:val="clear" w:color="auto" w:fill="auto"/>
            <w:vAlign w:val="center"/>
          </w:tcPr>
          <w:p w14:paraId="2DE5517B"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27.</w:t>
            </w:r>
          </w:p>
        </w:tc>
        <w:tc>
          <w:tcPr>
            <w:tcW w:w="1636" w:type="pct"/>
            <w:shd w:val="clear" w:color="auto" w:fill="auto"/>
            <w:vAlign w:val="center"/>
          </w:tcPr>
          <w:p w14:paraId="5173B958" w14:textId="77777777" w:rsidR="00576A74" w:rsidRPr="000A4D90" w:rsidRDefault="00576A74" w:rsidP="00B40E3E">
            <w:pPr>
              <w:widowControl w:val="0"/>
              <w:spacing w:after="0"/>
              <w:contextualSpacing/>
              <w:jc w:val="both"/>
              <w:rPr>
                <w:rFonts w:ascii="Times New Roman" w:hAnsi="Times New Roman"/>
                <w:sz w:val="24"/>
                <w:szCs w:val="24"/>
              </w:rPr>
            </w:pPr>
            <w:proofErr w:type="spellStart"/>
            <w:r w:rsidRPr="000A4D90">
              <w:rPr>
                <w:rFonts w:ascii="Times New Roman" w:hAnsi="Times New Roman"/>
                <w:sz w:val="24"/>
                <w:szCs w:val="24"/>
              </w:rPr>
              <w:t>Nuorintojas</w:t>
            </w:r>
            <w:proofErr w:type="spellEnd"/>
          </w:p>
        </w:tc>
        <w:tc>
          <w:tcPr>
            <w:tcW w:w="1505" w:type="pct"/>
            <w:shd w:val="clear" w:color="auto" w:fill="auto"/>
            <w:vAlign w:val="center"/>
          </w:tcPr>
          <w:p w14:paraId="5F9A40C1" w14:textId="41C007BC"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4CDF3D3F" wp14:editId="0E2F258B">
                  <wp:extent cx="888365" cy="541020"/>
                  <wp:effectExtent l="0" t="0" r="0" b="0"/>
                  <wp:docPr id="17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88365" cy="541020"/>
                          </a:xfrm>
                          <a:prstGeom prst="rect">
                            <a:avLst/>
                          </a:prstGeom>
                          <a:noFill/>
                          <a:ln>
                            <a:noFill/>
                          </a:ln>
                        </pic:spPr>
                      </pic:pic>
                    </a:graphicData>
                  </a:graphic>
                </wp:inline>
              </w:drawing>
            </w:r>
          </w:p>
        </w:tc>
        <w:tc>
          <w:tcPr>
            <w:tcW w:w="1495" w:type="pct"/>
            <w:shd w:val="clear" w:color="auto" w:fill="auto"/>
            <w:vAlign w:val="center"/>
          </w:tcPr>
          <w:p w14:paraId="3BB31982" w14:textId="08239FBB"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2B3D6591" wp14:editId="5DFE843A">
                  <wp:extent cx="1068705" cy="541020"/>
                  <wp:effectExtent l="0" t="0" r="0" b="0"/>
                  <wp:docPr id="17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1" cstate="print">
                            <a:extLst>
                              <a:ext uri="{28A0092B-C50C-407E-A947-70E740481C1C}">
                                <a14:useLocalDpi xmlns:a14="http://schemas.microsoft.com/office/drawing/2010/main" val="0"/>
                              </a:ext>
                            </a:extLst>
                          </a:blip>
                          <a:srcRect t="11916" b="6425"/>
                          <a:stretch>
                            <a:fillRect/>
                          </a:stretch>
                        </pic:blipFill>
                        <pic:spPr bwMode="auto">
                          <a:xfrm>
                            <a:off x="0" y="0"/>
                            <a:ext cx="1068705" cy="541020"/>
                          </a:xfrm>
                          <a:prstGeom prst="rect">
                            <a:avLst/>
                          </a:prstGeom>
                          <a:noFill/>
                          <a:ln>
                            <a:noFill/>
                          </a:ln>
                        </pic:spPr>
                      </pic:pic>
                    </a:graphicData>
                  </a:graphic>
                </wp:inline>
              </w:drawing>
            </w:r>
          </w:p>
        </w:tc>
      </w:tr>
      <w:tr w:rsidR="00576A74" w:rsidRPr="008A0081" w14:paraId="7910C562" w14:textId="77777777" w:rsidTr="009D2417">
        <w:trPr>
          <w:trHeight w:val="57"/>
        </w:trPr>
        <w:tc>
          <w:tcPr>
            <w:tcW w:w="364" w:type="pct"/>
            <w:shd w:val="clear" w:color="auto" w:fill="auto"/>
            <w:vAlign w:val="center"/>
          </w:tcPr>
          <w:p w14:paraId="039F52EB"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28.</w:t>
            </w:r>
          </w:p>
        </w:tc>
        <w:tc>
          <w:tcPr>
            <w:tcW w:w="1636" w:type="pct"/>
            <w:shd w:val="clear" w:color="auto" w:fill="auto"/>
            <w:vAlign w:val="center"/>
          </w:tcPr>
          <w:p w14:paraId="123CBE4A"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Maišytuvas</w:t>
            </w:r>
          </w:p>
        </w:tc>
        <w:tc>
          <w:tcPr>
            <w:tcW w:w="1505" w:type="pct"/>
            <w:shd w:val="clear" w:color="auto" w:fill="auto"/>
            <w:vAlign w:val="center"/>
          </w:tcPr>
          <w:p w14:paraId="3F5CEA36" w14:textId="5CD47F22"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6D6E30AF" wp14:editId="0D003A98">
                  <wp:extent cx="721360" cy="541020"/>
                  <wp:effectExtent l="0" t="0" r="0" b="0"/>
                  <wp:docPr id="17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21360" cy="541020"/>
                          </a:xfrm>
                          <a:prstGeom prst="rect">
                            <a:avLst/>
                          </a:prstGeom>
                          <a:noFill/>
                          <a:ln>
                            <a:noFill/>
                          </a:ln>
                        </pic:spPr>
                      </pic:pic>
                    </a:graphicData>
                  </a:graphic>
                </wp:inline>
              </w:drawing>
            </w:r>
          </w:p>
        </w:tc>
        <w:tc>
          <w:tcPr>
            <w:tcW w:w="1495" w:type="pct"/>
            <w:shd w:val="clear" w:color="auto" w:fill="auto"/>
            <w:vAlign w:val="center"/>
          </w:tcPr>
          <w:p w14:paraId="6A91DE79"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464603A0" w14:textId="77777777" w:rsidTr="009D2417">
        <w:trPr>
          <w:trHeight w:val="57"/>
        </w:trPr>
        <w:tc>
          <w:tcPr>
            <w:tcW w:w="364" w:type="pct"/>
            <w:shd w:val="clear" w:color="auto" w:fill="auto"/>
            <w:vAlign w:val="center"/>
          </w:tcPr>
          <w:p w14:paraId="1371435B"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29.</w:t>
            </w:r>
          </w:p>
        </w:tc>
        <w:tc>
          <w:tcPr>
            <w:tcW w:w="1636" w:type="pct"/>
            <w:shd w:val="clear" w:color="auto" w:fill="auto"/>
            <w:vAlign w:val="center"/>
          </w:tcPr>
          <w:p w14:paraId="7B31AC2F"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Inspektavimo anga</w:t>
            </w:r>
          </w:p>
        </w:tc>
        <w:tc>
          <w:tcPr>
            <w:tcW w:w="1505" w:type="pct"/>
            <w:shd w:val="clear" w:color="auto" w:fill="auto"/>
            <w:vAlign w:val="center"/>
          </w:tcPr>
          <w:p w14:paraId="3BA774C5" w14:textId="6D331E92"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374E8E94" wp14:editId="7FC6157B">
                  <wp:extent cx="940435" cy="386080"/>
                  <wp:effectExtent l="0" t="0" r="0" b="0"/>
                  <wp:docPr id="18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40435" cy="386080"/>
                          </a:xfrm>
                          <a:prstGeom prst="rect">
                            <a:avLst/>
                          </a:prstGeom>
                          <a:noFill/>
                          <a:ln>
                            <a:noFill/>
                          </a:ln>
                        </pic:spPr>
                      </pic:pic>
                    </a:graphicData>
                  </a:graphic>
                </wp:inline>
              </w:drawing>
            </w:r>
          </w:p>
        </w:tc>
        <w:tc>
          <w:tcPr>
            <w:tcW w:w="1495" w:type="pct"/>
            <w:shd w:val="clear" w:color="auto" w:fill="auto"/>
            <w:vAlign w:val="center"/>
          </w:tcPr>
          <w:p w14:paraId="22378069"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07CD573A" w14:textId="77777777" w:rsidTr="009D2417">
        <w:trPr>
          <w:trHeight w:val="57"/>
        </w:trPr>
        <w:tc>
          <w:tcPr>
            <w:tcW w:w="364" w:type="pct"/>
            <w:shd w:val="clear" w:color="auto" w:fill="auto"/>
            <w:vAlign w:val="center"/>
          </w:tcPr>
          <w:p w14:paraId="0705F5E8"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30.</w:t>
            </w:r>
          </w:p>
        </w:tc>
        <w:tc>
          <w:tcPr>
            <w:tcW w:w="1636" w:type="pct"/>
            <w:shd w:val="clear" w:color="auto" w:fill="auto"/>
            <w:vAlign w:val="center"/>
          </w:tcPr>
          <w:p w14:paraId="0AB78486"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Kietojo kuro katilas</w:t>
            </w:r>
          </w:p>
        </w:tc>
        <w:tc>
          <w:tcPr>
            <w:tcW w:w="1505" w:type="pct"/>
            <w:shd w:val="clear" w:color="auto" w:fill="auto"/>
            <w:vAlign w:val="center"/>
          </w:tcPr>
          <w:p w14:paraId="3D63C7D8" w14:textId="5D489D63"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5BC097E9" wp14:editId="74D2FD34">
                  <wp:extent cx="309245" cy="541020"/>
                  <wp:effectExtent l="0" t="0" r="0" b="0"/>
                  <wp:docPr id="18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9245" cy="541020"/>
                          </a:xfrm>
                          <a:prstGeom prst="rect">
                            <a:avLst/>
                          </a:prstGeom>
                          <a:noFill/>
                          <a:ln>
                            <a:noFill/>
                          </a:ln>
                        </pic:spPr>
                      </pic:pic>
                    </a:graphicData>
                  </a:graphic>
                </wp:inline>
              </w:drawing>
            </w:r>
          </w:p>
        </w:tc>
        <w:tc>
          <w:tcPr>
            <w:tcW w:w="1495" w:type="pct"/>
            <w:shd w:val="clear" w:color="auto" w:fill="auto"/>
            <w:vAlign w:val="center"/>
          </w:tcPr>
          <w:p w14:paraId="37F68807"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5202BE95" w14:textId="77777777" w:rsidTr="009D2417">
        <w:trPr>
          <w:trHeight w:val="57"/>
        </w:trPr>
        <w:tc>
          <w:tcPr>
            <w:tcW w:w="364" w:type="pct"/>
            <w:shd w:val="clear" w:color="auto" w:fill="auto"/>
            <w:vAlign w:val="center"/>
          </w:tcPr>
          <w:p w14:paraId="6B980803"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31.</w:t>
            </w:r>
          </w:p>
        </w:tc>
        <w:tc>
          <w:tcPr>
            <w:tcW w:w="1636" w:type="pct"/>
            <w:shd w:val="clear" w:color="auto" w:fill="auto"/>
            <w:vAlign w:val="center"/>
          </w:tcPr>
          <w:p w14:paraId="427840EB"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Skystojo kuro katilas</w:t>
            </w:r>
          </w:p>
        </w:tc>
        <w:tc>
          <w:tcPr>
            <w:tcW w:w="1505" w:type="pct"/>
            <w:shd w:val="clear" w:color="auto" w:fill="auto"/>
            <w:vAlign w:val="center"/>
          </w:tcPr>
          <w:p w14:paraId="1A5F4B85" w14:textId="4DD2A449"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06909ED0" wp14:editId="4BF9EBAA">
                  <wp:extent cx="360680" cy="541020"/>
                  <wp:effectExtent l="0" t="0" r="0" b="0"/>
                  <wp:docPr id="18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60680" cy="541020"/>
                          </a:xfrm>
                          <a:prstGeom prst="rect">
                            <a:avLst/>
                          </a:prstGeom>
                          <a:noFill/>
                          <a:ln>
                            <a:noFill/>
                          </a:ln>
                        </pic:spPr>
                      </pic:pic>
                    </a:graphicData>
                  </a:graphic>
                </wp:inline>
              </w:drawing>
            </w:r>
          </w:p>
        </w:tc>
        <w:tc>
          <w:tcPr>
            <w:tcW w:w="1495" w:type="pct"/>
            <w:shd w:val="clear" w:color="auto" w:fill="auto"/>
            <w:vAlign w:val="center"/>
          </w:tcPr>
          <w:p w14:paraId="54E0E01E"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662A2AAD" w14:textId="77777777" w:rsidTr="009D2417">
        <w:trPr>
          <w:trHeight w:val="57"/>
        </w:trPr>
        <w:tc>
          <w:tcPr>
            <w:tcW w:w="364" w:type="pct"/>
            <w:shd w:val="clear" w:color="auto" w:fill="auto"/>
            <w:vAlign w:val="center"/>
          </w:tcPr>
          <w:p w14:paraId="4E56323E"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32.</w:t>
            </w:r>
          </w:p>
        </w:tc>
        <w:tc>
          <w:tcPr>
            <w:tcW w:w="1636" w:type="pct"/>
            <w:shd w:val="clear" w:color="auto" w:fill="auto"/>
            <w:vAlign w:val="center"/>
          </w:tcPr>
          <w:p w14:paraId="5BD265BD"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Dujinis katilas</w:t>
            </w:r>
          </w:p>
        </w:tc>
        <w:tc>
          <w:tcPr>
            <w:tcW w:w="1505" w:type="pct"/>
            <w:shd w:val="clear" w:color="auto" w:fill="auto"/>
            <w:vAlign w:val="center"/>
          </w:tcPr>
          <w:p w14:paraId="3195EF1C" w14:textId="043F2854"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75294AE1" wp14:editId="3B99542D">
                  <wp:extent cx="463550" cy="541020"/>
                  <wp:effectExtent l="0" t="0" r="0" b="0"/>
                  <wp:docPr id="18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63550" cy="541020"/>
                          </a:xfrm>
                          <a:prstGeom prst="rect">
                            <a:avLst/>
                          </a:prstGeom>
                          <a:noFill/>
                          <a:ln>
                            <a:noFill/>
                          </a:ln>
                        </pic:spPr>
                      </pic:pic>
                    </a:graphicData>
                  </a:graphic>
                </wp:inline>
              </w:drawing>
            </w:r>
          </w:p>
        </w:tc>
        <w:tc>
          <w:tcPr>
            <w:tcW w:w="1495" w:type="pct"/>
            <w:shd w:val="clear" w:color="auto" w:fill="auto"/>
            <w:vAlign w:val="center"/>
          </w:tcPr>
          <w:p w14:paraId="6002CAC7"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2E89497D" w14:textId="77777777" w:rsidTr="009D2417">
        <w:trPr>
          <w:trHeight w:val="57"/>
        </w:trPr>
        <w:tc>
          <w:tcPr>
            <w:tcW w:w="364" w:type="pct"/>
            <w:shd w:val="clear" w:color="auto" w:fill="auto"/>
            <w:vAlign w:val="center"/>
          </w:tcPr>
          <w:p w14:paraId="7AB42EBF"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lastRenderedPageBreak/>
              <w:t>33.</w:t>
            </w:r>
          </w:p>
        </w:tc>
        <w:tc>
          <w:tcPr>
            <w:tcW w:w="1636" w:type="pct"/>
            <w:shd w:val="clear" w:color="auto" w:fill="auto"/>
            <w:vAlign w:val="center"/>
          </w:tcPr>
          <w:p w14:paraId="6D7257E9"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Elektrinis katilas</w:t>
            </w:r>
          </w:p>
        </w:tc>
        <w:tc>
          <w:tcPr>
            <w:tcW w:w="1505" w:type="pct"/>
            <w:shd w:val="clear" w:color="auto" w:fill="auto"/>
            <w:vAlign w:val="center"/>
          </w:tcPr>
          <w:p w14:paraId="56A36FAB" w14:textId="2B8F65E1"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4C2A9838" wp14:editId="5B356C7A">
                  <wp:extent cx="412115" cy="541020"/>
                  <wp:effectExtent l="0" t="0" r="0" b="0"/>
                  <wp:docPr id="18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2115" cy="541020"/>
                          </a:xfrm>
                          <a:prstGeom prst="rect">
                            <a:avLst/>
                          </a:prstGeom>
                          <a:noFill/>
                          <a:ln>
                            <a:noFill/>
                          </a:ln>
                        </pic:spPr>
                      </pic:pic>
                    </a:graphicData>
                  </a:graphic>
                </wp:inline>
              </w:drawing>
            </w:r>
          </w:p>
        </w:tc>
        <w:tc>
          <w:tcPr>
            <w:tcW w:w="1495" w:type="pct"/>
            <w:shd w:val="clear" w:color="auto" w:fill="auto"/>
            <w:vAlign w:val="center"/>
          </w:tcPr>
          <w:p w14:paraId="56FFCDDC"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4A1FCDFE" w14:textId="77777777" w:rsidTr="009D2417">
        <w:trPr>
          <w:trHeight w:val="57"/>
        </w:trPr>
        <w:tc>
          <w:tcPr>
            <w:tcW w:w="364" w:type="pct"/>
            <w:shd w:val="clear" w:color="auto" w:fill="auto"/>
            <w:vAlign w:val="center"/>
          </w:tcPr>
          <w:p w14:paraId="63D50EB5"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34.</w:t>
            </w:r>
          </w:p>
        </w:tc>
        <w:tc>
          <w:tcPr>
            <w:tcW w:w="1636" w:type="pct"/>
            <w:shd w:val="clear" w:color="auto" w:fill="auto"/>
            <w:vAlign w:val="center"/>
          </w:tcPr>
          <w:p w14:paraId="7FA22ED6"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Šilumokaitis</w:t>
            </w:r>
          </w:p>
        </w:tc>
        <w:tc>
          <w:tcPr>
            <w:tcW w:w="1505" w:type="pct"/>
            <w:shd w:val="clear" w:color="auto" w:fill="auto"/>
            <w:vAlign w:val="center"/>
          </w:tcPr>
          <w:p w14:paraId="0BEBB5F7" w14:textId="306987C3"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191E6733" wp14:editId="0F905DC2">
                  <wp:extent cx="1532890" cy="360680"/>
                  <wp:effectExtent l="0" t="0" r="0" b="0"/>
                  <wp:docPr id="18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532890" cy="360680"/>
                          </a:xfrm>
                          <a:prstGeom prst="rect">
                            <a:avLst/>
                          </a:prstGeom>
                          <a:noFill/>
                          <a:ln>
                            <a:noFill/>
                          </a:ln>
                        </pic:spPr>
                      </pic:pic>
                    </a:graphicData>
                  </a:graphic>
                </wp:inline>
              </w:drawing>
            </w:r>
          </w:p>
        </w:tc>
        <w:tc>
          <w:tcPr>
            <w:tcW w:w="1495" w:type="pct"/>
            <w:shd w:val="clear" w:color="auto" w:fill="auto"/>
            <w:vAlign w:val="center"/>
          </w:tcPr>
          <w:p w14:paraId="6CB07FB2" w14:textId="5298E1A2"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3E69D49D" wp14:editId="618BFDEA">
                  <wp:extent cx="347980" cy="541020"/>
                  <wp:effectExtent l="0" t="0" r="0" b="0"/>
                  <wp:docPr id="18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47980" cy="541020"/>
                          </a:xfrm>
                          <a:prstGeom prst="rect">
                            <a:avLst/>
                          </a:prstGeom>
                          <a:noFill/>
                          <a:ln>
                            <a:noFill/>
                          </a:ln>
                        </pic:spPr>
                      </pic:pic>
                    </a:graphicData>
                  </a:graphic>
                </wp:inline>
              </w:drawing>
            </w:r>
          </w:p>
        </w:tc>
      </w:tr>
      <w:tr w:rsidR="00576A74" w:rsidRPr="008A0081" w14:paraId="7B9F939A" w14:textId="77777777" w:rsidTr="009D2417">
        <w:trPr>
          <w:trHeight w:val="57"/>
        </w:trPr>
        <w:tc>
          <w:tcPr>
            <w:tcW w:w="364" w:type="pct"/>
            <w:shd w:val="clear" w:color="auto" w:fill="auto"/>
            <w:vAlign w:val="center"/>
          </w:tcPr>
          <w:p w14:paraId="412E6CB4"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35.</w:t>
            </w:r>
          </w:p>
        </w:tc>
        <w:tc>
          <w:tcPr>
            <w:tcW w:w="1636" w:type="pct"/>
            <w:shd w:val="clear" w:color="auto" w:fill="auto"/>
            <w:vAlign w:val="center"/>
          </w:tcPr>
          <w:p w14:paraId="2D0D10A8"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Siurblys</w:t>
            </w:r>
          </w:p>
        </w:tc>
        <w:tc>
          <w:tcPr>
            <w:tcW w:w="1505" w:type="pct"/>
            <w:shd w:val="clear" w:color="auto" w:fill="auto"/>
            <w:vAlign w:val="center"/>
          </w:tcPr>
          <w:p w14:paraId="6944B9A5" w14:textId="43F8D48B"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7D0E50A4" wp14:editId="7752F11D">
                  <wp:extent cx="1390650" cy="721360"/>
                  <wp:effectExtent l="0" t="0" r="0" b="0"/>
                  <wp:docPr id="18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90650" cy="721360"/>
                          </a:xfrm>
                          <a:prstGeom prst="rect">
                            <a:avLst/>
                          </a:prstGeom>
                          <a:noFill/>
                          <a:ln>
                            <a:noFill/>
                          </a:ln>
                        </pic:spPr>
                      </pic:pic>
                    </a:graphicData>
                  </a:graphic>
                </wp:inline>
              </w:drawing>
            </w:r>
          </w:p>
        </w:tc>
        <w:tc>
          <w:tcPr>
            <w:tcW w:w="1495" w:type="pct"/>
            <w:shd w:val="clear" w:color="auto" w:fill="auto"/>
            <w:vAlign w:val="center"/>
          </w:tcPr>
          <w:p w14:paraId="0C92ED20" w14:textId="7BD3B825"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293899F7" wp14:editId="61BBC725">
                  <wp:extent cx="1030605" cy="360680"/>
                  <wp:effectExtent l="0" t="0" r="0" b="0"/>
                  <wp:docPr id="18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030605" cy="360680"/>
                          </a:xfrm>
                          <a:prstGeom prst="rect">
                            <a:avLst/>
                          </a:prstGeom>
                          <a:noFill/>
                          <a:ln>
                            <a:noFill/>
                          </a:ln>
                        </pic:spPr>
                      </pic:pic>
                    </a:graphicData>
                  </a:graphic>
                </wp:inline>
              </w:drawing>
            </w:r>
          </w:p>
        </w:tc>
      </w:tr>
      <w:tr w:rsidR="00576A74" w:rsidRPr="008A0081" w14:paraId="0E1BCF19" w14:textId="77777777" w:rsidTr="009D2417">
        <w:trPr>
          <w:trHeight w:val="57"/>
        </w:trPr>
        <w:tc>
          <w:tcPr>
            <w:tcW w:w="364" w:type="pct"/>
            <w:shd w:val="clear" w:color="auto" w:fill="auto"/>
            <w:vAlign w:val="center"/>
          </w:tcPr>
          <w:p w14:paraId="33EE76E1"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36.</w:t>
            </w:r>
          </w:p>
        </w:tc>
        <w:tc>
          <w:tcPr>
            <w:tcW w:w="1636" w:type="pct"/>
            <w:shd w:val="clear" w:color="auto" w:fill="auto"/>
            <w:vAlign w:val="center"/>
          </w:tcPr>
          <w:p w14:paraId="5E5359FF"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Filtras</w:t>
            </w:r>
          </w:p>
        </w:tc>
        <w:tc>
          <w:tcPr>
            <w:tcW w:w="1505" w:type="pct"/>
            <w:shd w:val="clear" w:color="auto" w:fill="auto"/>
            <w:vAlign w:val="center"/>
          </w:tcPr>
          <w:p w14:paraId="3EB077AF" w14:textId="06D300D0"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7B777244" wp14:editId="0D9ACDBA">
                  <wp:extent cx="991870" cy="438150"/>
                  <wp:effectExtent l="0" t="0" r="0" b="0"/>
                  <wp:docPr id="18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91870" cy="438150"/>
                          </a:xfrm>
                          <a:prstGeom prst="rect">
                            <a:avLst/>
                          </a:prstGeom>
                          <a:noFill/>
                          <a:ln>
                            <a:noFill/>
                          </a:ln>
                        </pic:spPr>
                      </pic:pic>
                    </a:graphicData>
                  </a:graphic>
                </wp:inline>
              </w:drawing>
            </w:r>
          </w:p>
        </w:tc>
        <w:tc>
          <w:tcPr>
            <w:tcW w:w="1495" w:type="pct"/>
            <w:shd w:val="clear" w:color="auto" w:fill="auto"/>
            <w:vAlign w:val="center"/>
          </w:tcPr>
          <w:p w14:paraId="12EC4B92"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749D2A98" w14:textId="77777777" w:rsidTr="009D2417">
        <w:trPr>
          <w:trHeight w:val="57"/>
        </w:trPr>
        <w:tc>
          <w:tcPr>
            <w:tcW w:w="364" w:type="pct"/>
            <w:shd w:val="clear" w:color="auto" w:fill="auto"/>
            <w:vAlign w:val="center"/>
          </w:tcPr>
          <w:p w14:paraId="5BE4A841"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37.</w:t>
            </w:r>
          </w:p>
        </w:tc>
        <w:tc>
          <w:tcPr>
            <w:tcW w:w="1636" w:type="pct"/>
            <w:shd w:val="clear" w:color="auto" w:fill="auto"/>
            <w:vAlign w:val="center"/>
          </w:tcPr>
          <w:p w14:paraId="6E17ABF6"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Šildymo prietaisas</w:t>
            </w:r>
          </w:p>
        </w:tc>
        <w:tc>
          <w:tcPr>
            <w:tcW w:w="1505" w:type="pct"/>
            <w:shd w:val="clear" w:color="auto" w:fill="auto"/>
            <w:vAlign w:val="center"/>
          </w:tcPr>
          <w:p w14:paraId="1D2D0138" w14:textId="1152F033"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30679D3B" wp14:editId="7675693B">
                  <wp:extent cx="1429385" cy="180340"/>
                  <wp:effectExtent l="0" t="0" r="0" b="0"/>
                  <wp:docPr id="19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429385" cy="180340"/>
                          </a:xfrm>
                          <a:prstGeom prst="rect">
                            <a:avLst/>
                          </a:prstGeom>
                          <a:noFill/>
                          <a:ln>
                            <a:noFill/>
                          </a:ln>
                        </pic:spPr>
                      </pic:pic>
                    </a:graphicData>
                  </a:graphic>
                </wp:inline>
              </w:drawing>
            </w:r>
          </w:p>
        </w:tc>
        <w:tc>
          <w:tcPr>
            <w:tcW w:w="1495" w:type="pct"/>
            <w:shd w:val="clear" w:color="auto" w:fill="auto"/>
            <w:vAlign w:val="center"/>
          </w:tcPr>
          <w:p w14:paraId="629476C4" w14:textId="5BE00CBC"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1207A419" wp14:editId="3B08CE53">
                  <wp:extent cx="927100" cy="180340"/>
                  <wp:effectExtent l="0" t="0" r="0" b="0"/>
                  <wp:docPr id="19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27100" cy="180340"/>
                          </a:xfrm>
                          <a:prstGeom prst="rect">
                            <a:avLst/>
                          </a:prstGeom>
                          <a:noFill/>
                          <a:ln>
                            <a:noFill/>
                          </a:ln>
                        </pic:spPr>
                      </pic:pic>
                    </a:graphicData>
                  </a:graphic>
                </wp:inline>
              </w:drawing>
            </w:r>
          </w:p>
        </w:tc>
      </w:tr>
      <w:tr w:rsidR="00576A74" w:rsidRPr="008A0081" w14:paraId="77BEE4F8" w14:textId="77777777" w:rsidTr="009D2417">
        <w:trPr>
          <w:trHeight w:val="57"/>
        </w:trPr>
        <w:tc>
          <w:tcPr>
            <w:tcW w:w="364" w:type="pct"/>
            <w:shd w:val="clear" w:color="auto" w:fill="auto"/>
            <w:vAlign w:val="center"/>
          </w:tcPr>
          <w:p w14:paraId="4C7810EA"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38.</w:t>
            </w:r>
          </w:p>
        </w:tc>
        <w:tc>
          <w:tcPr>
            <w:tcW w:w="1636" w:type="pct"/>
            <w:shd w:val="clear" w:color="auto" w:fill="auto"/>
            <w:vAlign w:val="center"/>
          </w:tcPr>
          <w:p w14:paraId="352DB90D"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Atviras išsiplėtimo indas</w:t>
            </w:r>
          </w:p>
        </w:tc>
        <w:tc>
          <w:tcPr>
            <w:tcW w:w="1505" w:type="pct"/>
            <w:shd w:val="clear" w:color="auto" w:fill="auto"/>
            <w:vAlign w:val="center"/>
          </w:tcPr>
          <w:p w14:paraId="3620EB9C" w14:textId="53A99635"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4A2F0762" wp14:editId="3668203D">
                  <wp:extent cx="309245" cy="541020"/>
                  <wp:effectExtent l="0" t="0" r="0" b="0"/>
                  <wp:docPr id="19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09245" cy="541020"/>
                          </a:xfrm>
                          <a:prstGeom prst="rect">
                            <a:avLst/>
                          </a:prstGeom>
                          <a:noFill/>
                          <a:ln>
                            <a:noFill/>
                          </a:ln>
                        </pic:spPr>
                      </pic:pic>
                    </a:graphicData>
                  </a:graphic>
                </wp:inline>
              </w:drawing>
            </w:r>
          </w:p>
        </w:tc>
        <w:tc>
          <w:tcPr>
            <w:tcW w:w="1495" w:type="pct"/>
            <w:shd w:val="clear" w:color="auto" w:fill="auto"/>
            <w:vAlign w:val="center"/>
          </w:tcPr>
          <w:p w14:paraId="27FB88E1"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5AC56DC9" w14:textId="77777777" w:rsidTr="009D2417">
        <w:trPr>
          <w:trHeight w:val="57"/>
        </w:trPr>
        <w:tc>
          <w:tcPr>
            <w:tcW w:w="364" w:type="pct"/>
            <w:shd w:val="clear" w:color="auto" w:fill="auto"/>
            <w:vAlign w:val="center"/>
          </w:tcPr>
          <w:p w14:paraId="7162F800"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39.</w:t>
            </w:r>
          </w:p>
        </w:tc>
        <w:tc>
          <w:tcPr>
            <w:tcW w:w="1636" w:type="pct"/>
            <w:shd w:val="clear" w:color="auto" w:fill="auto"/>
            <w:vAlign w:val="center"/>
          </w:tcPr>
          <w:p w14:paraId="7CD10637"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Uždaras išsiplėtimo indas</w:t>
            </w:r>
          </w:p>
        </w:tc>
        <w:tc>
          <w:tcPr>
            <w:tcW w:w="1505" w:type="pct"/>
            <w:shd w:val="clear" w:color="auto" w:fill="auto"/>
            <w:vAlign w:val="center"/>
          </w:tcPr>
          <w:p w14:paraId="79E873AC" w14:textId="39FB3E4C"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093B0C34" wp14:editId="3A03AC71">
                  <wp:extent cx="334645" cy="541020"/>
                  <wp:effectExtent l="0" t="0" r="0" b="0"/>
                  <wp:docPr id="19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34645" cy="541020"/>
                          </a:xfrm>
                          <a:prstGeom prst="rect">
                            <a:avLst/>
                          </a:prstGeom>
                          <a:noFill/>
                          <a:ln>
                            <a:noFill/>
                          </a:ln>
                        </pic:spPr>
                      </pic:pic>
                    </a:graphicData>
                  </a:graphic>
                </wp:inline>
              </w:drawing>
            </w:r>
          </w:p>
        </w:tc>
        <w:tc>
          <w:tcPr>
            <w:tcW w:w="1495" w:type="pct"/>
            <w:shd w:val="clear" w:color="auto" w:fill="auto"/>
            <w:vAlign w:val="center"/>
          </w:tcPr>
          <w:p w14:paraId="65AA8BE3"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477E1DA2" w14:textId="77777777" w:rsidTr="009D2417">
        <w:trPr>
          <w:trHeight w:val="57"/>
        </w:trPr>
        <w:tc>
          <w:tcPr>
            <w:tcW w:w="364" w:type="pct"/>
            <w:shd w:val="clear" w:color="auto" w:fill="auto"/>
            <w:vAlign w:val="center"/>
          </w:tcPr>
          <w:p w14:paraId="6311AE8E"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40.</w:t>
            </w:r>
          </w:p>
        </w:tc>
        <w:tc>
          <w:tcPr>
            <w:tcW w:w="1636" w:type="pct"/>
            <w:shd w:val="clear" w:color="auto" w:fill="auto"/>
            <w:vAlign w:val="center"/>
          </w:tcPr>
          <w:p w14:paraId="38626510"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Rankšluosčių džiovintuvas, grindinio šildymo kontūras</w:t>
            </w:r>
          </w:p>
        </w:tc>
        <w:tc>
          <w:tcPr>
            <w:tcW w:w="1505" w:type="pct"/>
            <w:shd w:val="clear" w:color="auto" w:fill="auto"/>
            <w:vAlign w:val="center"/>
          </w:tcPr>
          <w:p w14:paraId="31CBEABC" w14:textId="5B25303F"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394FD2F3" wp14:editId="17FCDFDF">
                  <wp:extent cx="656590" cy="463550"/>
                  <wp:effectExtent l="0" t="0" r="0" b="0"/>
                  <wp:docPr id="19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56590" cy="463550"/>
                          </a:xfrm>
                          <a:prstGeom prst="rect">
                            <a:avLst/>
                          </a:prstGeom>
                          <a:noFill/>
                          <a:ln>
                            <a:noFill/>
                          </a:ln>
                        </pic:spPr>
                      </pic:pic>
                    </a:graphicData>
                  </a:graphic>
                </wp:inline>
              </w:drawing>
            </w:r>
          </w:p>
        </w:tc>
        <w:tc>
          <w:tcPr>
            <w:tcW w:w="1495" w:type="pct"/>
            <w:shd w:val="clear" w:color="auto" w:fill="auto"/>
            <w:vAlign w:val="center"/>
          </w:tcPr>
          <w:p w14:paraId="76F8F28E"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r w:rsidR="00576A74" w:rsidRPr="008A0081" w14:paraId="54D9C5EB" w14:textId="77777777" w:rsidTr="009D2417">
        <w:trPr>
          <w:trHeight w:val="57"/>
        </w:trPr>
        <w:tc>
          <w:tcPr>
            <w:tcW w:w="364" w:type="pct"/>
            <w:shd w:val="clear" w:color="auto" w:fill="auto"/>
            <w:vAlign w:val="center"/>
          </w:tcPr>
          <w:p w14:paraId="4C43A6FE" w14:textId="77777777" w:rsidR="00576A74" w:rsidRPr="000A4D90" w:rsidRDefault="00576A74"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bCs/>
                <w:sz w:val="24"/>
                <w:szCs w:val="24"/>
              </w:rPr>
              <w:t>41.</w:t>
            </w:r>
          </w:p>
        </w:tc>
        <w:tc>
          <w:tcPr>
            <w:tcW w:w="1636" w:type="pct"/>
            <w:shd w:val="clear" w:color="auto" w:fill="auto"/>
            <w:vAlign w:val="center"/>
          </w:tcPr>
          <w:p w14:paraId="5A6A41A1" w14:textId="77777777" w:rsidR="00576A74" w:rsidRPr="000A4D90" w:rsidRDefault="00576A74" w:rsidP="00B40E3E">
            <w:pPr>
              <w:widowControl w:val="0"/>
              <w:spacing w:after="0"/>
              <w:contextualSpacing/>
              <w:jc w:val="both"/>
              <w:rPr>
                <w:rFonts w:ascii="Times New Roman" w:hAnsi="Times New Roman"/>
                <w:sz w:val="24"/>
                <w:szCs w:val="24"/>
              </w:rPr>
            </w:pPr>
            <w:r w:rsidRPr="000A4D90">
              <w:rPr>
                <w:rFonts w:ascii="Times New Roman" w:hAnsi="Times New Roman"/>
                <w:sz w:val="24"/>
                <w:szCs w:val="24"/>
              </w:rPr>
              <w:t>Dušo galvutė</w:t>
            </w:r>
          </w:p>
        </w:tc>
        <w:tc>
          <w:tcPr>
            <w:tcW w:w="1505" w:type="pct"/>
            <w:shd w:val="clear" w:color="auto" w:fill="auto"/>
            <w:vAlign w:val="center"/>
          </w:tcPr>
          <w:p w14:paraId="396491C9" w14:textId="0374DDCF" w:rsidR="00576A74" w:rsidRPr="000A4D90" w:rsidRDefault="0059164C" w:rsidP="00B40E3E">
            <w:pPr>
              <w:widowControl w:val="0"/>
              <w:snapToGrid w:val="0"/>
              <w:spacing w:after="0"/>
              <w:contextualSpacing/>
              <w:jc w:val="center"/>
              <w:rPr>
                <w:rFonts w:ascii="Times New Roman" w:hAnsi="Times New Roman"/>
                <w:bCs/>
                <w:sz w:val="24"/>
                <w:szCs w:val="24"/>
              </w:rPr>
            </w:pPr>
            <w:r w:rsidRPr="000A4D90">
              <w:rPr>
                <w:rFonts w:ascii="Times New Roman" w:hAnsi="Times New Roman"/>
                <w:noProof/>
                <w:sz w:val="24"/>
                <w:szCs w:val="24"/>
                <w:lang w:eastAsia="lt-LT"/>
              </w:rPr>
              <w:drawing>
                <wp:inline distT="0" distB="0" distL="0" distR="0" wp14:anchorId="465C86A0" wp14:editId="10EA3160">
                  <wp:extent cx="321945" cy="541020"/>
                  <wp:effectExtent l="0" t="0" r="0" b="0"/>
                  <wp:docPr id="19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21945" cy="541020"/>
                          </a:xfrm>
                          <a:prstGeom prst="rect">
                            <a:avLst/>
                          </a:prstGeom>
                          <a:noFill/>
                          <a:ln>
                            <a:noFill/>
                          </a:ln>
                        </pic:spPr>
                      </pic:pic>
                    </a:graphicData>
                  </a:graphic>
                </wp:inline>
              </w:drawing>
            </w:r>
          </w:p>
        </w:tc>
        <w:tc>
          <w:tcPr>
            <w:tcW w:w="1495" w:type="pct"/>
            <w:shd w:val="clear" w:color="auto" w:fill="auto"/>
            <w:vAlign w:val="center"/>
          </w:tcPr>
          <w:p w14:paraId="62398CC1" w14:textId="77777777" w:rsidR="00576A74" w:rsidRPr="000A4D90" w:rsidRDefault="00576A74" w:rsidP="00B40E3E">
            <w:pPr>
              <w:widowControl w:val="0"/>
              <w:snapToGrid w:val="0"/>
              <w:spacing w:after="0"/>
              <w:contextualSpacing/>
              <w:jc w:val="center"/>
              <w:rPr>
                <w:rFonts w:ascii="Times New Roman" w:hAnsi="Times New Roman"/>
                <w:bCs/>
                <w:sz w:val="24"/>
                <w:szCs w:val="24"/>
              </w:rPr>
            </w:pPr>
          </w:p>
        </w:tc>
      </w:tr>
    </w:tbl>
    <w:p w14:paraId="418AA13C" w14:textId="77777777" w:rsidR="00576A74" w:rsidRPr="000A4D90" w:rsidRDefault="00576A74" w:rsidP="00B40E3E">
      <w:pPr>
        <w:spacing w:after="0"/>
        <w:outlineLvl w:val="0"/>
        <w:rPr>
          <w:rFonts w:ascii="Times New Roman" w:hAnsi="Times New Roman"/>
          <w:i/>
          <w:sz w:val="24"/>
          <w:szCs w:val="24"/>
        </w:rPr>
      </w:pPr>
    </w:p>
    <w:p w14:paraId="5985C2B4" w14:textId="77777777" w:rsidR="00F17442" w:rsidRPr="000A4D90" w:rsidRDefault="00F17442" w:rsidP="00F17442">
      <w:pPr>
        <w:spacing w:after="0"/>
        <w:outlineLvl w:val="0"/>
        <w:rPr>
          <w:rFonts w:ascii="Times New Roman" w:hAnsi="Times New Roman"/>
          <w:sz w:val="24"/>
          <w:szCs w:val="24"/>
        </w:rPr>
      </w:pPr>
    </w:p>
    <w:p w14:paraId="7E5864F7" w14:textId="77777777" w:rsidR="00576A74" w:rsidRPr="000A4D90" w:rsidRDefault="00576A74" w:rsidP="00B40E3E">
      <w:pPr>
        <w:spacing w:after="0"/>
        <w:outlineLvl w:val="0"/>
        <w:rPr>
          <w:rFonts w:ascii="Times New Roman" w:hAnsi="Times New Roman"/>
          <w:sz w:val="24"/>
          <w:szCs w:val="24"/>
        </w:rPr>
      </w:pPr>
      <w:r w:rsidRPr="000A4D90">
        <w:rPr>
          <w:rFonts w:ascii="Times New Roman" w:hAnsi="Times New Roman"/>
          <w:i/>
          <w:sz w:val="24"/>
          <w:szCs w:val="24"/>
        </w:rPr>
        <w:t xml:space="preserve">24 užduotis. </w:t>
      </w:r>
      <w:r w:rsidRPr="000A4D90">
        <w:rPr>
          <w:rFonts w:ascii="Times New Roman" w:hAnsi="Times New Roman"/>
          <w:sz w:val="24"/>
          <w:szCs w:val="24"/>
        </w:rPr>
        <w:t>ATSAKYKITE Į KLAUSIMUS.</w:t>
      </w:r>
    </w:p>
    <w:p w14:paraId="7C3E8404" w14:textId="77777777" w:rsidR="00576A74" w:rsidRPr="000A4D90" w:rsidRDefault="00576A74" w:rsidP="00B40E3E">
      <w:pPr>
        <w:pStyle w:val="ListParagraph"/>
        <w:numPr>
          <w:ilvl w:val="0"/>
          <w:numId w:val="71"/>
        </w:numPr>
        <w:spacing w:after="0"/>
        <w:ind w:left="0" w:firstLine="0"/>
        <w:outlineLvl w:val="0"/>
        <w:rPr>
          <w:rFonts w:ascii="Times New Roman" w:hAnsi="Times New Roman"/>
          <w:sz w:val="24"/>
          <w:szCs w:val="24"/>
        </w:rPr>
      </w:pPr>
      <w:r w:rsidRPr="000A4D90">
        <w:rPr>
          <w:rFonts w:ascii="Times New Roman" w:hAnsi="Times New Roman"/>
          <w:sz w:val="24"/>
          <w:szCs w:val="24"/>
        </w:rPr>
        <w:t>a;</w:t>
      </w:r>
    </w:p>
    <w:p w14:paraId="055B86FE" w14:textId="77777777" w:rsidR="00576A74" w:rsidRPr="000A4D90" w:rsidRDefault="00576A74" w:rsidP="00B40E3E">
      <w:pPr>
        <w:pStyle w:val="ListParagraph"/>
        <w:numPr>
          <w:ilvl w:val="0"/>
          <w:numId w:val="71"/>
        </w:numPr>
        <w:spacing w:after="0"/>
        <w:ind w:left="0" w:firstLine="0"/>
        <w:outlineLvl w:val="0"/>
        <w:rPr>
          <w:rFonts w:ascii="Times New Roman" w:hAnsi="Times New Roman"/>
          <w:sz w:val="24"/>
          <w:szCs w:val="24"/>
        </w:rPr>
      </w:pPr>
      <w:r w:rsidRPr="000A4D90">
        <w:rPr>
          <w:rFonts w:ascii="Times New Roman" w:hAnsi="Times New Roman"/>
          <w:sz w:val="24"/>
          <w:szCs w:val="24"/>
        </w:rPr>
        <w:t>c.</w:t>
      </w:r>
    </w:p>
    <w:p w14:paraId="2356635D" w14:textId="77777777" w:rsidR="00576A74" w:rsidRPr="000A4D90" w:rsidRDefault="00576A74" w:rsidP="00B40E3E">
      <w:pPr>
        <w:pStyle w:val="ListParagraph"/>
        <w:spacing w:after="0"/>
        <w:ind w:left="0"/>
        <w:outlineLvl w:val="0"/>
        <w:rPr>
          <w:rFonts w:ascii="Times New Roman" w:hAnsi="Times New Roman"/>
          <w:sz w:val="24"/>
          <w:szCs w:val="24"/>
        </w:rPr>
      </w:pPr>
    </w:p>
    <w:p w14:paraId="60D79090" w14:textId="77777777" w:rsidR="00F17442" w:rsidRPr="000A4D90" w:rsidRDefault="00F17442" w:rsidP="00F17442">
      <w:pPr>
        <w:spacing w:after="0"/>
        <w:outlineLvl w:val="0"/>
        <w:rPr>
          <w:rFonts w:ascii="Times New Roman" w:hAnsi="Times New Roman"/>
          <w:sz w:val="24"/>
          <w:szCs w:val="24"/>
        </w:rPr>
      </w:pPr>
    </w:p>
    <w:p w14:paraId="442EBD41" w14:textId="77777777" w:rsidR="00576A74" w:rsidRPr="000A4D90" w:rsidRDefault="00576A74" w:rsidP="00B40E3E">
      <w:pPr>
        <w:spacing w:after="0"/>
        <w:outlineLvl w:val="0"/>
        <w:rPr>
          <w:rFonts w:ascii="Times New Roman" w:hAnsi="Times New Roman"/>
          <w:sz w:val="24"/>
          <w:szCs w:val="24"/>
        </w:rPr>
      </w:pPr>
      <w:r w:rsidRPr="000A4D90">
        <w:rPr>
          <w:rFonts w:ascii="Times New Roman" w:hAnsi="Times New Roman"/>
          <w:i/>
          <w:sz w:val="24"/>
          <w:szCs w:val="24"/>
        </w:rPr>
        <w:t xml:space="preserve">25 užduotis. </w:t>
      </w:r>
      <w:r w:rsidRPr="000A4D90">
        <w:rPr>
          <w:rFonts w:ascii="Times New Roman" w:hAnsi="Times New Roman"/>
          <w:sz w:val="24"/>
          <w:szCs w:val="24"/>
        </w:rPr>
        <w:t>ATSAKYKITE Į KLAUSIMUS.</w:t>
      </w:r>
    </w:p>
    <w:p w14:paraId="57BF4D6B" w14:textId="77777777" w:rsidR="00576A74" w:rsidRPr="000A4D90" w:rsidRDefault="00576A74" w:rsidP="00B40E3E">
      <w:pPr>
        <w:pStyle w:val="ListParagraph"/>
        <w:numPr>
          <w:ilvl w:val="0"/>
          <w:numId w:val="70"/>
        </w:numPr>
        <w:spacing w:after="0"/>
        <w:ind w:left="0" w:firstLine="0"/>
        <w:jc w:val="both"/>
        <w:outlineLvl w:val="0"/>
        <w:rPr>
          <w:rFonts w:ascii="Times New Roman" w:hAnsi="Times New Roman"/>
          <w:sz w:val="24"/>
          <w:szCs w:val="24"/>
        </w:rPr>
      </w:pPr>
      <w:r w:rsidRPr="000A4D90">
        <w:rPr>
          <w:rFonts w:ascii="Times New Roman" w:hAnsi="Times New Roman"/>
          <w:sz w:val="24"/>
          <w:szCs w:val="24"/>
        </w:rPr>
        <w:t>a;</w:t>
      </w:r>
    </w:p>
    <w:p w14:paraId="6109E599" w14:textId="77777777" w:rsidR="00576A74" w:rsidRPr="000A4D90" w:rsidRDefault="00576A74" w:rsidP="00B40E3E">
      <w:pPr>
        <w:pStyle w:val="ListParagraph"/>
        <w:numPr>
          <w:ilvl w:val="0"/>
          <w:numId w:val="70"/>
        </w:numPr>
        <w:spacing w:after="0"/>
        <w:ind w:left="0" w:firstLine="0"/>
        <w:jc w:val="both"/>
        <w:outlineLvl w:val="0"/>
        <w:rPr>
          <w:rFonts w:ascii="Times New Roman" w:hAnsi="Times New Roman"/>
          <w:sz w:val="24"/>
          <w:szCs w:val="24"/>
        </w:rPr>
      </w:pPr>
      <w:r w:rsidRPr="000A4D90">
        <w:rPr>
          <w:rFonts w:ascii="Times New Roman" w:hAnsi="Times New Roman"/>
          <w:sz w:val="24"/>
          <w:szCs w:val="24"/>
        </w:rPr>
        <w:t>a</w:t>
      </w:r>
    </w:p>
    <w:p w14:paraId="53BA15B8" w14:textId="49B321EF" w:rsidR="00576A74" w:rsidRPr="000A4D90" w:rsidRDefault="00576A74" w:rsidP="00B40E3E">
      <w:pPr>
        <w:spacing w:after="0"/>
        <w:jc w:val="both"/>
        <w:outlineLvl w:val="0"/>
        <w:rPr>
          <w:rFonts w:ascii="Times New Roman" w:hAnsi="Times New Roman"/>
          <w:sz w:val="24"/>
          <w:szCs w:val="24"/>
        </w:rPr>
      </w:pPr>
    </w:p>
    <w:p w14:paraId="79DD72CC" w14:textId="77777777" w:rsidR="00B40E3E" w:rsidRPr="000A4D90" w:rsidRDefault="00B40E3E">
      <w:pPr>
        <w:spacing w:after="0" w:line="240" w:lineRule="auto"/>
        <w:rPr>
          <w:rFonts w:ascii="Times New Roman" w:hAnsi="Times New Roman"/>
          <w:b/>
          <w:sz w:val="28"/>
          <w:szCs w:val="24"/>
        </w:rPr>
      </w:pPr>
      <w:r w:rsidRPr="000A4D90">
        <w:rPr>
          <w:rFonts w:ascii="Times New Roman" w:hAnsi="Times New Roman"/>
          <w:b/>
          <w:sz w:val="28"/>
          <w:szCs w:val="24"/>
        </w:rPr>
        <w:br w:type="page"/>
      </w:r>
    </w:p>
    <w:p w14:paraId="24E00657" w14:textId="1B933824" w:rsidR="00576A74" w:rsidRPr="000A4D90" w:rsidRDefault="00576A74" w:rsidP="00B40E3E">
      <w:pPr>
        <w:spacing w:after="0"/>
        <w:jc w:val="center"/>
        <w:rPr>
          <w:rFonts w:ascii="Times New Roman" w:hAnsi="Times New Roman"/>
          <w:b/>
          <w:sz w:val="28"/>
          <w:szCs w:val="24"/>
        </w:rPr>
      </w:pPr>
      <w:bookmarkStart w:id="17" w:name="_Hlk69300655"/>
      <w:r w:rsidRPr="000A4D90">
        <w:rPr>
          <w:rFonts w:ascii="Times New Roman" w:hAnsi="Times New Roman"/>
          <w:b/>
          <w:sz w:val="28"/>
          <w:szCs w:val="24"/>
        </w:rPr>
        <w:lastRenderedPageBreak/>
        <w:t xml:space="preserve">Modulis ,,Paruošiamieji vandentiekio, nuotekų ir šilumos </w:t>
      </w:r>
      <w:r w:rsidR="00A234AE" w:rsidRPr="000A4D90">
        <w:rPr>
          <w:rFonts w:ascii="Times New Roman" w:hAnsi="Times New Roman"/>
          <w:b/>
          <w:sz w:val="28"/>
          <w:szCs w:val="24"/>
        </w:rPr>
        <w:t xml:space="preserve">išorės </w:t>
      </w:r>
      <w:r w:rsidRPr="000A4D90">
        <w:rPr>
          <w:rFonts w:ascii="Times New Roman" w:hAnsi="Times New Roman"/>
          <w:b/>
          <w:sz w:val="28"/>
          <w:szCs w:val="24"/>
        </w:rPr>
        <w:t>tinklų įrengimo darbai“</w:t>
      </w:r>
    </w:p>
    <w:bookmarkEnd w:id="17"/>
    <w:p w14:paraId="416010EC" w14:textId="77777777" w:rsidR="00576A74" w:rsidRPr="000A4D90" w:rsidRDefault="00576A74" w:rsidP="00B40E3E">
      <w:pPr>
        <w:spacing w:after="0"/>
        <w:rPr>
          <w:rFonts w:ascii="Times New Roman" w:hAnsi="Times New Roman"/>
          <w:i/>
          <w:sz w:val="24"/>
          <w:szCs w:val="24"/>
        </w:rPr>
      </w:pPr>
    </w:p>
    <w:p w14:paraId="1D75F4FE" w14:textId="77777777" w:rsidR="00576A74" w:rsidRPr="000A4D90" w:rsidRDefault="00576A74" w:rsidP="00B40E3E">
      <w:pPr>
        <w:spacing w:after="0"/>
        <w:rPr>
          <w:rFonts w:ascii="Times New Roman" w:hAnsi="Times New Roman"/>
          <w:sz w:val="24"/>
          <w:szCs w:val="24"/>
        </w:rPr>
      </w:pPr>
      <w:r w:rsidRPr="000A4D90">
        <w:rPr>
          <w:rFonts w:ascii="Times New Roman" w:hAnsi="Times New Roman"/>
          <w:i/>
          <w:sz w:val="24"/>
          <w:szCs w:val="24"/>
        </w:rPr>
        <w:t xml:space="preserve">1 užduotis. </w:t>
      </w:r>
      <w:r w:rsidRPr="000A4D90">
        <w:rPr>
          <w:rFonts w:ascii="Times New Roman" w:hAnsi="Times New Roman"/>
          <w:sz w:val="24"/>
          <w:szCs w:val="24"/>
        </w:rPr>
        <w:t>PAAIŠKINKITE VAMZDYNŲ MONTAVIMO DARBUOSE NAUDOJAMŲ TERMINŲ REIKŠMES.</w:t>
      </w:r>
    </w:p>
    <w:p w14:paraId="51448425" w14:textId="77777777" w:rsidR="00471ED0" w:rsidRPr="000A4D90" w:rsidRDefault="00471ED0" w:rsidP="00B40E3E">
      <w:pPr>
        <w:shd w:val="clear" w:color="auto" w:fill="FFFFFF"/>
        <w:spacing w:after="0"/>
        <w:jc w:val="both"/>
        <w:textAlignment w:val="baseline"/>
        <w:rPr>
          <w:rFonts w:ascii="Times New Roman" w:hAnsi="Times New Roman"/>
          <w:sz w:val="24"/>
          <w:szCs w:val="24"/>
        </w:rPr>
      </w:pPr>
      <w:r w:rsidRPr="000A4D90">
        <w:rPr>
          <w:rFonts w:ascii="Times New Roman" w:hAnsi="Times New Roman"/>
          <w:bCs/>
          <w:sz w:val="24"/>
          <w:szCs w:val="24"/>
        </w:rPr>
        <w:t>Iškasa</w:t>
      </w:r>
      <w:r w:rsidRPr="000A4D90">
        <w:rPr>
          <w:rFonts w:ascii="Times New Roman" w:hAnsi="Times New Roman"/>
          <w:sz w:val="24"/>
          <w:szCs w:val="24"/>
        </w:rPr>
        <w:t> – žemės sankasos ruožas, kurio viršus yra žemiau vietovės lygio.</w:t>
      </w:r>
    </w:p>
    <w:p w14:paraId="4C8E7168" w14:textId="77777777" w:rsidR="00471ED0" w:rsidRPr="000A4D90" w:rsidRDefault="00471ED0" w:rsidP="00B40E3E">
      <w:pPr>
        <w:shd w:val="clear" w:color="auto" w:fill="FFFFFF"/>
        <w:spacing w:after="0"/>
        <w:jc w:val="both"/>
        <w:textAlignment w:val="baseline"/>
        <w:rPr>
          <w:rFonts w:ascii="Times New Roman" w:hAnsi="Times New Roman"/>
          <w:sz w:val="24"/>
          <w:szCs w:val="24"/>
        </w:rPr>
      </w:pPr>
      <w:r w:rsidRPr="000A4D90">
        <w:rPr>
          <w:rFonts w:ascii="Times New Roman" w:hAnsi="Times New Roman"/>
          <w:bCs/>
          <w:sz w:val="24"/>
          <w:szCs w:val="24"/>
        </w:rPr>
        <w:t>Metodas </w:t>
      </w:r>
      <w:r w:rsidRPr="000A4D90">
        <w:rPr>
          <w:rFonts w:ascii="Times New Roman" w:hAnsi="Times New Roman"/>
          <w:sz w:val="24"/>
          <w:szCs w:val="24"/>
        </w:rPr>
        <w:t>– sisteminis veikimo būdas, kuriuo papildomai patikrinama darbų kokybė pagal šiose taisyklėse nurodytus reikalavimus.</w:t>
      </w:r>
    </w:p>
    <w:p w14:paraId="0FA18730"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Granuliometrinė sudėtis – </w:t>
      </w:r>
      <w:r w:rsidRPr="000A4D90">
        <w:rPr>
          <w:rFonts w:ascii="Times New Roman" w:eastAsia="Times New Roman" w:hAnsi="Times New Roman"/>
          <w:sz w:val="24"/>
          <w:szCs w:val="24"/>
          <w:lang w:eastAsia="lt-LT"/>
        </w:rPr>
        <w:t>mineralinės medžiagos grūdelių, suskirstytų frakcijomis, masių procentinė išraiška.</w:t>
      </w:r>
    </w:p>
    <w:p w14:paraId="42CBFF33"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Gruntas – </w:t>
      </w:r>
      <w:r w:rsidRPr="000A4D90">
        <w:rPr>
          <w:rFonts w:ascii="Times New Roman" w:eastAsia="Times New Roman" w:hAnsi="Times New Roman"/>
          <w:sz w:val="24"/>
          <w:szCs w:val="24"/>
          <w:lang w:eastAsia="lt-LT"/>
        </w:rPr>
        <w:t>uoliena arba jos smulkios dalys iš žemės plutos paviršiaus sluoksnio.</w:t>
      </w:r>
    </w:p>
    <w:p w14:paraId="270A1B4D"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Laikinieji žemės įrenginiai </w:t>
      </w:r>
      <w:r w:rsidRPr="000A4D90">
        <w:rPr>
          <w:rFonts w:ascii="Times New Roman" w:eastAsia="Times New Roman" w:hAnsi="Times New Roman"/>
          <w:sz w:val="24"/>
          <w:szCs w:val="24"/>
          <w:lang w:eastAsia="lt-LT"/>
        </w:rPr>
        <w:t>yra pagalbiniai, pvz., pamatų duobės, tranšėjos inžineriniams tinklams tiesti, laikinosios užtvankos.</w:t>
      </w:r>
    </w:p>
    <w:p w14:paraId="49C60F4C"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Pakopų įrengimas </w:t>
      </w:r>
      <w:r w:rsidRPr="000A4D90">
        <w:rPr>
          <w:rFonts w:ascii="Times New Roman" w:eastAsia="Times New Roman" w:hAnsi="Times New Roman"/>
          <w:sz w:val="24"/>
          <w:szCs w:val="24"/>
          <w:lang w:eastAsia="lt-LT"/>
        </w:rPr>
        <w:t>– tai toks darbuotojų darbo saugos nuo įgriuvų užtikrinimo metodas, kai iškasos šonuose iškasama ir suformuojama viena ar grupė horizontalių pakopų ar laiptelių.</w:t>
      </w:r>
    </w:p>
    <w:p w14:paraId="4E45A489"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Pylimas </w:t>
      </w:r>
      <w:r w:rsidRPr="000A4D90">
        <w:rPr>
          <w:rFonts w:ascii="Times New Roman" w:eastAsia="Times New Roman" w:hAnsi="Times New Roman"/>
          <w:sz w:val="24"/>
          <w:szCs w:val="24"/>
          <w:lang w:eastAsia="lt-LT"/>
        </w:rPr>
        <w:t>– žemės sankasos ruožas, kurio viršus yra aukščiau vietovės lygio.</w:t>
      </w:r>
    </w:p>
    <w:p w14:paraId="583FDE50" w14:textId="77777777" w:rsidR="005F7EA9"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Požeminių komunikacijų nužymėjimas </w:t>
      </w:r>
      <w:r w:rsidRPr="000A4D90">
        <w:rPr>
          <w:rFonts w:ascii="Times New Roman" w:eastAsia="Times New Roman" w:hAnsi="Times New Roman"/>
          <w:sz w:val="24"/>
          <w:szCs w:val="24"/>
          <w:lang w:eastAsia="lt-LT"/>
        </w:rPr>
        <w:t>– tai planuojamoje kasinėti žemės darbų vietoje nustatytų požeminių komunikacijų pažymėjimas nustatytais atpažinimo ženklais.</w:t>
      </w:r>
    </w:p>
    <w:p w14:paraId="24E2398E" w14:textId="257D7009"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Projektinė altitudė – </w:t>
      </w:r>
      <w:r w:rsidRPr="000A4D90">
        <w:rPr>
          <w:rFonts w:ascii="Times New Roman" w:eastAsia="Times New Roman" w:hAnsi="Times New Roman"/>
          <w:sz w:val="24"/>
          <w:szCs w:val="24"/>
          <w:lang w:eastAsia="lt-LT"/>
        </w:rPr>
        <w:t>statinio ar bet kurio kito objekto ar jo taško vertikalus aukštis nuo sutartinio atskaitos taško, numatytas techniniame projekte.</w:t>
      </w:r>
    </w:p>
    <w:p w14:paraId="15C6B59C"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Saugos ir (arba) sveikatos apsaugos ženklai – </w:t>
      </w:r>
      <w:r w:rsidRPr="000A4D90">
        <w:rPr>
          <w:rFonts w:ascii="Times New Roman" w:eastAsia="Times New Roman" w:hAnsi="Times New Roman"/>
          <w:sz w:val="24"/>
          <w:szCs w:val="24"/>
          <w:lang w:eastAsia="lt-LT"/>
        </w:rPr>
        <w:t>ženklai, teikiantys informaciją arba nurodymus vaizdiniu ženklu, spalva, šviečiančiu ženklu, garso signalu, žodiniu pranešimu, rankų ženklais apie konkretų objektą, veiklą, situaciją, saugos ir sveikatos apsaugos reikalavimus.</w:t>
      </w:r>
    </w:p>
    <w:p w14:paraId="0331DDEB"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Silpnieji gruntai </w:t>
      </w:r>
      <w:r w:rsidRPr="000A4D90">
        <w:rPr>
          <w:rFonts w:ascii="Times New Roman" w:eastAsia="Times New Roman" w:hAnsi="Times New Roman"/>
          <w:sz w:val="24"/>
          <w:szCs w:val="24"/>
          <w:lang w:eastAsia="lt-LT"/>
        </w:rPr>
        <w:t>– mažos laikomosios galios gruntai, iš kurių įrengus pylimą, galimi sėdimai ir kitos deformacijos. Jiems priskiriami: įvairios kilmės dumblai, durpės, gruntai su didele organinės medžiagos priemaiša, buitinės ir pramoninės atliekos, kuriose yra daugiau kaip 6 proc. organinių medžiagų.</w:t>
      </w:r>
    </w:p>
    <w:p w14:paraId="2B1B3559"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Tranšėja / iškasa </w:t>
      </w:r>
      <w:r w:rsidRPr="000A4D90">
        <w:rPr>
          <w:rFonts w:ascii="Times New Roman" w:eastAsia="Times New Roman" w:hAnsi="Times New Roman"/>
          <w:sz w:val="24"/>
          <w:szCs w:val="24"/>
          <w:lang w:eastAsia="lt-LT"/>
        </w:rPr>
        <w:t>– laikinas žemės įrenginys, skirtas inžinerinių tinklų vamzdžiams ir juostiniams pamatams kloti.</w:t>
      </w:r>
    </w:p>
    <w:p w14:paraId="4DDA5AEB"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Žemės darbai </w:t>
      </w:r>
      <w:r w:rsidRPr="000A4D90">
        <w:rPr>
          <w:rFonts w:ascii="Times New Roman" w:eastAsia="Times New Roman" w:hAnsi="Times New Roman"/>
          <w:sz w:val="24"/>
          <w:szCs w:val="24"/>
          <w:lang w:eastAsia="lt-LT"/>
        </w:rPr>
        <w:t>– viena iš statybos specialiųjų darbų rūšių, kai statybos reikmėms kasama natūrali žemė, pilama atvežtinė žemė ar atliekami požeminiai darbai.</w:t>
      </w:r>
    </w:p>
    <w:p w14:paraId="4CDED412" w14:textId="6AA641F2" w:rsidR="00576A74" w:rsidRPr="000A4D90" w:rsidRDefault="00576A74" w:rsidP="00B40E3E">
      <w:pPr>
        <w:shd w:val="clear" w:color="auto" w:fill="FFFFFF"/>
        <w:spacing w:after="0"/>
        <w:textAlignment w:val="baseline"/>
        <w:rPr>
          <w:rFonts w:ascii="Times New Roman" w:eastAsia="Times New Roman" w:hAnsi="Times New Roman"/>
          <w:sz w:val="24"/>
          <w:szCs w:val="24"/>
          <w:lang w:eastAsia="lt-LT"/>
        </w:rPr>
      </w:pPr>
    </w:p>
    <w:p w14:paraId="073CC313" w14:textId="77777777" w:rsidR="00B40E3E" w:rsidRPr="000A4D90" w:rsidRDefault="00B40E3E" w:rsidP="00B40E3E">
      <w:pPr>
        <w:shd w:val="clear" w:color="auto" w:fill="FFFFFF"/>
        <w:spacing w:after="0"/>
        <w:textAlignment w:val="baseline"/>
        <w:rPr>
          <w:rFonts w:ascii="Times New Roman" w:eastAsia="Times New Roman" w:hAnsi="Times New Roman"/>
          <w:sz w:val="24"/>
          <w:szCs w:val="24"/>
          <w:lang w:eastAsia="lt-LT"/>
        </w:rPr>
      </w:pPr>
    </w:p>
    <w:p w14:paraId="1B7A8331" w14:textId="77777777" w:rsidR="00576A74" w:rsidRPr="000A4D90" w:rsidRDefault="00576A74" w:rsidP="00B40E3E">
      <w:pPr>
        <w:spacing w:after="0"/>
        <w:rPr>
          <w:rFonts w:ascii="Times New Roman" w:hAnsi="Times New Roman"/>
          <w:sz w:val="24"/>
          <w:szCs w:val="24"/>
        </w:rPr>
      </w:pPr>
      <w:r w:rsidRPr="000A4D90">
        <w:rPr>
          <w:rFonts w:ascii="Times New Roman" w:hAnsi="Times New Roman"/>
          <w:i/>
          <w:sz w:val="24"/>
          <w:szCs w:val="24"/>
        </w:rPr>
        <w:t>2 užduotis.</w:t>
      </w:r>
      <w:r w:rsidRPr="000A4D90">
        <w:rPr>
          <w:rFonts w:ascii="Times New Roman" w:hAnsi="Times New Roman"/>
          <w:sz w:val="24"/>
          <w:szCs w:val="24"/>
        </w:rPr>
        <w:t xml:space="preserve"> KOKIE DARBAI APIMA ŽEMĖS DARBUS?</w:t>
      </w:r>
    </w:p>
    <w:p w14:paraId="4607C1AC" w14:textId="77777777" w:rsidR="00471ED0" w:rsidRPr="000A4D90" w:rsidRDefault="00471ED0"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Kokiais norminiais dokumentais turi vadovautis darbdavys, vykdydamas statybos darbus ir rengdamas įmonės norminius dokumentus?</w:t>
      </w:r>
    </w:p>
    <w:p w14:paraId="329DB947" w14:textId="77777777" w:rsidR="00471ED0" w:rsidRPr="000A4D90" w:rsidRDefault="00471ED0" w:rsidP="00B40E3E">
      <w:pPr>
        <w:spacing w:after="0"/>
        <w:jc w:val="both"/>
        <w:rPr>
          <w:rFonts w:ascii="Times New Roman" w:hAnsi="Times New Roman"/>
          <w:sz w:val="24"/>
          <w:szCs w:val="24"/>
        </w:rPr>
      </w:pPr>
      <w:r w:rsidRPr="000A4D90">
        <w:rPr>
          <w:rFonts w:ascii="Times New Roman" w:hAnsi="Times New Roman"/>
          <w:sz w:val="24"/>
          <w:szCs w:val="24"/>
        </w:rPr>
        <w:t>Darbdaviai, vykdydami statybos darbus ir rengdami įmonės norminius dokumentus, turi vadovautis:</w:t>
      </w:r>
    </w:p>
    <w:p w14:paraId="67D9B1CE" w14:textId="77777777" w:rsidR="00471ED0" w:rsidRPr="000A4D90" w:rsidRDefault="00471ED0" w:rsidP="00B40E3E">
      <w:pPr>
        <w:spacing w:after="0"/>
        <w:jc w:val="both"/>
        <w:rPr>
          <w:rFonts w:ascii="Times New Roman" w:hAnsi="Times New Roman"/>
          <w:sz w:val="24"/>
          <w:szCs w:val="24"/>
        </w:rPr>
      </w:pPr>
      <w:r w:rsidRPr="000A4D90">
        <w:rPr>
          <w:rFonts w:ascii="Times New Roman" w:hAnsi="Times New Roman"/>
          <w:sz w:val="24"/>
          <w:szCs w:val="24"/>
        </w:rPr>
        <w:t>- Darboviečių įrengimo statybvietėse nuostatais;</w:t>
      </w:r>
    </w:p>
    <w:p w14:paraId="258723F3" w14:textId="77777777" w:rsidR="00471ED0" w:rsidRPr="000A4D90" w:rsidRDefault="00471ED0" w:rsidP="00B40E3E">
      <w:pPr>
        <w:spacing w:after="0"/>
        <w:jc w:val="both"/>
        <w:rPr>
          <w:rFonts w:ascii="Times New Roman" w:hAnsi="Times New Roman"/>
          <w:sz w:val="24"/>
          <w:szCs w:val="24"/>
        </w:rPr>
      </w:pPr>
      <w:r w:rsidRPr="000A4D90">
        <w:rPr>
          <w:rFonts w:ascii="Times New Roman" w:hAnsi="Times New Roman"/>
          <w:sz w:val="24"/>
          <w:szCs w:val="24"/>
        </w:rPr>
        <w:t>- Darbo įrenginių naudojimo bendraisiais nuostatais;</w:t>
      </w:r>
    </w:p>
    <w:p w14:paraId="36F310DB" w14:textId="77777777" w:rsidR="005F7EA9" w:rsidRPr="000A4D90" w:rsidRDefault="00471ED0" w:rsidP="00B40E3E">
      <w:pPr>
        <w:spacing w:after="0"/>
        <w:jc w:val="both"/>
        <w:rPr>
          <w:rFonts w:ascii="Times New Roman" w:hAnsi="Times New Roman"/>
          <w:sz w:val="24"/>
          <w:szCs w:val="24"/>
        </w:rPr>
      </w:pPr>
      <w:r w:rsidRPr="000A4D90">
        <w:rPr>
          <w:rFonts w:ascii="Times New Roman" w:hAnsi="Times New Roman"/>
          <w:sz w:val="24"/>
          <w:szCs w:val="24"/>
        </w:rPr>
        <w:t>- Darbuotojų aprūpinimo asmeninėmis apsauginėmis priemonėmis nuostatais;</w:t>
      </w:r>
    </w:p>
    <w:p w14:paraId="203AD689" w14:textId="2540831F" w:rsidR="00471ED0" w:rsidRPr="000A4D90" w:rsidRDefault="00471ED0" w:rsidP="00B40E3E">
      <w:pPr>
        <w:spacing w:after="0"/>
        <w:jc w:val="both"/>
        <w:rPr>
          <w:rFonts w:ascii="Times New Roman" w:hAnsi="Times New Roman"/>
          <w:sz w:val="24"/>
          <w:szCs w:val="24"/>
        </w:rPr>
      </w:pPr>
      <w:r w:rsidRPr="000A4D90">
        <w:rPr>
          <w:rFonts w:ascii="Times New Roman" w:hAnsi="Times New Roman"/>
          <w:sz w:val="24"/>
          <w:szCs w:val="24"/>
        </w:rPr>
        <w:t>- Saugos ir sveikatos apsaugos ženklų naudojimo nuostatais;</w:t>
      </w:r>
    </w:p>
    <w:p w14:paraId="0C4511E6" w14:textId="77777777" w:rsidR="00471ED0" w:rsidRPr="000A4D90" w:rsidRDefault="00471ED0" w:rsidP="00B40E3E">
      <w:pPr>
        <w:spacing w:after="0"/>
        <w:jc w:val="both"/>
        <w:rPr>
          <w:rFonts w:ascii="Times New Roman" w:hAnsi="Times New Roman"/>
          <w:sz w:val="24"/>
          <w:szCs w:val="24"/>
        </w:rPr>
      </w:pPr>
      <w:r w:rsidRPr="000A4D90">
        <w:rPr>
          <w:rFonts w:ascii="Times New Roman" w:hAnsi="Times New Roman"/>
          <w:sz w:val="24"/>
          <w:szCs w:val="24"/>
        </w:rPr>
        <w:t>- Kitais galiojančiais darbuotojų saugos ir sveikatos teisės aktais, techniniais reglamentais, standartais, metodiniais nurodymais.</w:t>
      </w:r>
    </w:p>
    <w:p w14:paraId="50CC6D02" w14:textId="77777777" w:rsidR="00471ED0" w:rsidRPr="000A4D90" w:rsidRDefault="00471ED0" w:rsidP="00B40E3E">
      <w:pPr>
        <w:spacing w:after="0"/>
        <w:jc w:val="both"/>
        <w:rPr>
          <w:rFonts w:ascii="Times New Roman" w:eastAsia="Times New Roman" w:hAnsi="Times New Roman"/>
          <w:sz w:val="24"/>
          <w:szCs w:val="24"/>
          <w:lang w:eastAsia="lt-LT"/>
        </w:rPr>
      </w:pPr>
      <w:r w:rsidRPr="000A4D90">
        <w:rPr>
          <w:rFonts w:ascii="Times New Roman" w:hAnsi="Times New Roman"/>
          <w:sz w:val="24"/>
          <w:szCs w:val="24"/>
        </w:rPr>
        <w:t>Kokie darbai apima žemės darbus?</w:t>
      </w:r>
    </w:p>
    <w:p w14:paraId="4D7ED85E" w14:textId="77777777" w:rsidR="00471ED0" w:rsidRPr="000A4D90" w:rsidRDefault="00471ED0" w:rsidP="00B40E3E">
      <w:pPr>
        <w:numPr>
          <w:ilvl w:val="0"/>
          <w:numId w:val="37"/>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Viršutinio augalinio sluoksnio nukasimą ir sustūmimą į sankasas;</w:t>
      </w:r>
    </w:p>
    <w:p w14:paraId="163F648B" w14:textId="77777777" w:rsidR="00471ED0" w:rsidRPr="000A4D90" w:rsidRDefault="00471ED0" w:rsidP="00B40E3E">
      <w:pPr>
        <w:numPr>
          <w:ilvl w:val="0"/>
          <w:numId w:val="37"/>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Grunto kasimą ir išvežimą;</w:t>
      </w:r>
    </w:p>
    <w:p w14:paraId="1900EC89" w14:textId="77777777" w:rsidR="00471ED0" w:rsidRPr="000A4D90" w:rsidRDefault="00471ED0" w:rsidP="00B40E3E">
      <w:pPr>
        <w:numPr>
          <w:ilvl w:val="0"/>
          <w:numId w:val="37"/>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Duobių ir tranšėjų dugno paruošimą (vandens pažeminimą);</w:t>
      </w:r>
    </w:p>
    <w:p w14:paraId="537EF48C" w14:textId="77777777" w:rsidR="00471ED0" w:rsidRPr="000A4D90" w:rsidRDefault="00471ED0" w:rsidP="00B40E3E">
      <w:pPr>
        <w:numPr>
          <w:ilvl w:val="0"/>
          <w:numId w:val="37"/>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Iškasų ir pylimų šlaitų tvirtinimą;</w:t>
      </w:r>
    </w:p>
    <w:p w14:paraId="48788237" w14:textId="77777777" w:rsidR="00471ED0" w:rsidRPr="000A4D90" w:rsidRDefault="00471ED0" w:rsidP="00B40E3E">
      <w:pPr>
        <w:numPr>
          <w:ilvl w:val="0"/>
          <w:numId w:val="37"/>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Grunto supylimą, paskleidimą ir tankinimą;</w:t>
      </w:r>
    </w:p>
    <w:p w14:paraId="52284C46" w14:textId="77777777" w:rsidR="00471ED0" w:rsidRPr="000A4D90" w:rsidRDefault="00471ED0" w:rsidP="00B40E3E">
      <w:pPr>
        <w:numPr>
          <w:ilvl w:val="0"/>
          <w:numId w:val="37"/>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Teritorijos </w:t>
      </w:r>
      <w:proofErr w:type="spellStart"/>
      <w:r w:rsidRPr="000A4D90">
        <w:rPr>
          <w:rFonts w:ascii="Times New Roman" w:eastAsia="Times New Roman" w:hAnsi="Times New Roman"/>
          <w:sz w:val="24"/>
          <w:szCs w:val="24"/>
          <w:lang w:eastAsia="lt-LT"/>
        </w:rPr>
        <w:t>planiravimą</w:t>
      </w:r>
      <w:proofErr w:type="spellEnd"/>
      <w:r w:rsidRPr="000A4D90">
        <w:rPr>
          <w:rFonts w:ascii="Times New Roman" w:eastAsia="Times New Roman" w:hAnsi="Times New Roman"/>
          <w:sz w:val="24"/>
          <w:szCs w:val="24"/>
          <w:lang w:eastAsia="lt-LT"/>
        </w:rPr>
        <w:t xml:space="preserve"> bei aplinkos sutvarkymą.</w:t>
      </w:r>
    </w:p>
    <w:p w14:paraId="6F030087" w14:textId="77777777" w:rsidR="00471ED0" w:rsidRPr="000A4D90" w:rsidRDefault="00471ED0"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lastRenderedPageBreak/>
        <w:t xml:space="preserve">Kas būdinga </w:t>
      </w:r>
      <w:proofErr w:type="spellStart"/>
      <w:r w:rsidRPr="000A4D90">
        <w:rPr>
          <w:rFonts w:ascii="Times New Roman" w:eastAsia="Times New Roman" w:hAnsi="Times New Roman"/>
          <w:sz w:val="24"/>
          <w:szCs w:val="24"/>
          <w:lang w:eastAsia="lt-LT"/>
        </w:rPr>
        <w:t>šurfų</w:t>
      </w:r>
      <w:proofErr w:type="spellEnd"/>
      <w:r w:rsidRPr="000A4D90">
        <w:rPr>
          <w:rFonts w:ascii="Times New Roman" w:eastAsia="Times New Roman" w:hAnsi="Times New Roman"/>
          <w:sz w:val="24"/>
          <w:szCs w:val="24"/>
          <w:lang w:eastAsia="lt-LT"/>
        </w:rPr>
        <w:t xml:space="preserve"> kasimo metodui?</w:t>
      </w:r>
    </w:p>
    <w:p w14:paraId="613838D9" w14:textId="25C89C10" w:rsidR="00471ED0" w:rsidRPr="000A4D90" w:rsidRDefault="00471ED0" w:rsidP="00B40E3E">
      <w:pPr>
        <w:numPr>
          <w:ilvl w:val="0"/>
          <w:numId w:val="37"/>
        </w:numPr>
        <w:shd w:val="clear" w:color="auto" w:fill="FFFFFF"/>
        <w:tabs>
          <w:tab w:val="clear" w:pos="720"/>
        </w:tabs>
        <w:spacing w:after="0"/>
        <w:ind w:left="0" w:firstLine="0"/>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dažnu atveju </w:t>
      </w:r>
      <w:proofErr w:type="spellStart"/>
      <w:r w:rsidRPr="000A4D90">
        <w:rPr>
          <w:rFonts w:ascii="Times New Roman" w:eastAsia="Times New Roman" w:hAnsi="Times New Roman"/>
          <w:sz w:val="24"/>
          <w:szCs w:val="24"/>
          <w:lang w:eastAsia="lt-LT"/>
        </w:rPr>
        <w:t>šurfai</w:t>
      </w:r>
      <w:proofErr w:type="spellEnd"/>
      <w:r w:rsidRPr="000A4D90">
        <w:rPr>
          <w:rFonts w:ascii="Times New Roman" w:eastAsia="Times New Roman" w:hAnsi="Times New Roman"/>
          <w:sz w:val="24"/>
          <w:szCs w:val="24"/>
          <w:lang w:eastAsia="lt-LT"/>
        </w:rPr>
        <w:t xml:space="preserve"> kasami bent iki 2</w:t>
      </w:r>
      <w:r w:rsidR="000A5B11" w:rsidRPr="000A4D90">
        <w:rPr>
          <w:rFonts w:ascii="Times New Roman" w:eastAsia="Times New Roman" w:hAnsi="Times New Roman"/>
          <w:sz w:val="24"/>
          <w:szCs w:val="24"/>
          <w:lang w:eastAsia="lt-LT"/>
        </w:rPr>
        <w:t xml:space="preserve"> </w:t>
      </w:r>
      <w:r w:rsidRPr="000A4D90">
        <w:rPr>
          <w:rFonts w:ascii="Times New Roman" w:eastAsia="Times New Roman" w:hAnsi="Times New Roman"/>
          <w:sz w:val="24"/>
          <w:szCs w:val="24"/>
          <w:lang w:eastAsia="lt-LT"/>
        </w:rPr>
        <w:t>metrų gylio, siekiant identifikuoti viršutinio grunto sluoksnio geologinius ypatumus;</w:t>
      </w:r>
    </w:p>
    <w:p w14:paraId="44E9B5C6" w14:textId="77777777" w:rsidR="00471ED0" w:rsidRPr="000A4D90" w:rsidRDefault="00471ED0" w:rsidP="00B40E3E">
      <w:pPr>
        <w:numPr>
          <w:ilvl w:val="0"/>
          <w:numId w:val="37"/>
        </w:numPr>
        <w:shd w:val="clear" w:color="auto" w:fill="FFFFFF"/>
        <w:tabs>
          <w:tab w:val="clear" w:pos="720"/>
        </w:tabs>
        <w:spacing w:after="0"/>
        <w:ind w:left="0" w:firstLine="0"/>
        <w:rPr>
          <w:rFonts w:ascii="Times New Roman" w:eastAsia="Times New Roman" w:hAnsi="Times New Roman"/>
          <w:sz w:val="24"/>
          <w:szCs w:val="24"/>
          <w:lang w:eastAsia="lt-LT"/>
        </w:rPr>
      </w:pPr>
      <w:proofErr w:type="spellStart"/>
      <w:r w:rsidRPr="000A4D90">
        <w:rPr>
          <w:rFonts w:ascii="Times New Roman" w:eastAsia="Times New Roman" w:hAnsi="Times New Roman"/>
          <w:sz w:val="24"/>
          <w:szCs w:val="24"/>
          <w:lang w:eastAsia="lt-LT"/>
        </w:rPr>
        <w:t>šurfų</w:t>
      </w:r>
      <w:proofErr w:type="spellEnd"/>
      <w:r w:rsidRPr="000A4D90">
        <w:rPr>
          <w:rFonts w:ascii="Times New Roman" w:eastAsia="Times New Roman" w:hAnsi="Times New Roman"/>
          <w:sz w:val="24"/>
          <w:szCs w:val="24"/>
          <w:lang w:eastAsia="lt-LT"/>
        </w:rPr>
        <w:t xml:space="preserve"> kasimas leidžia paprastai įvertinti vandens lygį ir jo pokyčius;</w:t>
      </w:r>
    </w:p>
    <w:p w14:paraId="54EF37B5" w14:textId="4114616E" w:rsidR="00576A74" w:rsidRPr="000A4D90" w:rsidRDefault="00471ED0" w:rsidP="00B40E3E">
      <w:pPr>
        <w:numPr>
          <w:ilvl w:val="0"/>
          <w:numId w:val="37"/>
        </w:numPr>
        <w:shd w:val="clear" w:color="auto" w:fill="FFFFFF"/>
        <w:tabs>
          <w:tab w:val="clear" w:pos="720"/>
        </w:tabs>
        <w:spacing w:after="0"/>
        <w:ind w:left="0" w:firstLine="0"/>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kasiniai suteikia galimybę nustatyti dirvožemio bei piltinio grunto sluoksnius.</w:t>
      </w:r>
    </w:p>
    <w:p w14:paraId="45EA9546" w14:textId="536D6FE0" w:rsidR="00B40E3E" w:rsidRPr="000A4D90" w:rsidRDefault="00B40E3E" w:rsidP="00B40E3E">
      <w:pPr>
        <w:shd w:val="clear" w:color="auto" w:fill="FFFFFF"/>
        <w:spacing w:after="0"/>
        <w:rPr>
          <w:rFonts w:ascii="Times New Roman" w:eastAsia="Times New Roman" w:hAnsi="Times New Roman"/>
          <w:sz w:val="24"/>
          <w:szCs w:val="24"/>
          <w:lang w:eastAsia="lt-LT"/>
        </w:rPr>
      </w:pPr>
    </w:p>
    <w:p w14:paraId="2869CF39" w14:textId="77777777" w:rsidR="00B40E3E" w:rsidRPr="000A4D90" w:rsidRDefault="00B40E3E" w:rsidP="00B40E3E">
      <w:pPr>
        <w:shd w:val="clear" w:color="auto" w:fill="FFFFFF"/>
        <w:spacing w:after="0"/>
        <w:rPr>
          <w:rFonts w:ascii="Times New Roman" w:eastAsia="Times New Roman" w:hAnsi="Times New Roman"/>
          <w:sz w:val="24"/>
          <w:szCs w:val="24"/>
          <w:lang w:eastAsia="lt-LT"/>
        </w:rPr>
      </w:pPr>
    </w:p>
    <w:p w14:paraId="7838FF3B" w14:textId="77777777" w:rsidR="00576A74" w:rsidRPr="000A4D90" w:rsidRDefault="00576A74" w:rsidP="00B40E3E">
      <w:pPr>
        <w:spacing w:after="0"/>
        <w:rPr>
          <w:rFonts w:ascii="Times New Roman" w:hAnsi="Times New Roman"/>
          <w:sz w:val="24"/>
          <w:szCs w:val="24"/>
        </w:rPr>
      </w:pPr>
      <w:bookmarkStart w:id="18" w:name="_Hlk69301167"/>
      <w:r w:rsidRPr="000A4D90">
        <w:rPr>
          <w:rFonts w:ascii="Times New Roman" w:hAnsi="Times New Roman"/>
          <w:i/>
          <w:sz w:val="24"/>
          <w:szCs w:val="24"/>
        </w:rPr>
        <w:t xml:space="preserve">3 užduotis. </w:t>
      </w:r>
      <w:r w:rsidRPr="000A4D90">
        <w:rPr>
          <w:rFonts w:ascii="Times New Roman" w:hAnsi="Times New Roman"/>
          <w:sz w:val="24"/>
          <w:szCs w:val="24"/>
        </w:rPr>
        <w:t>ATSAKYKITE Į KLAUSIMUS.</w:t>
      </w:r>
    </w:p>
    <w:p w14:paraId="3DA46A87" w14:textId="77777777" w:rsidR="00576A74" w:rsidRPr="000A4D90" w:rsidRDefault="00471ED0" w:rsidP="00B40E3E">
      <w:pPr>
        <w:pStyle w:val="ListParagraph"/>
        <w:numPr>
          <w:ilvl w:val="1"/>
          <w:numId w:val="37"/>
        </w:numPr>
        <w:spacing w:after="0"/>
        <w:ind w:left="0" w:firstLine="0"/>
        <w:rPr>
          <w:rFonts w:ascii="Times New Roman" w:hAnsi="Times New Roman"/>
          <w:sz w:val="24"/>
          <w:szCs w:val="24"/>
        </w:rPr>
      </w:pPr>
      <w:r w:rsidRPr="000A4D90">
        <w:rPr>
          <w:rFonts w:ascii="Times New Roman" w:hAnsi="Times New Roman"/>
          <w:sz w:val="24"/>
          <w:szCs w:val="24"/>
        </w:rPr>
        <w:t>a;</w:t>
      </w:r>
    </w:p>
    <w:p w14:paraId="67978CB1" w14:textId="77777777" w:rsidR="00471ED0" w:rsidRPr="000A4D90" w:rsidRDefault="00471ED0" w:rsidP="00B40E3E">
      <w:pPr>
        <w:pStyle w:val="ListParagraph"/>
        <w:numPr>
          <w:ilvl w:val="1"/>
          <w:numId w:val="37"/>
        </w:numPr>
        <w:spacing w:after="0"/>
        <w:ind w:left="0" w:firstLine="0"/>
        <w:rPr>
          <w:rFonts w:ascii="Times New Roman" w:hAnsi="Times New Roman"/>
          <w:sz w:val="24"/>
          <w:szCs w:val="24"/>
        </w:rPr>
      </w:pPr>
      <w:r w:rsidRPr="000A4D90">
        <w:rPr>
          <w:rFonts w:ascii="Times New Roman" w:hAnsi="Times New Roman"/>
          <w:sz w:val="24"/>
          <w:szCs w:val="24"/>
        </w:rPr>
        <w:t>b.</w:t>
      </w:r>
    </w:p>
    <w:bookmarkEnd w:id="18"/>
    <w:p w14:paraId="68C2663C" w14:textId="04D908B5" w:rsidR="00B40E3E" w:rsidRPr="000A4D90" w:rsidRDefault="00B40E3E" w:rsidP="00B40E3E">
      <w:pPr>
        <w:spacing w:after="0"/>
        <w:rPr>
          <w:rFonts w:ascii="Times New Roman" w:hAnsi="Times New Roman"/>
          <w:i/>
          <w:sz w:val="24"/>
          <w:szCs w:val="24"/>
        </w:rPr>
      </w:pPr>
    </w:p>
    <w:p w14:paraId="152FB35D" w14:textId="77777777" w:rsidR="00B40E3E" w:rsidRPr="000A4D90" w:rsidRDefault="00B40E3E" w:rsidP="00B40E3E">
      <w:pPr>
        <w:spacing w:after="0"/>
        <w:rPr>
          <w:rFonts w:ascii="Times New Roman" w:hAnsi="Times New Roman"/>
          <w:i/>
          <w:sz w:val="24"/>
          <w:szCs w:val="24"/>
        </w:rPr>
      </w:pPr>
    </w:p>
    <w:p w14:paraId="3BFD3F5D" w14:textId="7E3F984B" w:rsidR="00576A74" w:rsidRPr="000A4D90" w:rsidRDefault="00576A74" w:rsidP="00B40E3E">
      <w:pPr>
        <w:spacing w:after="0"/>
        <w:rPr>
          <w:rFonts w:ascii="Times New Roman" w:hAnsi="Times New Roman"/>
          <w:i/>
          <w:sz w:val="24"/>
          <w:szCs w:val="24"/>
        </w:rPr>
      </w:pPr>
      <w:r w:rsidRPr="000A4D90">
        <w:rPr>
          <w:rFonts w:ascii="Times New Roman" w:hAnsi="Times New Roman"/>
          <w:i/>
          <w:sz w:val="24"/>
          <w:szCs w:val="24"/>
        </w:rPr>
        <w:t>4 praktinė užduotis.</w:t>
      </w:r>
    </w:p>
    <w:p w14:paraId="7D749D2F" w14:textId="77777777" w:rsidR="00576A74" w:rsidRPr="000A4D90" w:rsidRDefault="00576A74" w:rsidP="00B40E3E">
      <w:pPr>
        <w:widowControl w:val="0"/>
        <w:numPr>
          <w:ilvl w:val="0"/>
          <w:numId w:val="58"/>
        </w:numPr>
        <w:tabs>
          <w:tab w:val="clear" w:pos="360"/>
        </w:tabs>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1. Drenažas – 1) hidrotechninių statinių elementas, po juo ir šalia jo vandeniui surinkti ir nuvesti į vandens surinktuvą; 2) tai dirbtinė požeminė arba žemės paviršiaus vamzdžių, ertmių sistema, kuri pašalina drėgmės perteklių iš dirvožemio ir pažemina gruntinio vandens lygį.</w:t>
      </w:r>
    </w:p>
    <w:p w14:paraId="7DBF226F" w14:textId="77777777" w:rsidR="00576A74" w:rsidRPr="000A4D90" w:rsidRDefault="00576A74" w:rsidP="00B40E3E">
      <w:pPr>
        <w:pStyle w:val="ListParagraph"/>
        <w:widowControl w:val="0"/>
        <w:numPr>
          <w:ilvl w:val="0"/>
          <w:numId w:val="87"/>
        </w:numPr>
        <w:spacing w:after="0"/>
        <w:ind w:left="0" w:firstLine="0"/>
        <w:jc w:val="both"/>
        <w:rPr>
          <w:rFonts w:ascii="Times New Roman" w:hAnsi="Times New Roman"/>
          <w:sz w:val="24"/>
          <w:szCs w:val="24"/>
        </w:rPr>
      </w:pPr>
      <w:bookmarkStart w:id="19" w:name="page136"/>
      <w:bookmarkEnd w:id="19"/>
      <w:r w:rsidRPr="000A4D90">
        <w:rPr>
          <w:rFonts w:ascii="Times New Roman" w:eastAsia="Times New Roman" w:hAnsi="Times New Roman"/>
          <w:sz w:val="24"/>
          <w:szCs w:val="24"/>
        </w:rPr>
        <w:t>Drenažu surinktas vanduo nuleidžiamas į griovius, upelius, lietaus kanalizaciją.</w:t>
      </w:r>
    </w:p>
    <w:p w14:paraId="28990106" w14:textId="77777777" w:rsidR="00576A74" w:rsidRPr="000A4D90" w:rsidRDefault="00576A74" w:rsidP="00B40E3E">
      <w:pPr>
        <w:widowControl w:val="0"/>
        <w:numPr>
          <w:ilvl w:val="0"/>
          <w:numId w:val="58"/>
        </w:numPr>
        <w:tabs>
          <w:tab w:val="clear" w:pos="360"/>
        </w:tabs>
        <w:spacing w:after="0"/>
        <w:jc w:val="both"/>
        <w:rPr>
          <w:rFonts w:ascii="Times New Roman" w:hAnsi="Times New Roman"/>
          <w:sz w:val="24"/>
          <w:szCs w:val="24"/>
        </w:rPr>
      </w:pPr>
      <w:r w:rsidRPr="000A4D90">
        <w:rPr>
          <w:rFonts w:ascii="Times New Roman" w:eastAsia="Times New Roman" w:hAnsi="Times New Roman"/>
          <w:sz w:val="24"/>
          <w:szCs w:val="24"/>
        </w:rPr>
        <w:t>3. Drenažas iš grunto pašalina perteklinį vandenį. Taip nusausinamas gruntas. Kapiliarinis vanduo lieka.</w:t>
      </w:r>
    </w:p>
    <w:p w14:paraId="10C91109" w14:textId="77777777" w:rsidR="00576A74" w:rsidRPr="000A4D90" w:rsidRDefault="00576A74" w:rsidP="00B40E3E">
      <w:pPr>
        <w:widowControl w:val="0"/>
        <w:numPr>
          <w:ilvl w:val="0"/>
          <w:numId w:val="58"/>
        </w:numPr>
        <w:tabs>
          <w:tab w:val="clear" w:pos="360"/>
        </w:tabs>
        <w:spacing w:after="0"/>
        <w:jc w:val="both"/>
        <w:rPr>
          <w:rFonts w:ascii="Times New Roman" w:hAnsi="Times New Roman"/>
          <w:sz w:val="24"/>
          <w:szCs w:val="24"/>
        </w:rPr>
      </w:pPr>
      <w:r w:rsidRPr="000A4D90">
        <w:rPr>
          <w:rFonts w:ascii="Times New Roman" w:hAnsi="Times New Roman"/>
          <w:sz w:val="24"/>
          <w:szCs w:val="24"/>
        </w:rPr>
        <w:t xml:space="preserve">4. </w:t>
      </w:r>
      <w:r w:rsidRPr="000A4D90">
        <w:rPr>
          <w:rFonts w:ascii="Times New Roman" w:eastAsia="Times New Roman" w:hAnsi="Times New Roman"/>
          <w:sz w:val="24"/>
          <w:szCs w:val="24"/>
        </w:rPr>
        <w:t>Drenažo sistemą sudaro:</w:t>
      </w:r>
    </w:p>
    <w:p w14:paraId="0C9F2F2F" w14:textId="77777777" w:rsidR="00576A74" w:rsidRPr="000A4D90" w:rsidRDefault="00576A74" w:rsidP="00B40E3E">
      <w:pPr>
        <w:widowControl w:val="0"/>
        <w:numPr>
          <w:ilvl w:val="0"/>
          <w:numId w:val="58"/>
        </w:numPr>
        <w:tabs>
          <w:tab w:val="clear" w:pos="360"/>
        </w:tabs>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1. Vandens imtuvas (griovys, upelis);</w:t>
      </w:r>
    </w:p>
    <w:p w14:paraId="51E1D84B" w14:textId="77777777" w:rsidR="00576A74" w:rsidRPr="000A4D90" w:rsidRDefault="00576A74" w:rsidP="00B40E3E">
      <w:pPr>
        <w:widowControl w:val="0"/>
        <w:numPr>
          <w:ilvl w:val="0"/>
          <w:numId w:val="58"/>
        </w:numPr>
        <w:tabs>
          <w:tab w:val="clear" w:pos="360"/>
        </w:tabs>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2. Drenažo žiotys;</w:t>
      </w:r>
    </w:p>
    <w:p w14:paraId="60339441" w14:textId="77777777" w:rsidR="00576A74" w:rsidRPr="000A4D90" w:rsidRDefault="00576A74"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3. Rinktuvas;</w:t>
      </w:r>
    </w:p>
    <w:p w14:paraId="35CB67BE" w14:textId="77777777" w:rsidR="00576A74" w:rsidRPr="000A4D90" w:rsidRDefault="00576A74"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4. Sausintuvai;</w:t>
      </w:r>
    </w:p>
    <w:p w14:paraId="4A2724F1" w14:textId="77777777" w:rsidR="005F7EA9" w:rsidRPr="000A4D90" w:rsidRDefault="00576A74" w:rsidP="00B40E3E">
      <w:pPr>
        <w:widowControl w:val="0"/>
        <w:numPr>
          <w:ilvl w:val="0"/>
          <w:numId w:val="58"/>
        </w:numPr>
        <w:tabs>
          <w:tab w:val="clear" w:pos="360"/>
        </w:tabs>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5. 6 paveikslėlyje pavaizduotas giluminis drenažas.</w:t>
      </w:r>
    </w:p>
    <w:p w14:paraId="59ABD505" w14:textId="25DA7E2C" w:rsidR="00576A74" w:rsidRPr="000A4D90" w:rsidRDefault="00576A74" w:rsidP="00B40E3E">
      <w:pPr>
        <w:widowControl w:val="0"/>
        <w:numPr>
          <w:ilvl w:val="0"/>
          <w:numId w:val="58"/>
        </w:numPr>
        <w:tabs>
          <w:tab w:val="clear" w:pos="360"/>
        </w:tabs>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1 – dirvožemis;</w:t>
      </w:r>
    </w:p>
    <w:p w14:paraId="3018061F" w14:textId="77777777" w:rsidR="00576A74" w:rsidRPr="000A4D90" w:rsidRDefault="00576A74" w:rsidP="00B40E3E">
      <w:pPr>
        <w:widowControl w:val="0"/>
        <w:numPr>
          <w:ilvl w:val="0"/>
          <w:numId w:val="58"/>
        </w:numPr>
        <w:tabs>
          <w:tab w:val="clear" w:pos="360"/>
        </w:tabs>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2 – įvairaus dydžio žvyras;</w:t>
      </w:r>
    </w:p>
    <w:p w14:paraId="24AF9CEB" w14:textId="77777777" w:rsidR="00576A74" w:rsidRPr="000A4D90" w:rsidRDefault="00576A74" w:rsidP="00B40E3E">
      <w:pPr>
        <w:widowControl w:val="0"/>
        <w:numPr>
          <w:ilvl w:val="0"/>
          <w:numId w:val="58"/>
        </w:numPr>
        <w:tabs>
          <w:tab w:val="clear" w:pos="360"/>
        </w:tabs>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3 – skalda;</w:t>
      </w:r>
    </w:p>
    <w:p w14:paraId="0023AC0E" w14:textId="77777777" w:rsidR="00576A74" w:rsidRPr="000A4D90" w:rsidRDefault="00576A74" w:rsidP="00B40E3E">
      <w:pPr>
        <w:widowControl w:val="0"/>
        <w:numPr>
          <w:ilvl w:val="0"/>
          <w:numId w:val="58"/>
        </w:numPr>
        <w:tabs>
          <w:tab w:val="clear" w:pos="360"/>
        </w:tabs>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4 – perforuotas vamzdis.</w:t>
      </w:r>
    </w:p>
    <w:p w14:paraId="738C4FE7" w14:textId="45B61676" w:rsidR="00576A74" w:rsidRPr="000A4D90" w:rsidRDefault="00576A74" w:rsidP="00B40E3E">
      <w:pPr>
        <w:widowControl w:val="0"/>
        <w:spacing w:after="0"/>
        <w:jc w:val="both"/>
        <w:rPr>
          <w:rFonts w:ascii="Times New Roman" w:eastAsia="Times New Roman" w:hAnsi="Times New Roman"/>
          <w:sz w:val="24"/>
          <w:szCs w:val="24"/>
        </w:rPr>
      </w:pPr>
    </w:p>
    <w:p w14:paraId="7588911E" w14:textId="77777777" w:rsidR="00B40E3E" w:rsidRPr="000A4D90" w:rsidRDefault="00B40E3E" w:rsidP="00B40E3E">
      <w:pPr>
        <w:widowControl w:val="0"/>
        <w:spacing w:after="0"/>
        <w:jc w:val="both"/>
        <w:rPr>
          <w:rFonts w:ascii="Times New Roman" w:eastAsia="Times New Roman" w:hAnsi="Times New Roman"/>
          <w:sz w:val="24"/>
          <w:szCs w:val="24"/>
        </w:rPr>
      </w:pPr>
    </w:p>
    <w:p w14:paraId="31C0EB64" w14:textId="77777777" w:rsidR="005F7EA9" w:rsidRPr="000A4D90" w:rsidRDefault="00576A74" w:rsidP="00B40E3E">
      <w:pPr>
        <w:spacing w:after="0"/>
        <w:rPr>
          <w:rFonts w:ascii="Times New Roman" w:hAnsi="Times New Roman"/>
          <w:sz w:val="24"/>
          <w:szCs w:val="24"/>
        </w:rPr>
      </w:pPr>
      <w:r w:rsidRPr="000A4D90">
        <w:rPr>
          <w:rFonts w:ascii="Times New Roman" w:hAnsi="Times New Roman"/>
          <w:i/>
          <w:sz w:val="24"/>
          <w:szCs w:val="24"/>
        </w:rPr>
        <w:t>5 užduotis.</w:t>
      </w:r>
      <w:r w:rsidRPr="000A4D90">
        <w:rPr>
          <w:rFonts w:ascii="Times New Roman" w:hAnsi="Times New Roman"/>
          <w:sz w:val="24"/>
          <w:szCs w:val="24"/>
        </w:rPr>
        <w:t xml:space="preserve"> UŽPILDYKITE GRUNTŲ KLASIFIKAVIMO SCHEMAS.</w:t>
      </w:r>
    </w:p>
    <w:p w14:paraId="4AF06D9B" w14:textId="654C0DF9" w:rsidR="00576A74" w:rsidRPr="000A4D90" w:rsidRDefault="0059164C" w:rsidP="00B40E3E">
      <w:pPr>
        <w:spacing w:after="0"/>
        <w:jc w:val="center"/>
        <w:rPr>
          <w:rFonts w:ascii="Times New Roman" w:hAnsi="Times New Roman"/>
          <w:i/>
          <w:sz w:val="24"/>
          <w:szCs w:val="24"/>
        </w:rPr>
      </w:pPr>
      <w:r w:rsidRPr="008A0081">
        <w:rPr>
          <w:rFonts w:ascii="Times New Roman" w:hAnsi="Times New Roman"/>
          <w:noProof/>
          <w:sz w:val="24"/>
          <w:lang w:eastAsia="lt-LT"/>
        </w:rPr>
        <w:drawing>
          <wp:inline distT="0" distB="0" distL="0" distR="0" wp14:anchorId="66A57380" wp14:editId="6C02D138">
            <wp:extent cx="3464417" cy="1455312"/>
            <wp:effectExtent l="0" t="38100" r="0" b="50165"/>
            <wp:docPr id="196" name="Diagrama 1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9" r:lo="rId220" r:qs="rId221" r:cs="rId222"/>
              </a:graphicData>
            </a:graphic>
          </wp:inline>
        </w:drawing>
      </w:r>
    </w:p>
    <w:p w14:paraId="04A9C175" w14:textId="77777777" w:rsidR="00576A74" w:rsidRPr="000A4D90" w:rsidRDefault="00576A74" w:rsidP="00B40E3E">
      <w:pPr>
        <w:spacing w:after="0"/>
        <w:jc w:val="center"/>
        <w:rPr>
          <w:rFonts w:ascii="Times New Roman" w:hAnsi="Times New Roman"/>
          <w:i/>
          <w:sz w:val="24"/>
          <w:szCs w:val="24"/>
        </w:rPr>
      </w:pPr>
    </w:p>
    <w:p w14:paraId="7F6F596D" w14:textId="16C368D8" w:rsidR="00576A74" w:rsidRPr="008A0081" w:rsidRDefault="0059164C" w:rsidP="00B40E3E">
      <w:pPr>
        <w:spacing w:after="0"/>
        <w:jc w:val="center"/>
        <w:rPr>
          <w:rFonts w:ascii="Times New Roman" w:hAnsi="Times New Roman"/>
          <w:sz w:val="24"/>
          <w:lang w:eastAsia="lt-LT"/>
        </w:rPr>
      </w:pPr>
      <w:r w:rsidRPr="008A0081">
        <w:rPr>
          <w:rFonts w:ascii="Times New Roman" w:hAnsi="Times New Roman"/>
          <w:noProof/>
          <w:sz w:val="24"/>
          <w:lang w:eastAsia="lt-LT"/>
        </w:rPr>
        <w:drawing>
          <wp:inline distT="0" distB="0" distL="0" distR="0" wp14:anchorId="744CEB5C" wp14:editId="0DA30B0A">
            <wp:extent cx="5125791" cy="1622738"/>
            <wp:effectExtent l="0" t="38100" r="0" b="53975"/>
            <wp:docPr id="197" name="Diagrama 1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4" r:lo="rId225" r:qs="rId226" r:cs="rId227"/>
              </a:graphicData>
            </a:graphic>
          </wp:inline>
        </w:drawing>
      </w:r>
    </w:p>
    <w:p w14:paraId="6DC6A614" w14:textId="6200C5AF" w:rsidR="00576A74" w:rsidRPr="000A4D90" w:rsidRDefault="00576A74" w:rsidP="00B40E3E">
      <w:pPr>
        <w:spacing w:after="0"/>
        <w:rPr>
          <w:rFonts w:ascii="Times New Roman" w:hAnsi="Times New Roman"/>
          <w:i/>
          <w:sz w:val="24"/>
          <w:szCs w:val="24"/>
        </w:rPr>
      </w:pPr>
    </w:p>
    <w:p w14:paraId="52ACAEAD" w14:textId="77777777" w:rsidR="00B40E3E" w:rsidRPr="000A4D90" w:rsidRDefault="00B40E3E" w:rsidP="00B40E3E">
      <w:pPr>
        <w:spacing w:after="0"/>
        <w:rPr>
          <w:rFonts w:ascii="Times New Roman" w:hAnsi="Times New Roman"/>
          <w:i/>
          <w:sz w:val="24"/>
          <w:szCs w:val="24"/>
        </w:rPr>
      </w:pPr>
    </w:p>
    <w:p w14:paraId="78DE344A" w14:textId="77777777" w:rsidR="00576A74" w:rsidRPr="000A4D90" w:rsidRDefault="00576A74" w:rsidP="00B40E3E">
      <w:pPr>
        <w:spacing w:after="0"/>
        <w:rPr>
          <w:rFonts w:ascii="Times New Roman" w:hAnsi="Times New Roman"/>
          <w:sz w:val="24"/>
          <w:szCs w:val="24"/>
        </w:rPr>
      </w:pPr>
      <w:r w:rsidRPr="000A4D90">
        <w:rPr>
          <w:rFonts w:ascii="Times New Roman" w:hAnsi="Times New Roman"/>
          <w:i/>
          <w:sz w:val="24"/>
          <w:szCs w:val="24"/>
        </w:rPr>
        <w:t>6 užduotis.</w:t>
      </w:r>
      <w:r w:rsidRPr="000A4D90">
        <w:rPr>
          <w:rFonts w:ascii="Times New Roman" w:hAnsi="Times New Roman"/>
          <w:sz w:val="24"/>
          <w:szCs w:val="24"/>
        </w:rPr>
        <w:t xml:space="preserve"> PAAIŠKINKITE GRUNTŲ SUTARTINIUS ŽYMĖJIMUS.</w:t>
      </w:r>
    </w:p>
    <w:p w14:paraId="3AF2EC18" w14:textId="77777777" w:rsidR="005F7EA9"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SG – geros sanklodos smėlis.</w:t>
      </w:r>
    </w:p>
    <w:p w14:paraId="175AC5FA" w14:textId="77777777" w:rsidR="005F7EA9"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SP – (periodinės) sanklodos smėlis.</w:t>
      </w:r>
    </w:p>
    <w:p w14:paraId="4334C4EE" w14:textId="77777777" w:rsidR="005F7EA9"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SB – blogos sanklodos smėlis.</w:t>
      </w:r>
    </w:p>
    <w:p w14:paraId="2877C3A6" w14:textId="1069BAED"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ŽG – geros sanklodos žvyras.</w:t>
      </w:r>
    </w:p>
    <w:p w14:paraId="15998E26"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ŽP – periodinio </w:t>
      </w:r>
      <w:proofErr w:type="spellStart"/>
      <w:r w:rsidRPr="000A4D90">
        <w:rPr>
          <w:rFonts w:ascii="Times New Roman" w:eastAsia="Times New Roman" w:hAnsi="Times New Roman"/>
          <w:sz w:val="24"/>
          <w:szCs w:val="24"/>
          <w:lang w:eastAsia="lt-LT"/>
        </w:rPr>
        <w:t>frakcionavimo</w:t>
      </w:r>
      <w:proofErr w:type="spellEnd"/>
      <w:r w:rsidRPr="000A4D90">
        <w:rPr>
          <w:rFonts w:ascii="Times New Roman" w:eastAsia="Times New Roman" w:hAnsi="Times New Roman"/>
          <w:sz w:val="24"/>
          <w:szCs w:val="24"/>
          <w:lang w:eastAsia="lt-LT"/>
        </w:rPr>
        <w:t xml:space="preserve"> žvyras.</w:t>
      </w:r>
    </w:p>
    <w:p w14:paraId="3EEF0F49"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ŽB – blogai </w:t>
      </w:r>
      <w:proofErr w:type="spellStart"/>
      <w:r w:rsidRPr="000A4D90">
        <w:rPr>
          <w:rFonts w:ascii="Times New Roman" w:eastAsia="Times New Roman" w:hAnsi="Times New Roman"/>
          <w:sz w:val="24"/>
          <w:szCs w:val="24"/>
          <w:lang w:eastAsia="lt-LT"/>
        </w:rPr>
        <w:t>frakcionuotas</w:t>
      </w:r>
      <w:proofErr w:type="spellEnd"/>
      <w:r w:rsidRPr="000A4D90">
        <w:rPr>
          <w:rFonts w:ascii="Times New Roman" w:eastAsia="Times New Roman" w:hAnsi="Times New Roman"/>
          <w:sz w:val="24"/>
          <w:szCs w:val="24"/>
          <w:lang w:eastAsia="lt-LT"/>
        </w:rPr>
        <w:t xml:space="preserve"> žvyras.</w:t>
      </w:r>
    </w:p>
    <w:p w14:paraId="742A484C"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SD – smėlis, kuriame yra nedaug smulkiųjų dalelių.</w:t>
      </w:r>
    </w:p>
    <w:p w14:paraId="15247137"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SM – molingas smėlis.</w:t>
      </w:r>
    </w:p>
    <w:p w14:paraId="32180A25"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ŽD – dulkingas žvyras.</w:t>
      </w:r>
    </w:p>
    <w:p w14:paraId="5F4A0C00"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ŽM – molingas žvyras.</w:t>
      </w:r>
    </w:p>
    <w:p w14:paraId="36BB3EAE"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HN – humusas.</w:t>
      </w:r>
    </w:p>
    <w:p w14:paraId="48607B84"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DL – mažo plastiškumo dulkis.</w:t>
      </w:r>
    </w:p>
    <w:p w14:paraId="386F5CC8"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DV – vidutinio plastiškumo dulkis.</w:t>
      </w:r>
    </w:p>
    <w:p w14:paraId="234738BA"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DR – didelio plastiškumo dulkis.</w:t>
      </w:r>
    </w:p>
    <w:p w14:paraId="7E5809C3"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ML – mažo plastiškumo molis.</w:t>
      </w:r>
    </w:p>
    <w:p w14:paraId="127B8803"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MV – vidutinio plastiškumo molis.</w:t>
      </w:r>
    </w:p>
    <w:p w14:paraId="281D8C78"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proofErr w:type="spellStart"/>
      <w:r w:rsidRPr="000A4D90">
        <w:rPr>
          <w:rFonts w:ascii="Times New Roman" w:eastAsia="Times New Roman" w:hAnsi="Times New Roman"/>
          <w:sz w:val="24"/>
          <w:szCs w:val="24"/>
          <w:lang w:eastAsia="lt-LT"/>
        </w:rPr>
        <w:t>SDo</w:t>
      </w:r>
      <w:proofErr w:type="spellEnd"/>
      <w:r w:rsidRPr="000A4D90">
        <w:rPr>
          <w:rFonts w:ascii="Times New Roman" w:eastAsia="Times New Roman" w:hAnsi="Times New Roman"/>
          <w:sz w:val="24"/>
          <w:szCs w:val="24"/>
          <w:lang w:eastAsia="lt-LT"/>
        </w:rPr>
        <w:t xml:space="preserve"> – dulkingas smėlis.</w:t>
      </w:r>
    </w:p>
    <w:p w14:paraId="10A2A5F9"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proofErr w:type="spellStart"/>
      <w:r w:rsidRPr="000A4D90">
        <w:rPr>
          <w:rFonts w:ascii="Times New Roman" w:eastAsia="Times New Roman" w:hAnsi="Times New Roman"/>
          <w:sz w:val="24"/>
          <w:szCs w:val="24"/>
          <w:lang w:eastAsia="lt-LT"/>
        </w:rPr>
        <w:t>SMo</w:t>
      </w:r>
      <w:proofErr w:type="spellEnd"/>
      <w:r w:rsidRPr="000A4D90">
        <w:rPr>
          <w:rFonts w:ascii="Times New Roman" w:eastAsia="Times New Roman" w:hAnsi="Times New Roman"/>
          <w:sz w:val="24"/>
          <w:szCs w:val="24"/>
          <w:lang w:eastAsia="lt-LT"/>
        </w:rPr>
        <w:t>- molingas smėlis</w:t>
      </w:r>
    </w:p>
    <w:p w14:paraId="4AC5F4C8"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proofErr w:type="spellStart"/>
      <w:r w:rsidRPr="000A4D90">
        <w:rPr>
          <w:rFonts w:ascii="Times New Roman" w:eastAsia="Times New Roman" w:hAnsi="Times New Roman"/>
          <w:sz w:val="24"/>
          <w:szCs w:val="24"/>
          <w:lang w:eastAsia="lt-LT"/>
        </w:rPr>
        <w:t>ŽMo</w:t>
      </w:r>
      <w:proofErr w:type="spellEnd"/>
      <w:r w:rsidRPr="000A4D90">
        <w:rPr>
          <w:rFonts w:ascii="Times New Roman" w:eastAsia="Times New Roman" w:hAnsi="Times New Roman"/>
          <w:sz w:val="24"/>
          <w:szCs w:val="24"/>
          <w:lang w:eastAsia="lt-LT"/>
        </w:rPr>
        <w:t xml:space="preserve"> – molingas žvyras</w:t>
      </w:r>
    </w:p>
    <w:p w14:paraId="274C86C2"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OD – dulkis su organinėmis priemaišomis ir </w:t>
      </w:r>
      <w:proofErr w:type="spellStart"/>
      <w:r w:rsidRPr="000A4D90">
        <w:rPr>
          <w:rFonts w:ascii="Times New Roman" w:eastAsia="Times New Roman" w:hAnsi="Times New Roman"/>
          <w:sz w:val="24"/>
          <w:szCs w:val="24"/>
          <w:lang w:eastAsia="lt-LT"/>
        </w:rPr>
        <w:t>organogeninis</w:t>
      </w:r>
      <w:proofErr w:type="spellEnd"/>
      <w:r w:rsidRPr="000A4D90">
        <w:rPr>
          <w:rFonts w:ascii="Times New Roman" w:eastAsia="Times New Roman" w:hAnsi="Times New Roman"/>
          <w:sz w:val="24"/>
          <w:szCs w:val="24"/>
          <w:lang w:eastAsia="lt-LT"/>
        </w:rPr>
        <w:t xml:space="preserve"> dulkis.</w:t>
      </w:r>
    </w:p>
    <w:p w14:paraId="3DDA7BBF"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OH – gruntas su humusinėmis priemaišomis.</w:t>
      </w:r>
    </w:p>
    <w:p w14:paraId="01CA1BDE"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OK – gruntas su kalkingais, </w:t>
      </w:r>
      <w:proofErr w:type="spellStart"/>
      <w:r w:rsidRPr="000A4D90">
        <w:rPr>
          <w:rFonts w:ascii="Times New Roman" w:eastAsia="Times New Roman" w:hAnsi="Times New Roman"/>
          <w:sz w:val="24"/>
          <w:szCs w:val="24"/>
          <w:lang w:eastAsia="lt-LT"/>
        </w:rPr>
        <w:t>žvyringais</w:t>
      </w:r>
      <w:proofErr w:type="spellEnd"/>
      <w:r w:rsidRPr="000A4D90">
        <w:rPr>
          <w:rFonts w:ascii="Times New Roman" w:eastAsia="Times New Roman" w:hAnsi="Times New Roman"/>
          <w:sz w:val="24"/>
          <w:szCs w:val="24"/>
          <w:lang w:eastAsia="lt-LT"/>
        </w:rPr>
        <w:t xml:space="preserve"> dariniais.</w:t>
      </w:r>
    </w:p>
    <w:p w14:paraId="419BC015" w14:textId="13342D74"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p>
    <w:p w14:paraId="53C070DD" w14:textId="77777777" w:rsidR="00B40E3E" w:rsidRPr="000A4D90" w:rsidRDefault="00B40E3E" w:rsidP="00B40E3E">
      <w:pPr>
        <w:shd w:val="clear" w:color="auto" w:fill="FFFFFF"/>
        <w:spacing w:after="0"/>
        <w:jc w:val="both"/>
        <w:textAlignment w:val="baseline"/>
        <w:rPr>
          <w:rFonts w:ascii="Times New Roman" w:eastAsia="Times New Roman" w:hAnsi="Times New Roman"/>
          <w:sz w:val="24"/>
          <w:szCs w:val="24"/>
          <w:lang w:eastAsia="lt-LT"/>
        </w:rPr>
      </w:pPr>
    </w:p>
    <w:p w14:paraId="0F24B476" w14:textId="77777777" w:rsidR="00576A74" w:rsidRPr="000A4D90" w:rsidRDefault="00576A74" w:rsidP="00B40E3E">
      <w:pPr>
        <w:spacing w:after="0"/>
        <w:rPr>
          <w:rFonts w:ascii="Times New Roman" w:hAnsi="Times New Roman"/>
          <w:sz w:val="24"/>
          <w:szCs w:val="24"/>
        </w:rPr>
      </w:pPr>
      <w:r w:rsidRPr="000A4D90">
        <w:rPr>
          <w:rFonts w:ascii="Times New Roman" w:hAnsi="Times New Roman"/>
          <w:i/>
          <w:sz w:val="24"/>
          <w:szCs w:val="24"/>
        </w:rPr>
        <w:t xml:space="preserve">7 užduotis. </w:t>
      </w:r>
      <w:r w:rsidRPr="000A4D90">
        <w:rPr>
          <w:rFonts w:ascii="Times New Roman" w:hAnsi="Times New Roman"/>
          <w:sz w:val="24"/>
          <w:szCs w:val="24"/>
        </w:rPr>
        <w:t>ĮRAŠYKITE PRALEISTUS ŽODŽIUS.</w:t>
      </w:r>
    </w:p>
    <w:p w14:paraId="0E2BBA48"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Kai gruntas kasamas žemiau gruntinio vandens lygio, vandens lygis </w:t>
      </w:r>
      <w:r w:rsidRPr="000A4D90">
        <w:rPr>
          <w:rFonts w:ascii="Times New Roman" w:eastAsia="Times New Roman" w:hAnsi="Times New Roman"/>
          <w:b/>
          <w:sz w:val="24"/>
          <w:szCs w:val="24"/>
          <w:lang w:eastAsia="lt-LT"/>
        </w:rPr>
        <w:t>pažeminamas</w:t>
      </w:r>
      <w:r w:rsidRPr="000A4D90">
        <w:rPr>
          <w:rFonts w:ascii="Times New Roman" w:eastAsia="Times New Roman" w:hAnsi="Times New Roman"/>
          <w:sz w:val="24"/>
          <w:szCs w:val="24"/>
          <w:lang w:eastAsia="lt-LT"/>
        </w:rPr>
        <w:t xml:space="preserve"> įrengiant atvirąjį arba uždarąjį </w:t>
      </w:r>
      <w:r w:rsidRPr="000A4D90">
        <w:rPr>
          <w:rFonts w:ascii="Times New Roman" w:eastAsia="Times New Roman" w:hAnsi="Times New Roman"/>
          <w:b/>
          <w:sz w:val="24"/>
          <w:szCs w:val="24"/>
          <w:lang w:eastAsia="lt-LT"/>
        </w:rPr>
        <w:t>drenažą</w:t>
      </w:r>
      <w:r w:rsidRPr="000A4D90">
        <w:rPr>
          <w:rFonts w:ascii="Times New Roman" w:eastAsia="Times New Roman" w:hAnsi="Times New Roman"/>
          <w:sz w:val="24"/>
          <w:szCs w:val="24"/>
          <w:lang w:eastAsia="lt-LT"/>
        </w:rPr>
        <w:t xml:space="preserve">, naudojant adatinius filtrus ar </w:t>
      </w:r>
      <w:proofErr w:type="spellStart"/>
      <w:r w:rsidRPr="000A4D90">
        <w:rPr>
          <w:rFonts w:ascii="Times New Roman" w:eastAsia="Times New Roman" w:hAnsi="Times New Roman"/>
          <w:b/>
          <w:sz w:val="24"/>
          <w:szCs w:val="24"/>
          <w:lang w:eastAsia="lt-LT"/>
        </w:rPr>
        <w:t>gręžininius</w:t>
      </w:r>
      <w:proofErr w:type="spellEnd"/>
      <w:r w:rsidRPr="000A4D90">
        <w:rPr>
          <w:rFonts w:ascii="Times New Roman" w:eastAsia="Times New Roman" w:hAnsi="Times New Roman"/>
          <w:sz w:val="24"/>
          <w:szCs w:val="24"/>
          <w:lang w:eastAsia="lt-LT"/>
        </w:rPr>
        <w:t xml:space="preserve"> šulinius su siurbliais.</w:t>
      </w:r>
    </w:p>
    <w:p w14:paraId="21B7B313" w14:textId="77777777" w:rsidR="005F7EA9"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Adatiniai filtrai yra efektyvūs </w:t>
      </w:r>
      <w:r w:rsidRPr="000A4D90">
        <w:rPr>
          <w:rFonts w:ascii="Times New Roman" w:eastAsia="Times New Roman" w:hAnsi="Times New Roman"/>
          <w:b/>
          <w:sz w:val="24"/>
          <w:szCs w:val="24"/>
          <w:lang w:eastAsia="lt-LT"/>
        </w:rPr>
        <w:t>biriuose</w:t>
      </w:r>
      <w:r w:rsidRPr="000A4D90">
        <w:rPr>
          <w:rFonts w:ascii="Times New Roman" w:eastAsia="Times New Roman" w:hAnsi="Times New Roman"/>
          <w:sz w:val="24"/>
          <w:szCs w:val="24"/>
          <w:lang w:eastAsia="lt-LT"/>
        </w:rPr>
        <w:t xml:space="preserve"> gruntuose. Adatinių filtrų sistemos, pažeminus gruntinio vandens lygį žemiau kasimo lygmens, </w:t>
      </w:r>
      <w:r w:rsidRPr="000A4D90">
        <w:rPr>
          <w:rFonts w:ascii="Times New Roman" w:eastAsia="Times New Roman" w:hAnsi="Times New Roman"/>
          <w:b/>
          <w:sz w:val="24"/>
          <w:szCs w:val="24"/>
          <w:lang w:eastAsia="lt-LT"/>
        </w:rPr>
        <w:t>stabdo</w:t>
      </w:r>
      <w:r w:rsidRPr="000A4D90">
        <w:rPr>
          <w:rFonts w:ascii="Times New Roman" w:eastAsia="Times New Roman" w:hAnsi="Times New Roman"/>
          <w:sz w:val="24"/>
          <w:szCs w:val="24"/>
          <w:lang w:eastAsia="lt-LT"/>
        </w:rPr>
        <w:t xml:space="preserve"> ir šoninio vandens tekėjimą, </w:t>
      </w:r>
      <w:r w:rsidRPr="000A4D90">
        <w:rPr>
          <w:rFonts w:ascii="Times New Roman" w:eastAsia="Times New Roman" w:hAnsi="Times New Roman"/>
          <w:b/>
          <w:sz w:val="24"/>
          <w:szCs w:val="24"/>
          <w:lang w:eastAsia="lt-LT"/>
        </w:rPr>
        <w:t>didina</w:t>
      </w:r>
      <w:r w:rsidRPr="000A4D90">
        <w:rPr>
          <w:rFonts w:ascii="Times New Roman" w:eastAsia="Times New Roman" w:hAnsi="Times New Roman"/>
          <w:sz w:val="24"/>
          <w:szCs w:val="24"/>
          <w:lang w:eastAsia="lt-LT"/>
        </w:rPr>
        <w:t xml:space="preserve"> iškastų šlaitų bei aplinkui esančios žemės stabilumą, </w:t>
      </w:r>
      <w:r w:rsidRPr="000A4D90">
        <w:rPr>
          <w:rFonts w:ascii="Times New Roman" w:eastAsia="Times New Roman" w:hAnsi="Times New Roman"/>
          <w:b/>
          <w:sz w:val="24"/>
          <w:szCs w:val="24"/>
          <w:lang w:eastAsia="lt-LT"/>
        </w:rPr>
        <w:t>sumažina</w:t>
      </w:r>
      <w:r w:rsidRPr="000A4D90">
        <w:rPr>
          <w:rFonts w:ascii="Times New Roman" w:eastAsia="Times New Roman" w:hAnsi="Times New Roman"/>
          <w:sz w:val="24"/>
          <w:szCs w:val="24"/>
          <w:lang w:eastAsia="lt-LT"/>
        </w:rPr>
        <w:t xml:space="preserve"> hidrostatinį spaudimą galimoms šlaitų tvirtinimo konstrukcijoms ir </w:t>
      </w:r>
      <w:r w:rsidRPr="000A4D90">
        <w:rPr>
          <w:rFonts w:ascii="Times New Roman" w:eastAsia="Times New Roman" w:hAnsi="Times New Roman"/>
          <w:b/>
          <w:sz w:val="24"/>
          <w:szCs w:val="24"/>
          <w:lang w:eastAsia="lt-LT"/>
        </w:rPr>
        <w:t>palengvina</w:t>
      </w:r>
      <w:r w:rsidRPr="000A4D90">
        <w:rPr>
          <w:rFonts w:ascii="Times New Roman" w:eastAsia="Times New Roman" w:hAnsi="Times New Roman"/>
          <w:sz w:val="24"/>
          <w:szCs w:val="24"/>
          <w:lang w:eastAsia="lt-LT"/>
        </w:rPr>
        <w:t xml:space="preserve"> kasimo bei medžiagų pervežimo darbus.</w:t>
      </w:r>
    </w:p>
    <w:p w14:paraId="2101A793" w14:textId="5A73A61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Svarbu paminėti, kad, siurbiant vandenį iš iškasų ir tranšėjų, vandens lygio pažeminimo greitis, kad nebūtų pažeistas šlaitų ir dugno pastovumas, turi atitikti </w:t>
      </w:r>
      <w:r w:rsidRPr="000A4D90">
        <w:rPr>
          <w:rFonts w:ascii="Times New Roman" w:eastAsia="Times New Roman" w:hAnsi="Times New Roman"/>
          <w:b/>
          <w:sz w:val="24"/>
          <w:szCs w:val="24"/>
          <w:lang w:eastAsia="lt-LT"/>
        </w:rPr>
        <w:t>požeminio vandens</w:t>
      </w:r>
      <w:r w:rsidRPr="000A4D90">
        <w:rPr>
          <w:rFonts w:ascii="Times New Roman" w:eastAsia="Times New Roman" w:hAnsi="Times New Roman"/>
          <w:sz w:val="24"/>
          <w:szCs w:val="24"/>
          <w:lang w:eastAsia="lt-LT"/>
        </w:rPr>
        <w:t xml:space="preserve"> lygio žemėjimo greitį, o pajungus vandens lygio pažeminimo sistemą, vanduo turi būti siurbiamas </w:t>
      </w:r>
      <w:r w:rsidRPr="000A4D90">
        <w:rPr>
          <w:rFonts w:ascii="Times New Roman" w:eastAsia="Times New Roman" w:hAnsi="Times New Roman"/>
          <w:b/>
          <w:sz w:val="24"/>
          <w:szCs w:val="24"/>
          <w:lang w:eastAsia="lt-LT"/>
        </w:rPr>
        <w:t>be pertraukų</w:t>
      </w:r>
      <w:r w:rsidRPr="000A4D90">
        <w:rPr>
          <w:rFonts w:ascii="Times New Roman" w:eastAsia="Times New Roman" w:hAnsi="Times New Roman"/>
          <w:sz w:val="24"/>
          <w:szCs w:val="24"/>
          <w:lang w:eastAsia="lt-LT"/>
        </w:rPr>
        <w:t>.</w:t>
      </w:r>
    </w:p>
    <w:p w14:paraId="57866AAC" w14:textId="77777777" w:rsidR="00471ED0" w:rsidRPr="000A4D90" w:rsidRDefault="00471ED0" w:rsidP="00B40E3E">
      <w:pPr>
        <w:shd w:val="clear" w:color="auto" w:fill="FFFFFF"/>
        <w:spacing w:after="0"/>
        <w:jc w:val="both"/>
        <w:textAlignment w:val="baseline"/>
        <w:rPr>
          <w:rFonts w:ascii="Times New Roman" w:hAnsi="Times New Roman"/>
          <w:sz w:val="24"/>
          <w:szCs w:val="24"/>
        </w:rPr>
      </w:pPr>
      <w:r w:rsidRPr="000A4D90">
        <w:rPr>
          <w:rFonts w:ascii="Times New Roman" w:hAnsi="Times New Roman"/>
          <w:sz w:val="24"/>
          <w:szCs w:val="24"/>
        </w:rPr>
        <w:t xml:space="preserve">Šlaitų nuolydis turi būti nustatytas remiantis kruopščiais gruntų, uolienų, vandens ir klimatinių sąlygų tyrimais ir nurodytas </w:t>
      </w:r>
      <w:r w:rsidRPr="000A4D90">
        <w:rPr>
          <w:rFonts w:ascii="Times New Roman" w:hAnsi="Times New Roman"/>
          <w:b/>
          <w:sz w:val="24"/>
          <w:szCs w:val="24"/>
        </w:rPr>
        <w:t>techniniame projekte.</w:t>
      </w:r>
      <w:r w:rsidRPr="000A4D90">
        <w:rPr>
          <w:rFonts w:ascii="Times New Roman" w:hAnsi="Times New Roman"/>
          <w:sz w:val="24"/>
          <w:szCs w:val="24"/>
        </w:rPr>
        <w:t xml:space="preserve"> Tuo atveju, kai gruntų tyrinėjimų rezultatai negarantuoja šlaitų stabilumo jis turi būti pagrįstas skaičiavimais, atsižvelgiant į </w:t>
      </w:r>
      <w:r w:rsidRPr="000A4D90">
        <w:rPr>
          <w:rFonts w:ascii="Times New Roman" w:hAnsi="Times New Roman"/>
          <w:b/>
          <w:sz w:val="24"/>
          <w:szCs w:val="24"/>
        </w:rPr>
        <w:t>šlaito formavimo laiką</w:t>
      </w:r>
      <w:r w:rsidRPr="000A4D90">
        <w:rPr>
          <w:rFonts w:ascii="Times New Roman" w:hAnsi="Times New Roman"/>
          <w:sz w:val="24"/>
          <w:szCs w:val="24"/>
        </w:rPr>
        <w:t xml:space="preserve">, taip pat į atsirandančias šlaitų statines ir dinamines apkrovas. Šlaito nuolydis parenkamas pagal </w:t>
      </w:r>
      <w:r w:rsidRPr="000A4D90">
        <w:rPr>
          <w:rFonts w:ascii="Times New Roman" w:hAnsi="Times New Roman"/>
          <w:b/>
          <w:sz w:val="24"/>
          <w:szCs w:val="24"/>
        </w:rPr>
        <w:t>gruntų rūšį</w:t>
      </w:r>
      <w:r w:rsidRPr="000A4D90">
        <w:rPr>
          <w:rFonts w:ascii="Times New Roman" w:hAnsi="Times New Roman"/>
          <w:sz w:val="24"/>
          <w:szCs w:val="24"/>
        </w:rPr>
        <w:t xml:space="preserve"> ir pylimo </w:t>
      </w:r>
      <w:r w:rsidRPr="000A4D90">
        <w:rPr>
          <w:rFonts w:ascii="Times New Roman" w:hAnsi="Times New Roman"/>
          <w:b/>
          <w:sz w:val="24"/>
          <w:szCs w:val="24"/>
        </w:rPr>
        <w:t>aukštį</w:t>
      </w:r>
      <w:r w:rsidRPr="000A4D90">
        <w:rPr>
          <w:rFonts w:ascii="Times New Roman" w:hAnsi="Times New Roman"/>
          <w:sz w:val="24"/>
          <w:szCs w:val="24"/>
        </w:rPr>
        <w:t>.</w:t>
      </w:r>
    </w:p>
    <w:p w14:paraId="5AB73222" w14:textId="77777777" w:rsidR="00471ED0" w:rsidRPr="000A4D90" w:rsidRDefault="00471ED0"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hAnsi="Times New Roman"/>
          <w:sz w:val="24"/>
          <w:szCs w:val="24"/>
        </w:rPr>
        <w:t xml:space="preserve">Esant įvairių gruntų rūšių sluoksniams, šlaitų statumas turi būti parenkamas atsižvelgus į </w:t>
      </w:r>
      <w:r w:rsidRPr="000A4D90">
        <w:rPr>
          <w:rFonts w:ascii="Times New Roman" w:hAnsi="Times New Roman"/>
          <w:b/>
          <w:sz w:val="24"/>
          <w:szCs w:val="24"/>
        </w:rPr>
        <w:t>silpniausią</w:t>
      </w:r>
      <w:r w:rsidRPr="000A4D90">
        <w:rPr>
          <w:rFonts w:ascii="Times New Roman" w:hAnsi="Times New Roman"/>
          <w:sz w:val="24"/>
          <w:szCs w:val="24"/>
        </w:rPr>
        <w:t xml:space="preserve"> grunto rūšį.</w:t>
      </w:r>
    </w:p>
    <w:p w14:paraId="410B2089" w14:textId="739425AB" w:rsidR="00576A74" w:rsidRPr="000A4D90" w:rsidRDefault="00576A74" w:rsidP="00B40E3E">
      <w:pPr>
        <w:shd w:val="clear" w:color="auto" w:fill="FFFFFF"/>
        <w:spacing w:after="0"/>
        <w:textAlignment w:val="baseline"/>
        <w:rPr>
          <w:rFonts w:ascii="Times New Roman" w:eastAsia="Times New Roman" w:hAnsi="Times New Roman"/>
          <w:sz w:val="24"/>
          <w:szCs w:val="24"/>
          <w:lang w:eastAsia="lt-LT"/>
        </w:rPr>
      </w:pPr>
    </w:p>
    <w:p w14:paraId="1575FE37" w14:textId="77777777" w:rsidR="00B40E3E" w:rsidRPr="000A4D90" w:rsidRDefault="00B40E3E" w:rsidP="00B40E3E">
      <w:pPr>
        <w:shd w:val="clear" w:color="auto" w:fill="FFFFFF"/>
        <w:spacing w:after="0"/>
        <w:textAlignment w:val="baseline"/>
        <w:rPr>
          <w:rFonts w:ascii="Times New Roman" w:eastAsia="Times New Roman" w:hAnsi="Times New Roman"/>
          <w:sz w:val="24"/>
          <w:szCs w:val="24"/>
          <w:lang w:eastAsia="lt-LT"/>
        </w:rPr>
      </w:pPr>
    </w:p>
    <w:p w14:paraId="62EC0DF8" w14:textId="77777777" w:rsidR="00576A74" w:rsidRPr="000A4D90" w:rsidRDefault="00576A74" w:rsidP="00B40E3E">
      <w:pPr>
        <w:spacing w:after="0"/>
        <w:rPr>
          <w:rFonts w:ascii="Times New Roman" w:hAnsi="Times New Roman"/>
          <w:sz w:val="24"/>
          <w:szCs w:val="24"/>
        </w:rPr>
      </w:pPr>
      <w:r w:rsidRPr="000A4D90">
        <w:rPr>
          <w:rFonts w:ascii="Times New Roman" w:hAnsi="Times New Roman"/>
          <w:i/>
          <w:sz w:val="24"/>
          <w:szCs w:val="24"/>
        </w:rPr>
        <w:t xml:space="preserve">8 užduotis. </w:t>
      </w:r>
      <w:r w:rsidRPr="000A4D90">
        <w:rPr>
          <w:rFonts w:ascii="Times New Roman" w:hAnsi="Times New Roman"/>
          <w:sz w:val="24"/>
          <w:szCs w:val="24"/>
        </w:rPr>
        <w:t>ĮRAŠYKITE TEKSTE GRUNTO KASIMO MECHANIZMAIS DUOBIŲ MATMENIS.</w:t>
      </w:r>
    </w:p>
    <w:p w14:paraId="14E0DA02"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Kasant duobę buldozeriu, iki duobės dugno projektinės altitudės paliekama </w:t>
      </w:r>
      <w:r w:rsidRPr="000A4D90">
        <w:rPr>
          <w:rFonts w:ascii="Times New Roman" w:eastAsia="Times New Roman" w:hAnsi="Times New Roman"/>
          <w:b/>
          <w:sz w:val="24"/>
          <w:szCs w:val="24"/>
          <w:lang w:eastAsia="lt-LT"/>
        </w:rPr>
        <w:t>10</w:t>
      </w:r>
      <w:r w:rsidRPr="000A4D90">
        <w:rPr>
          <w:rFonts w:ascii="Times New Roman" w:eastAsia="Times New Roman" w:hAnsi="Times New Roman"/>
          <w:sz w:val="24"/>
          <w:szCs w:val="24"/>
          <w:lang w:eastAsia="lt-LT"/>
        </w:rPr>
        <w:t xml:space="preserve"> cm, kasant daugiakaušiu ekskavatoriumi – </w:t>
      </w:r>
      <w:r w:rsidRPr="000A4D90">
        <w:rPr>
          <w:rFonts w:ascii="Times New Roman" w:eastAsia="Times New Roman" w:hAnsi="Times New Roman"/>
          <w:b/>
          <w:sz w:val="24"/>
          <w:szCs w:val="24"/>
          <w:lang w:eastAsia="lt-LT"/>
        </w:rPr>
        <w:t>5</w:t>
      </w:r>
      <w:r w:rsidRPr="000A4D90">
        <w:rPr>
          <w:rFonts w:ascii="Times New Roman" w:eastAsia="Times New Roman" w:hAnsi="Times New Roman"/>
          <w:sz w:val="24"/>
          <w:szCs w:val="24"/>
          <w:lang w:eastAsia="lt-LT"/>
        </w:rPr>
        <w:t xml:space="preserve"> cm, </w:t>
      </w:r>
      <w:proofErr w:type="spellStart"/>
      <w:r w:rsidRPr="000A4D90">
        <w:rPr>
          <w:rFonts w:ascii="Times New Roman" w:eastAsia="Times New Roman" w:hAnsi="Times New Roman"/>
          <w:sz w:val="24"/>
          <w:szCs w:val="24"/>
          <w:lang w:eastAsia="lt-LT"/>
        </w:rPr>
        <w:t>vienakaušiu</w:t>
      </w:r>
      <w:proofErr w:type="spellEnd"/>
      <w:r w:rsidRPr="000A4D90">
        <w:rPr>
          <w:rFonts w:ascii="Times New Roman" w:eastAsia="Times New Roman" w:hAnsi="Times New Roman"/>
          <w:sz w:val="24"/>
          <w:szCs w:val="24"/>
          <w:lang w:eastAsia="lt-LT"/>
        </w:rPr>
        <w:t xml:space="preserve"> ekskavatoriumi su tiesioginiu kastuvu – </w:t>
      </w:r>
      <w:r w:rsidRPr="000A4D90">
        <w:rPr>
          <w:rFonts w:ascii="Times New Roman" w:eastAsia="Times New Roman" w:hAnsi="Times New Roman"/>
          <w:b/>
          <w:sz w:val="24"/>
          <w:szCs w:val="24"/>
          <w:lang w:eastAsia="lt-LT"/>
        </w:rPr>
        <w:t>10</w:t>
      </w:r>
      <w:r w:rsidRPr="000A4D90">
        <w:rPr>
          <w:rFonts w:ascii="Times New Roman" w:eastAsia="Times New Roman" w:hAnsi="Times New Roman"/>
          <w:sz w:val="24"/>
          <w:szCs w:val="24"/>
          <w:lang w:eastAsia="lt-LT"/>
        </w:rPr>
        <w:t xml:space="preserve"> cm, </w:t>
      </w:r>
      <w:proofErr w:type="spellStart"/>
      <w:r w:rsidRPr="000A4D90">
        <w:rPr>
          <w:rFonts w:ascii="Times New Roman" w:eastAsia="Times New Roman" w:hAnsi="Times New Roman"/>
          <w:sz w:val="24"/>
          <w:szCs w:val="24"/>
          <w:lang w:eastAsia="lt-LT"/>
        </w:rPr>
        <w:t>vienakaušiu</w:t>
      </w:r>
      <w:proofErr w:type="spellEnd"/>
      <w:r w:rsidRPr="000A4D90">
        <w:rPr>
          <w:rFonts w:ascii="Times New Roman" w:eastAsia="Times New Roman" w:hAnsi="Times New Roman"/>
          <w:sz w:val="24"/>
          <w:szCs w:val="24"/>
          <w:lang w:eastAsia="lt-LT"/>
        </w:rPr>
        <w:t xml:space="preserve"> ekskavatoriumi su atbuliniu kastuvu – </w:t>
      </w:r>
      <w:r w:rsidRPr="000A4D90">
        <w:rPr>
          <w:rFonts w:ascii="Times New Roman" w:eastAsia="Times New Roman" w:hAnsi="Times New Roman"/>
          <w:b/>
          <w:sz w:val="24"/>
          <w:szCs w:val="24"/>
          <w:lang w:eastAsia="lt-LT"/>
        </w:rPr>
        <w:t>15</w:t>
      </w:r>
      <w:r w:rsidRPr="000A4D90">
        <w:rPr>
          <w:rFonts w:ascii="Times New Roman" w:eastAsia="Times New Roman" w:hAnsi="Times New Roman"/>
          <w:sz w:val="24"/>
          <w:szCs w:val="24"/>
          <w:lang w:eastAsia="lt-LT"/>
        </w:rPr>
        <w:t xml:space="preserve"> cm, o </w:t>
      </w:r>
      <w:proofErr w:type="spellStart"/>
      <w:r w:rsidRPr="000A4D90">
        <w:rPr>
          <w:rFonts w:ascii="Times New Roman" w:eastAsia="Times New Roman" w:hAnsi="Times New Roman"/>
          <w:sz w:val="24"/>
          <w:szCs w:val="24"/>
          <w:lang w:eastAsia="lt-LT"/>
        </w:rPr>
        <w:t>draglainu</w:t>
      </w:r>
      <w:proofErr w:type="spellEnd"/>
      <w:r w:rsidRPr="000A4D90">
        <w:rPr>
          <w:rFonts w:ascii="Times New Roman" w:eastAsia="Times New Roman" w:hAnsi="Times New Roman"/>
          <w:sz w:val="24"/>
          <w:szCs w:val="24"/>
          <w:lang w:eastAsia="lt-LT"/>
        </w:rPr>
        <w:t xml:space="preserve"> – </w:t>
      </w:r>
      <w:r w:rsidRPr="000A4D90">
        <w:rPr>
          <w:rFonts w:ascii="Times New Roman" w:eastAsia="Times New Roman" w:hAnsi="Times New Roman"/>
          <w:b/>
          <w:sz w:val="24"/>
          <w:szCs w:val="24"/>
          <w:lang w:eastAsia="lt-LT"/>
        </w:rPr>
        <w:t>25</w:t>
      </w:r>
      <w:r w:rsidRPr="000A4D90">
        <w:rPr>
          <w:rFonts w:ascii="Times New Roman" w:eastAsia="Times New Roman" w:hAnsi="Times New Roman"/>
          <w:sz w:val="24"/>
          <w:szCs w:val="24"/>
          <w:lang w:eastAsia="lt-LT"/>
        </w:rPr>
        <w:t xml:space="preserve"> cm.</w:t>
      </w:r>
    </w:p>
    <w:p w14:paraId="11183C52"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lastRenderedPageBreak/>
        <w:t xml:space="preserve">Duobės dugno altitudės nuokrypis (skirtumo tarp taškų A ir B neatitikimas, nurodytiems aukščiams projekte) nuo projektinės altitudės baigus kasti – </w:t>
      </w:r>
      <w:r w:rsidRPr="000A4D90">
        <w:rPr>
          <w:rFonts w:ascii="Times New Roman" w:eastAsia="Times New Roman" w:hAnsi="Times New Roman"/>
          <w:b/>
          <w:sz w:val="24"/>
          <w:szCs w:val="24"/>
          <w:lang w:eastAsia="lt-LT"/>
        </w:rPr>
        <w:t>5</w:t>
      </w:r>
      <w:r w:rsidRPr="000A4D90">
        <w:rPr>
          <w:rFonts w:ascii="Times New Roman" w:eastAsia="Times New Roman" w:hAnsi="Times New Roman"/>
          <w:sz w:val="24"/>
          <w:szCs w:val="24"/>
          <w:lang w:eastAsia="lt-LT"/>
        </w:rPr>
        <w:t xml:space="preserve"> cm, žemės statinių ašių nuokrypiai – </w:t>
      </w:r>
      <w:r w:rsidRPr="000A4D90">
        <w:rPr>
          <w:rFonts w:ascii="Times New Roman" w:eastAsia="Times New Roman" w:hAnsi="Times New Roman"/>
          <w:b/>
          <w:sz w:val="24"/>
          <w:szCs w:val="24"/>
          <w:lang w:eastAsia="lt-LT"/>
        </w:rPr>
        <w:t>5</w:t>
      </w:r>
      <w:r w:rsidRPr="000A4D90">
        <w:rPr>
          <w:rFonts w:ascii="Times New Roman" w:eastAsia="Times New Roman" w:hAnsi="Times New Roman"/>
          <w:sz w:val="24"/>
          <w:szCs w:val="24"/>
          <w:lang w:eastAsia="lt-LT"/>
        </w:rPr>
        <w:t xml:space="preserve"> cm.</w:t>
      </w:r>
    </w:p>
    <w:p w14:paraId="01F01CF9" w14:textId="77777777" w:rsidR="00B40E3E" w:rsidRPr="000A4D90" w:rsidRDefault="00B40E3E" w:rsidP="00B40E3E">
      <w:pPr>
        <w:shd w:val="clear" w:color="auto" w:fill="FFFFFF"/>
        <w:spacing w:after="0"/>
        <w:textAlignment w:val="baseline"/>
        <w:rPr>
          <w:rFonts w:ascii="Times New Roman" w:eastAsia="Times New Roman" w:hAnsi="Times New Roman"/>
          <w:sz w:val="24"/>
          <w:szCs w:val="24"/>
          <w:lang w:eastAsia="lt-LT"/>
        </w:rPr>
      </w:pPr>
    </w:p>
    <w:p w14:paraId="69CED51A"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p>
    <w:p w14:paraId="3ED232F1" w14:textId="77777777" w:rsidR="00576A74" w:rsidRPr="000A4D90" w:rsidRDefault="00576A74" w:rsidP="00B40E3E">
      <w:pPr>
        <w:pStyle w:val="ListParagraph"/>
        <w:numPr>
          <w:ilvl w:val="2"/>
          <w:numId w:val="72"/>
        </w:numPr>
        <w:spacing w:after="0"/>
        <w:ind w:left="0" w:firstLine="0"/>
        <w:rPr>
          <w:rFonts w:ascii="Times New Roman" w:hAnsi="Times New Roman"/>
          <w:sz w:val="24"/>
          <w:szCs w:val="24"/>
        </w:rPr>
      </w:pPr>
      <w:r w:rsidRPr="000A4D90">
        <w:rPr>
          <w:rFonts w:ascii="Times New Roman" w:hAnsi="Times New Roman"/>
          <w:i/>
          <w:sz w:val="24"/>
          <w:szCs w:val="24"/>
        </w:rPr>
        <w:t>užduotis.</w:t>
      </w:r>
      <w:r w:rsidRPr="000A4D90">
        <w:rPr>
          <w:rFonts w:ascii="Times New Roman" w:hAnsi="Times New Roman"/>
          <w:sz w:val="24"/>
          <w:szCs w:val="24"/>
        </w:rPr>
        <w:t xml:space="preserve"> UŽPILDYKITE TRANŠĖJŲ SIENŲ KLASIFIKAVIMO SCHEMĄ.</w:t>
      </w:r>
    </w:p>
    <w:p w14:paraId="1099C9F8" w14:textId="44E0D87E" w:rsidR="00576A74" w:rsidRPr="000A4D90" w:rsidRDefault="0059164C" w:rsidP="00B40E3E">
      <w:pPr>
        <w:shd w:val="clear" w:color="auto" w:fill="FFFFFF"/>
        <w:spacing w:after="0"/>
        <w:jc w:val="center"/>
        <w:textAlignment w:val="baseline"/>
        <w:rPr>
          <w:rFonts w:ascii="Times New Roman" w:eastAsia="Times New Roman" w:hAnsi="Times New Roman"/>
          <w:sz w:val="24"/>
          <w:szCs w:val="24"/>
          <w:lang w:eastAsia="lt-LT"/>
        </w:rPr>
      </w:pPr>
      <w:r w:rsidRPr="008A0081">
        <w:rPr>
          <w:rFonts w:ascii="Times New Roman" w:hAnsi="Times New Roman"/>
          <w:noProof/>
          <w:sz w:val="24"/>
          <w:lang w:eastAsia="lt-LT"/>
        </w:rPr>
        <w:drawing>
          <wp:inline distT="0" distB="0" distL="0" distR="0" wp14:anchorId="45EE1DE9" wp14:editId="7967BB8E">
            <wp:extent cx="4950000" cy="1832400"/>
            <wp:effectExtent l="0" t="0" r="3175" b="0"/>
            <wp:docPr id="198" name="Diagram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 1"/>
                    <pic:cNvPicPr>
                      <a:picLocks noChangeArrowheads="1"/>
                    </pic:cNvPicPr>
                  </pic:nvPicPr>
                  <pic:blipFill>
                    <a:blip r:embed="rId229">
                      <a:extLst>
                        <a:ext uri="{28A0092B-C50C-407E-A947-70E740481C1C}">
                          <a14:useLocalDpi xmlns:a14="http://schemas.microsoft.com/office/drawing/2010/main" val="0"/>
                        </a:ext>
                      </a:extLst>
                    </a:blip>
                    <a:srcRect l="-2940" r="-986"/>
                    <a:stretch>
                      <a:fillRect/>
                    </a:stretch>
                  </pic:blipFill>
                  <pic:spPr bwMode="auto">
                    <a:xfrm>
                      <a:off x="0" y="0"/>
                      <a:ext cx="4950000" cy="1832400"/>
                    </a:xfrm>
                    <a:prstGeom prst="rect">
                      <a:avLst/>
                    </a:prstGeom>
                    <a:noFill/>
                    <a:ln>
                      <a:noFill/>
                    </a:ln>
                  </pic:spPr>
                </pic:pic>
              </a:graphicData>
            </a:graphic>
          </wp:inline>
        </w:drawing>
      </w:r>
    </w:p>
    <w:p w14:paraId="0D53F173" w14:textId="77777777" w:rsidR="00B40E3E" w:rsidRPr="000A4D90" w:rsidRDefault="00B40E3E" w:rsidP="00B40E3E">
      <w:pPr>
        <w:pStyle w:val="ListParagraph"/>
        <w:shd w:val="clear" w:color="auto" w:fill="FFFFFF"/>
        <w:spacing w:after="0"/>
        <w:ind w:left="0"/>
        <w:jc w:val="both"/>
        <w:textAlignment w:val="baseline"/>
        <w:rPr>
          <w:rFonts w:ascii="Times New Roman" w:hAnsi="Times New Roman"/>
          <w:sz w:val="24"/>
          <w:szCs w:val="24"/>
        </w:rPr>
      </w:pPr>
    </w:p>
    <w:p w14:paraId="76E5E783" w14:textId="77777777" w:rsidR="00576A74" w:rsidRPr="000A4D90" w:rsidRDefault="00576A74" w:rsidP="00B40E3E">
      <w:pPr>
        <w:shd w:val="clear" w:color="auto" w:fill="FFFFFF"/>
        <w:spacing w:after="0"/>
        <w:textAlignment w:val="baseline"/>
        <w:rPr>
          <w:rFonts w:ascii="Times New Roman" w:eastAsia="Times New Roman" w:hAnsi="Times New Roman"/>
          <w:sz w:val="24"/>
          <w:szCs w:val="24"/>
          <w:lang w:eastAsia="lt-LT"/>
        </w:rPr>
      </w:pPr>
      <w:bookmarkStart w:id="20" w:name="_Hlk69320448"/>
    </w:p>
    <w:p w14:paraId="6CEF842C" w14:textId="77777777" w:rsidR="00576A74" w:rsidRPr="000A4D90" w:rsidRDefault="00576A74" w:rsidP="00B40E3E">
      <w:pPr>
        <w:pStyle w:val="ListParagraph"/>
        <w:shd w:val="clear" w:color="auto" w:fill="FFFFFF"/>
        <w:spacing w:after="0"/>
        <w:ind w:left="0"/>
        <w:jc w:val="both"/>
        <w:textAlignment w:val="baseline"/>
        <w:rPr>
          <w:rFonts w:ascii="Times New Roman" w:hAnsi="Times New Roman"/>
          <w:sz w:val="24"/>
          <w:szCs w:val="24"/>
        </w:rPr>
      </w:pPr>
      <w:bookmarkStart w:id="21" w:name="_Hlk69300781"/>
      <w:r w:rsidRPr="000A4D90">
        <w:rPr>
          <w:rFonts w:ascii="Times New Roman" w:hAnsi="Times New Roman"/>
          <w:i/>
          <w:sz w:val="24"/>
          <w:szCs w:val="24"/>
        </w:rPr>
        <w:t xml:space="preserve">10 užduotis. </w:t>
      </w:r>
      <w:r w:rsidRPr="000A4D90">
        <w:rPr>
          <w:rFonts w:ascii="Times New Roman" w:hAnsi="Times New Roman"/>
          <w:sz w:val="24"/>
          <w:szCs w:val="24"/>
        </w:rPr>
        <w:t>ATSAKYKITE Į KLAUSIMUS.</w:t>
      </w:r>
    </w:p>
    <w:p w14:paraId="31AF65E9"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1. </w:t>
      </w:r>
      <w:r w:rsidR="00615252" w:rsidRPr="000A4D90">
        <w:rPr>
          <w:rFonts w:ascii="Times New Roman" w:eastAsia="Times New Roman" w:hAnsi="Times New Roman"/>
          <w:sz w:val="24"/>
          <w:szCs w:val="24"/>
          <w:lang w:eastAsia="lt-LT"/>
        </w:rPr>
        <w:t>a</w:t>
      </w:r>
      <w:r w:rsidRPr="000A4D90">
        <w:rPr>
          <w:rFonts w:ascii="Times New Roman" w:eastAsia="Times New Roman" w:hAnsi="Times New Roman"/>
          <w:sz w:val="24"/>
          <w:szCs w:val="24"/>
          <w:lang w:eastAsia="lt-LT"/>
        </w:rPr>
        <w:t>;</w:t>
      </w:r>
    </w:p>
    <w:p w14:paraId="30E56C1E"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2. d;</w:t>
      </w:r>
    </w:p>
    <w:p w14:paraId="6C7197E2"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3. </w:t>
      </w:r>
      <w:r w:rsidR="00615252" w:rsidRPr="000A4D90">
        <w:rPr>
          <w:rFonts w:ascii="Times New Roman" w:eastAsia="Times New Roman" w:hAnsi="Times New Roman"/>
          <w:sz w:val="24"/>
          <w:szCs w:val="24"/>
          <w:lang w:eastAsia="lt-LT"/>
        </w:rPr>
        <w:t>b</w:t>
      </w:r>
      <w:r w:rsidRPr="000A4D90">
        <w:rPr>
          <w:rFonts w:ascii="Times New Roman" w:eastAsia="Times New Roman" w:hAnsi="Times New Roman"/>
          <w:sz w:val="24"/>
          <w:szCs w:val="24"/>
          <w:lang w:eastAsia="lt-LT"/>
        </w:rPr>
        <w:t>;</w:t>
      </w:r>
    </w:p>
    <w:p w14:paraId="5CDCA2E6"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4. f;</w:t>
      </w:r>
    </w:p>
    <w:p w14:paraId="2EE4F3CF"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5. c.</w:t>
      </w:r>
    </w:p>
    <w:p w14:paraId="206A1D80" w14:textId="77777777" w:rsidR="00615252" w:rsidRPr="000A4D90" w:rsidRDefault="00615252" w:rsidP="00B40E3E">
      <w:pPr>
        <w:shd w:val="clear" w:color="auto" w:fill="FFFFFF"/>
        <w:spacing w:after="0"/>
        <w:jc w:val="both"/>
        <w:textAlignment w:val="baseline"/>
        <w:rPr>
          <w:rFonts w:ascii="Times New Roman" w:eastAsia="Times New Roman" w:hAnsi="Times New Roman"/>
          <w:sz w:val="24"/>
          <w:szCs w:val="24"/>
          <w:lang w:eastAsia="lt-LT"/>
        </w:rPr>
      </w:pPr>
    </w:p>
    <w:p w14:paraId="21FA6E0D" w14:textId="77777777" w:rsidR="00576A74" w:rsidRPr="000A4D90" w:rsidRDefault="00576A74" w:rsidP="00B40E3E">
      <w:pPr>
        <w:numPr>
          <w:ilvl w:val="2"/>
          <w:numId w:val="118"/>
        </w:numPr>
        <w:spacing w:after="0"/>
        <w:ind w:left="0" w:firstLine="0"/>
        <w:rPr>
          <w:rFonts w:ascii="Times New Roman" w:hAnsi="Times New Roman"/>
          <w:sz w:val="24"/>
          <w:szCs w:val="24"/>
        </w:rPr>
      </w:pPr>
      <w:r w:rsidRPr="000A4D90">
        <w:rPr>
          <w:rFonts w:ascii="Times New Roman" w:hAnsi="Times New Roman"/>
          <w:i/>
          <w:sz w:val="24"/>
          <w:szCs w:val="24"/>
        </w:rPr>
        <w:t xml:space="preserve">Užduotis. </w:t>
      </w:r>
      <w:r w:rsidRPr="000A4D90">
        <w:rPr>
          <w:rFonts w:ascii="Times New Roman" w:hAnsi="Times New Roman"/>
          <w:sz w:val="24"/>
          <w:szCs w:val="24"/>
        </w:rPr>
        <w:t>ATSAKYKITE ĮKLAUSIMUS.</w:t>
      </w:r>
    </w:p>
    <w:p w14:paraId="1F5CA531" w14:textId="77777777" w:rsidR="00576A74" w:rsidRPr="000A4D90" w:rsidRDefault="00576A74" w:rsidP="00B40E3E">
      <w:pPr>
        <w:pStyle w:val="ListParagraph"/>
        <w:numPr>
          <w:ilvl w:val="1"/>
          <w:numId w:val="117"/>
        </w:numPr>
        <w:spacing w:after="0"/>
        <w:ind w:left="0" w:firstLine="0"/>
        <w:rPr>
          <w:rFonts w:ascii="Times New Roman" w:hAnsi="Times New Roman"/>
          <w:sz w:val="24"/>
          <w:szCs w:val="24"/>
        </w:rPr>
      </w:pPr>
      <w:r w:rsidRPr="000A4D90">
        <w:rPr>
          <w:rFonts w:ascii="Times New Roman" w:hAnsi="Times New Roman"/>
          <w:sz w:val="24"/>
          <w:szCs w:val="24"/>
        </w:rPr>
        <w:t>e;</w:t>
      </w:r>
    </w:p>
    <w:p w14:paraId="403A12AE" w14:textId="77777777" w:rsidR="00576A74" w:rsidRPr="000A4D90" w:rsidRDefault="00576A74" w:rsidP="00B40E3E">
      <w:pPr>
        <w:pStyle w:val="ListParagraph"/>
        <w:numPr>
          <w:ilvl w:val="1"/>
          <w:numId w:val="117"/>
        </w:numPr>
        <w:spacing w:after="0"/>
        <w:ind w:left="0" w:firstLine="0"/>
        <w:rPr>
          <w:rFonts w:ascii="Times New Roman" w:hAnsi="Times New Roman"/>
          <w:sz w:val="24"/>
          <w:szCs w:val="24"/>
        </w:rPr>
      </w:pPr>
      <w:r w:rsidRPr="000A4D90">
        <w:rPr>
          <w:rFonts w:ascii="Times New Roman" w:hAnsi="Times New Roman"/>
          <w:sz w:val="24"/>
          <w:szCs w:val="24"/>
        </w:rPr>
        <w:t>c;</w:t>
      </w:r>
    </w:p>
    <w:p w14:paraId="0EEB7ACD" w14:textId="77777777" w:rsidR="00576A74" w:rsidRPr="000A4D90" w:rsidRDefault="00576A74" w:rsidP="00B40E3E">
      <w:pPr>
        <w:pStyle w:val="ListParagraph"/>
        <w:numPr>
          <w:ilvl w:val="1"/>
          <w:numId w:val="117"/>
        </w:numPr>
        <w:spacing w:after="0"/>
        <w:ind w:left="0" w:firstLine="0"/>
        <w:rPr>
          <w:rFonts w:ascii="Times New Roman" w:hAnsi="Times New Roman"/>
          <w:sz w:val="24"/>
          <w:szCs w:val="24"/>
        </w:rPr>
      </w:pPr>
      <w:r w:rsidRPr="000A4D90">
        <w:rPr>
          <w:rFonts w:ascii="Times New Roman" w:hAnsi="Times New Roman"/>
          <w:sz w:val="24"/>
          <w:szCs w:val="24"/>
        </w:rPr>
        <w:t>b;</w:t>
      </w:r>
    </w:p>
    <w:p w14:paraId="7AD2B8ED" w14:textId="77777777" w:rsidR="00576A74" w:rsidRPr="000A4D90" w:rsidRDefault="00576A74" w:rsidP="00B40E3E">
      <w:pPr>
        <w:pStyle w:val="ListParagraph"/>
        <w:numPr>
          <w:ilvl w:val="1"/>
          <w:numId w:val="117"/>
        </w:numPr>
        <w:spacing w:after="0"/>
        <w:ind w:left="0" w:firstLine="0"/>
        <w:rPr>
          <w:rFonts w:ascii="Times New Roman" w:hAnsi="Times New Roman"/>
          <w:sz w:val="24"/>
          <w:szCs w:val="24"/>
        </w:rPr>
      </w:pPr>
      <w:r w:rsidRPr="000A4D90">
        <w:rPr>
          <w:rFonts w:ascii="Times New Roman" w:hAnsi="Times New Roman"/>
          <w:sz w:val="24"/>
          <w:szCs w:val="24"/>
        </w:rPr>
        <w:t>Išvardinkite, kokias žinote žemės darbų mašinas:</w:t>
      </w:r>
    </w:p>
    <w:p w14:paraId="010D4D9E" w14:textId="77777777" w:rsidR="0076742E" w:rsidRPr="000A4D90" w:rsidRDefault="0076742E" w:rsidP="00B40E3E">
      <w:pPr>
        <w:shd w:val="clear" w:color="auto" w:fill="FFFFFF"/>
        <w:spacing w:after="0"/>
        <w:textAlignment w:val="baseline"/>
        <w:rPr>
          <w:rFonts w:ascii="Times New Roman" w:eastAsia="Times New Roman" w:hAnsi="Times New Roman"/>
          <w:iCs/>
          <w:sz w:val="24"/>
          <w:szCs w:val="24"/>
          <w:bdr w:val="none" w:sz="0" w:space="0" w:color="auto" w:frame="1"/>
          <w:lang w:eastAsia="lt-LT"/>
        </w:rPr>
      </w:pPr>
      <w:r w:rsidRPr="000A4D90">
        <w:rPr>
          <w:rFonts w:ascii="Times New Roman" w:eastAsia="Times New Roman" w:hAnsi="Times New Roman"/>
          <w:iCs/>
          <w:sz w:val="24"/>
          <w:szCs w:val="24"/>
          <w:bdr w:val="none" w:sz="0" w:space="0" w:color="auto" w:frame="1"/>
          <w:lang w:eastAsia="lt-LT"/>
        </w:rPr>
        <w:t>a – ekskavatorius;</w:t>
      </w:r>
    </w:p>
    <w:p w14:paraId="6472DBD4" w14:textId="77777777" w:rsidR="005F7EA9" w:rsidRPr="000A4D90" w:rsidRDefault="0076742E" w:rsidP="00B40E3E">
      <w:pPr>
        <w:shd w:val="clear" w:color="auto" w:fill="FFFFFF"/>
        <w:spacing w:after="0"/>
        <w:textAlignment w:val="baseline"/>
        <w:rPr>
          <w:rFonts w:ascii="Times New Roman" w:eastAsia="Times New Roman" w:hAnsi="Times New Roman"/>
          <w:iCs/>
          <w:sz w:val="24"/>
          <w:szCs w:val="24"/>
          <w:bdr w:val="none" w:sz="0" w:space="0" w:color="auto" w:frame="1"/>
          <w:lang w:eastAsia="lt-LT"/>
        </w:rPr>
      </w:pPr>
      <w:r w:rsidRPr="000A4D90">
        <w:rPr>
          <w:rFonts w:ascii="Times New Roman" w:eastAsia="Times New Roman" w:hAnsi="Times New Roman"/>
          <w:iCs/>
          <w:sz w:val="24"/>
          <w:szCs w:val="24"/>
          <w:bdr w:val="none" w:sz="0" w:space="0" w:color="auto" w:frame="1"/>
          <w:lang w:eastAsia="lt-LT"/>
        </w:rPr>
        <w:t xml:space="preserve">b – </w:t>
      </w:r>
      <w:proofErr w:type="spellStart"/>
      <w:r w:rsidRPr="000A4D90">
        <w:rPr>
          <w:rFonts w:ascii="Times New Roman" w:eastAsia="Times New Roman" w:hAnsi="Times New Roman"/>
          <w:iCs/>
          <w:sz w:val="24"/>
          <w:szCs w:val="24"/>
          <w:bdr w:val="none" w:sz="0" w:space="0" w:color="auto" w:frame="1"/>
          <w:lang w:eastAsia="lt-LT"/>
        </w:rPr>
        <w:t>draglainas</w:t>
      </w:r>
      <w:proofErr w:type="spellEnd"/>
      <w:r w:rsidRPr="000A4D90">
        <w:rPr>
          <w:rFonts w:ascii="Times New Roman" w:eastAsia="Times New Roman" w:hAnsi="Times New Roman"/>
          <w:iCs/>
          <w:sz w:val="24"/>
          <w:szCs w:val="24"/>
          <w:bdr w:val="none" w:sz="0" w:space="0" w:color="auto" w:frame="1"/>
          <w:lang w:eastAsia="lt-LT"/>
        </w:rPr>
        <w:t>;</w:t>
      </w:r>
    </w:p>
    <w:p w14:paraId="7703ABA1" w14:textId="1F5D96E7" w:rsidR="0076742E" w:rsidRPr="000A4D90" w:rsidRDefault="0076742E" w:rsidP="00B40E3E">
      <w:pPr>
        <w:shd w:val="clear" w:color="auto" w:fill="FFFFFF"/>
        <w:spacing w:after="0"/>
        <w:textAlignment w:val="baseline"/>
        <w:rPr>
          <w:rFonts w:ascii="Times New Roman" w:eastAsia="Times New Roman" w:hAnsi="Times New Roman"/>
          <w:iCs/>
          <w:sz w:val="24"/>
          <w:szCs w:val="24"/>
          <w:bdr w:val="none" w:sz="0" w:space="0" w:color="auto" w:frame="1"/>
          <w:lang w:eastAsia="lt-LT"/>
        </w:rPr>
      </w:pPr>
      <w:r w:rsidRPr="000A4D90">
        <w:rPr>
          <w:rFonts w:ascii="Times New Roman" w:eastAsia="Times New Roman" w:hAnsi="Times New Roman"/>
          <w:iCs/>
          <w:sz w:val="24"/>
          <w:szCs w:val="24"/>
          <w:bdr w:val="none" w:sz="0" w:space="0" w:color="auto" w:frame="1"/>
          <w:lang w:eastAsia="lt-LT"/>
        </w:rPr>
        <w:t>c – rotorinis ekskavatorius;</w:t>
      </w:r>
    </w:p>
    <w:p w14:paraId="2E1A9E07" w14:textId="77777777" w:rsidR="005F7EA9" w:rsidRPr="000A4D90" w:rsidRDefault="0076742E" w:rsidP="00B40E3E">
      <w:pPr>
        <w:shd w:val="clear" w:color="auto" w:fill="FFFFFF"/>
        <w:spacing w:after="0"/>
        <w:textAlignment w:val="baseline"/>
        <w:rPr>
          <w:rFonts w:ascii="Times New Roman" w:eastAsia="Times New Roman" w:hAnsi="Times New Roman"/>
          <w:iCs/>
          <w:sz w:val="24"/>
          <w:szCs w:val="24"/>
          <w:bdr w:val="none" w:sz="0" w:space="0" w:color="auto" w:frame="1"/>
          <w:lang w:eastAsia="lt-LT"/>
        </w:rPr>
      </w:pPr>
      <w:r w:rsidRPr="000A4D90">
        <w:rPr>
          <w:rFonts w:ascii="Times New Roman" w:eastAsia="Times New Roman" w:hAnsi="Times New Roman"/>
          <w:iCs/>
          <w:sz w:val="24"/>
          <w:szCs w:val="24"/>
          <w:bdr w:val="none" w:sz="0" w:space="0" w:color="auto" w:frame="1"/>
          <w:lang w:eastAsia="lt-LT"/>
        </w:rPr>
        <w:t>d – daugiakaušis grandininis ekskavatorius;</w:t>
      </w:r>
    </w:p>
    <w:p w14:paraId="36ECEA69" w14:textId="77777777" w:rsidR="005F7EA9" w:rsidRPr="000A4D90" w:rsidRDefault="0076742E" w:rsidP="00B40E3E">
      <w:pPr>
        <w:shd w:val="clear" w:color="auto" w:fill="FFFFFF"/>
        <w:spacing w:after="0"/>
        <w:textAlignment w:val="baseline"/>
        <w:rPr>
          <w:rFonts w:ascii="Times New Roman" w:eastAsia="Times New Roman" w:hAnsi="Times New Roman"/>
          <w:iCs/>
          <w:sz w:val="24"/>
          <w:szCs w:val="24"/>
          <w:bdr w:val="none" w:sz="0" w:space="0" w:color="auto" w:frame="1"/>
          <w:lang w:eastAsia="lt-LT"/>
        </w:rPr>
      </w:pPr>
      <w:r w:rsidRPr="000A4D90">
        <w:rPr>
          <w:rFonts w:ascii="Times New Roman" w:eastAsia="Times New Roman" w:hAnsi="Times New Roman"/>
          <w:iCs/>
          <w:sz w:val="24"/>
          <w:szCs w:val="24"/>
          <w:bdr w:val="none" w:sz="0" w:space="0" w:color="auto" w:frame="1"/>
          <w:lang w:eastAsia="lt-LT"/>
        </w:rPr>
        <w:t>e – prikabinamasis skreperis;</w:t>
      </w:r>
    </w:p>
    <w:p w14:paraId="4E78F2C0" w14:textId="5302D59E" w:rsidR="005F7EA9" w:rsidRPr="000A4D90" w:rsidRDefault="0076742E" w:rsidP="00B40E3E">
      <w:pPr>
        <w:shd w:val="clear" w:color="auto" w:fill="FFFFFF"/>
        <w:spacing w:after="0"/>
        <w:textAlignment w:val="baseline"/>
        <w:rPr>
          <w:rFonts w:ascii="Times New Roman" w:eastAsia="Times New Roman" w:hAnsi="Times New Roman"/>
          <w:iCs/>
          <w:sz w:val="24"/>
          <w:szCs w:val="24"/>
          <w:bdr w:val="none" w:sz="0" w:space="0" w:color="auto" w:frame="1"/>
          <w:lang w:eastAsia="lt-LT"/>
        </w:rPr>
      </w:pPr>
      <w:r w:rsidRPr="000A4D90">
        <w:rPr>
          <w:rFonts w:ascii="Times New Roman" w:eastAsia="Times New Roman" w:hAnsi="Times New Roman"/>
          <w:iCs/>
          <w:sz w:val="24"/>
          <w:szCs w:val="24"/>
          <w:bdr w:val="none" w:sz="0" w:space="0" w:color="auto" w:frame="1"/>
          <w:lang w:eastAsia="lt-LT"/>
        </w:rPr>
        <w:t>f – buldozeris;</w:t>
      </w:r>
    </w:p>
    <w:p w14:paraId="67D26983" w14:textId="0C362E89" w:rsidR="0076742E" w:rsidRPr="000A4D90" w:rsidRDefault="0076742E" w:rsidP="00B40E3E">
      <w:pPr>
        <w:shd w:val="clear" w:color="auto" w:fill="FFFFFF"/>
        <w:spacing w:after="0"/>
        <w:textAlignment w:val="baseline"/>
        <w:rPr>
          <w:rFonts w:ascii="Times New Roman" w:eastAsia="Times New Roman" w:hAnsi="Times New Roman"/>
          <w:iCs/>
          <w:sz w:val="24"/>
          <w:szCs w:val="24"/>
          <w:bdr w:val="none" w:sz="0" w:space="0" w:color="auto" w:frame="1"/>
          <w:lang w:eastAsia="lt-LT"/>
        </w:rPr>
      </w:pPr>
      <w:r w:rsidRPr="000A4D90">
        <w:rPr>
          <w:rFonts w:ascii="Times New Roman" w:eastAsia="Times New Roman" w:hAnsi="Times New Roman"/>
          <w:iCs/>
          <w:sz w:val="24"/>
          <w:szCs w:val="24"/>
          <w:bdr w:val="none" w:sz="0" w:space="0" w:color="auto" w:frame="1"/>
          <w:lang w:eastAsia="lt-LT"/>
        </w:rPr>
        <w:t xml:space="preserve">g – </w:t>
      </w:r>
      <w:proofErr w:type="spellStart"/>
      <w:r w:rsidRPr="000A4D90">
        <w:rPr>
          <w:rFonts w:ascii="Times New Roman" w:eastAsia="Times New Roman" w:hAnsi="Times New Roman"/>
          <w:iCs/>
          <w:sz w:val="24"/>
          <w:szCs w:val="24"/>
          <w:bdr w:val="none" w:sz="0" w:space="0" w:color="auto" w:frame="1"/>
          <w:lang w:eastAsia="lt-LT"/>
        </w:rPr>
        <w:t>greiferis</w:t>
      </w:r>
      <w:proofErr w:type="spellEnd"/>
      <w:r w:rsidRPr="000A4D90">
        <w:rPr>
          <w:rFonts w:ascii="Times New Roman" w:eastAsia="Times New Roman" w:hAnsi="Times New Roman"/>
          <w:iCs/>
          <w:sz w:val="24"/>
          <w:szCs w:val="24"/>
          <w:bdr w:val="none" w:sz="0" w:space="0" w:color="auto" w:frame="1"/>
          <w:lang w:eastAsia="lt-LT"/>
        </w:rPr>
        <w:t>;</w:t>
      </w:r>
    </w:p>
    <w:p w14:paraId="0E26BCFB" w14:textId="12948133" w:rsidR="0076742E" w:rsidRPr="000A4D90" w:rsidRDefault="0076742E" w:rsidP="00B40E3E">
      <w:pPr>
        <w:shd w:val="clear" w:color="auto" w:fill="FFFFFF"/>
        <w:spacing w:after="0"/>
        <w:textAlignment w:val="baseline"/>
        <w:rPr>
          <w:rFonts w:ascii="Times New Roman" w:eastAsia="Times New Roman" w:hAnsi="Times New Roman"/>
          <w:iCs/>
          <w:sz w:val="24"/>
          <w:szCs w:val="24"/>
          <w:bdr w:val="none" w:sz="0" w:space="0" w:color="auto" w:frame="1"/>
          <w:lang w:eastAsia="lt-LT"/>
        </w:rPr>
      </w:pPr>
      <w:r w:rsidRPr="000A4D90">
        <w:rPr>
          <w:rFonts w:ascii="Times New Roman" w:eastAsia="Times New Roman" w:hAnsi="Times New Roman"/>
          <w:iCs/>
          <w:sz w:val="24"/>
          <w:szCs w:val="24"/>
          <w:bdr w:val="none" w:sz="0" w:space="0" w:color="auto" w:frame="1"/>
          <w:lang w:eastAsia="lt-LT"/>
        </w:rPr>
        <w:t>h – buldozeris;</w:t>
      </w:r>
    </w:p>
    <w:p w14:paraId="7F2C9C5B" w14:textId="6E154784" w:rsidR="0076742E" w:rsidRPr="000A4D90" w:rsidRDefault="0076742E" w:rsidP="00B40E3E">
      <w:pPr>
        <w:shd w:val="clear" w:color="auto" w:fill="FFFFFF"/>
        <w:spacing w:after="0"/>
        <w:textAlignment w:val="baseline"/>
        <w:rPr>
          <w:rFonts w:ascii="Times New Roman" w:eastAsia="Times New Roman" w:hAnsi="Times New Roman"/>
          <w:iCs/>
          <w:sz w:val="24"/>
          <w:szCs w:val="24"/>
          <w:bdr w:val="none" w:sz="0" w:space="0" w:color="auto" w:frame="1"/>
          <w:lang w:eastAsia="lt-LT"/>
        </w:rPr>
      </w:pPr>
      <w:r w:rsidRPr="000A4D90">
        <w:rPr>
          <w:rFonts w:ascii="Times New Roman" w:eastAsia="Times New Roman" w:hAnsi="Times New Roman"/>
          <w:iCs/>
          <w:sz w:val="24"/>
          <w:szCs w:val="24"/>
          <w:bdr w:val="none" w:sz="0" w:space="0" w:color="auto" w:frame="1"/>
          <w:lang w:eastAsia="lt-LT"/>
        </w:rPr>
        <w:t>i – kelmų rautuvas;</w:t>
      </w:r>
    </w:p>
    <w:p w14:paraId="6D775195" w14:textId="77777777" w:rsidR="0076742E" w:rsidRPr="000A4D90" w:rsidRDefault="0076742E" w:rsidP="00B40E3E">
      <w:pPr>
        <w:shd w:val="clear" w:color="auto" w:fill="FFFFFF"/>
        <w:spacing w:after="0"/>
        <w:textAlignment w:val="baseline"/>
        <w:rPr>
          <w:rFonts w:ascii="Times New Roman" w:eastAsia="Times New Roman" w:hAnsi="Times New Roman"/>
          <w:sz w:val="24"/>
          <w:szCs w:val="24"/>
          <w:lang w:eastAsia="lt-LT"/>
        </w:rPr>
      </w:pPr>
      <w:r w:rsidRPr="000A4D90">
        <w:rPr>
          <w:rFonts w:ascii="Times New Roman" w:eastAsia="Times New Roman" w:hAnsi="Times New Roman"/>
          <w:iCs/>
          <w:sz w:val="24"/>
          <w:szCs w:val="24"/>
          <w:bdr w:val="none" w:sz="0" w:space="0" w:color="auto" w:frame="1"/>
          <w:lang w:eastAsia="lt-LT"/>
        </w:rPr>
        <w:t>j – volas.</w:t>
      </w:r>
    </w:p>
    <w:p w14:paraId="1A966D63" w14:textId="77777777" w:rsidR="005F7EA9" w:rsidRPr="000A4D90" w:rsidRDefault="0076742E" w:rsidP="00B40E3E">
      <w:pPr>
        <w:pStyle w:val="ListParagraph"/>
        <w:numPr>
          <w:ilvl w:val="1"/>
          <w:numId w:val="117"/>
        </w:numPr>
        <w:shd w:val="clear" w:color="auto" w:fill="FFFFFF"/>
        <w:spacing w:after="0"/>
        <w:ind w:left="0" w:firstLine="0"/>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b.</w:t>
      </w:r>
    </w:p>
    <w:bookmarkEnd w:id="21"/>
    <w:p w14:paraId="2A8FD1E8" w14:textId="11057CEE" w:rsidR="00576A74" w:rsidRPr="000A4D90" w:rsidRDefault="00576A74" w:rsidP="00B40E3E">
      <w:pPr>
        <w:shd w:val="clear" w:color="auto" w:fill="FFFFFF"/>
        <w:spacing w:after="0"/>
        <w:jc w:val="both"/>
        <w:textAlignment w:val="baseline"/>
        <w:rPr>
          <w:rFonts w:ascii="Times New Roman" w:hAnsi="Times New Roman"/>
          <w:i/>
          <w:sz w:val="24"/>
          <w:szCs w:val="24"/>
        </w:rPr>
      </w:pPr>
    </w:p>
    <w:bookmarkEnd w:id="20"/>
    <w:p w14:paraId="771FE84C" w14:textId="77777777" w:rsidR="00483BFA" w:rsidRPr="000A4D90" w:rsidRDefault="00483BFA" w:rsidP="00483BFA">
      <w:pPr>
        <w:shd w:val="clear" w:color="auto" w:fill="FFFFFF"/>
        <w:spacing w:after="0"/>
        <w:jc w:val="both"/>
        <w:textAlignment w:val="baseline"/>
        <w:rPr>
          <w:rFonts w:ascii="Times New Roman" w:eastAsia="Times New Roman" w:hAnsi="Times New Roman"/>
          <w:sz w:val="24"/>
          <w:szCs w:val="24"/>
          <w:lang w:eastAsia="lt-LT"/>
        </w:rPr>
      </w:pPr>
    </w:p>
    <w:p w14:paraId="6A7489D8"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hAnsi="Times New Roman"/>
          <w:i/>
          <w:sz w:val="24"/>
          <w:szCs w:val="24"/>
        </w:rPr>
        <w:t>12 užduotis.</w:t>
      </w:r>
      <w:r w:rsidRPr="000A4D90">
        <w:rPr>
          <w:rFonts w:ascii="Times New Roman" w:hAnsi="Times New Roman"/>
          <w:sz w:val="24"/>
          <w:szCs w:val="24"/>
        </w:rPr>
        <w:t xml:space="preserve"> </w:t>
      </w:r>
      <w:r w:rsidRPr="000A4D90">
        <w:rPr>
          <w:rFonts w:ascii="Times New Roman" w:eastAsia="Times New Roman" w:hAnsi="Times New Roman"/>
          <w:sz w:val="24"/>
          <w:szCs w:val="24"/>
          <w:lang w:eastAsia="lt-LT"/>
        </w:rPr>
        <w:t>DARBŲ SAUGAI DARBO VIETOJE UŽTIKRINTI YRA NAUDOJAMI ĮVAIRŪS ŽENKLAI. KO IEKIAMA SAUGOS ŽENKLAIS?</w:t>
      </w:r>
    </w:p>
    <w:p w14:paraId="0A7FA313" w14:textId="77777777" w:rsidR="00576A74" w:rsidRPr="000A4D90" w:rsidRDefault="00576A74" w:rsidP="00B40E3E">
      <w:pPr>
        <w:numPr>
          <w:ilvl w:val="0"/>
          <w:numId w:val="112"/>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įspėti asmenis apie riziką arba pavojų;</w:t>
      </w:r>
    </w:p>
    <w:p w14:paraId="5D9FD7C2" w14:textId="77777777" w:rsidR="00576A74" w:rsidRPr="000A4D90" w:rsidRDefault="00576A74" w:rsidP="00B40E3E">
      <w:pPr>
        <w:numPr>
          <w:ilvl w:val="0"/>
          <w:numId w:val="112"/>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uždrausti elgesį, galintį sukelti pavojų;</w:t>
      </w:r>
    </w:p>
    <w:p w14:paraId="58250EBB" w14:textId="77777777" w:rsidR="00576A74" w:rsidRPr="000A4D90" w:rsidRDefault="00576A74" w:rsidP="00B40E3E">
      <w:pPr>
        <w:numPr>
          <w:ilvl w:val="0"/>
          <w:numId w:val="112"/>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nurodyti nustatytus saugumą užtikrinančius elgesio būdus;</w:t>
      </w:r>
    </w:p>
    <w:p w14:paraId="20B3134C" w14:textId="77777777" w:rsidR="00576A74" w:rsidRPr="000A4D90" w:rsidRDefault="00576A74" w:rsidP="00B40E3E">
      <w:pPr>
        <w:numPr>
          <w:ilvl w:val="0"/>
          <w:numId w:val="112"/>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pateikti nurodymus apie atsarginius išėjimus arba pirmąją medicinos pagalbą, gaisrinę saugą;</w:t>
      </w:r>
    </w:p>
    <w:p w14:paraId="10F80BA6" w14:textId="77777777" w:rsidR="00576A74" w:rsidRPr="000A4D90" w:rsidRDefault="00576A74" w:rsidP="00B40E3E">
      <w:pPr>
        <w:numPr>
          <w:ilvl w:val="0"/>
          <w:numId w:val="112"/>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pateikti nurodymus prevencijos ir apsaugos srityse;</w:t>
      </w:r>
    </w:p>
    <w:p w14:paraId="16E3AC42" w14:textId="77777777" w:rsidR="00576A74" w:rsidRPr="000A4D90" w:rsidRDefault="00576A74" w:rsidP="00B40E3E">
      <w:pPr>
        <w:numPr>
          <w:ilvl w:val="0"/>
          <w:numId w:val="112"/>
        </w:numPr>
        <w:shd w:val="clear" w:color="auto" w:fill="FFFFFF"/>
        <w:tabs>
          <w:tab w:val="clear" w:pos="720"/>
        </w:tabs>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pateikti nurodymus apie asmeninių apsaugos priemonių naudojimą.</w:t>
      </w:r>
    </w:p>
    <w:p w14:paraId="3F37F53C" w14:textId="77777777" w:rsidR="00483BFA" w:rsidRPr="000A4D90" w:rsidRDefault="00483BFA" w:rsidP="00483BFA">
      <w:pPr>
        <w:pStyle w:val="ListParagraph"/>
        <w:numPr>
          <w:ilvl w:val="0"/>
          <w:numId w:val="112"/>
        </w:numPr>
        <w:shd w:val="clear" w:color="auto" w:fill="FFFFFF"/>
        <w:spacing w:after="0"/>
        <w:jc w:val="both"/>
        <w:textAlignment w:val="baseline"/>
        <w:rPr>
          <w:rFonts w:ascii="Times New Roman" w:eastAsia="Times New Roman" w:hAnsi="Times New Roman"/>
          <w:sz w:val="24"/>
          <w:szCs w:val="24"/>
          <w:lang w:eastAsia="lt-LT"/>
        </w:rPr>
      </w:pPr>
    </w:p>
    <w:p w14:paraId="3754285C" w14:textId="7AF786D5" w:rsidR="00576A74" w:rsidRPr="000A4D90" w:rsidRDefault="00576A74" w:rsidP="00B40E3E">
      <w:pPr>
        <w:spacing w:after="0"/>
        <w:rPr>
          <w:rFonts w:ascii="Times New Roman" w:hAnsi="Times New Roman"/>
          <w:i/>
          <w:sz w:val="24"/>
          <w:szCs w:val="24"/>
        </w:rPr>
      </w:pPr>
    </w:p>
    <w:p w14:paraId="04FCA559" w14:textId="77777777" w:rsidR="00483BFA" w:rsidRPr="000A4D90" w:rsidRDefault="00483BFA" w:rsidP="00B40E3E">
      <w:pPr>
        <w:spacing w:after="0"/>
        <w:rPr>
          <w:rFonts w:ascii="Times New Roman" w:hAnsi="Times New Roman"/>
          <w:i/>
          <w:sz w:val="24"/>
          <w:szCs w:val="24"/>
        </w:rPr>
      </w:pPr>
    </w:p>
    <w:p w14:paraId="329D16BB" w14:textId="77777777" w:rsidR="00576A74" w:rsidRPr="000A4D90" w:rsidRDefault="00576A74" w:rsidP="00B40E3E">
      <w:pPr>
        <w:spacing w:after="0"/>
        <w:rPr>
          <w:rFonts w:ascii="Times New Roman" w:hAnsi="Times New Roman"/>
          <w:i/>
          <w:sz w:val="24"/>
          <w:szCs w:val="24"/>
        </w:rPr>
      </w:pPr>
      <w:r w:rsidRPr="000A4D90">
        <w:rPr>
          <w:rFonts w:ascii="Times New Roman" w:hAnsi="Times New Roman"/>
          <w:i/>
          <w:sz w:val="24"/>
          <w:szCs w:val="24"/>
        </w:rPr>
        <w:t xml:space="preserve">13 užduotis. </w:t>
      </w:r>
      <w:r w:rsidRPr="000A4D90">
        <w:rPr>
          <w:rFonts w:ascii="Times New Roman" w:eastAsia="Times New Roman" w:hAnsi="Times New Roman"/>
          <w:sz w:val="24"/>
          <w:szCs w:val="24"/>
          <w:lang w:eastAsia="lt-LT"/>
        </w:rPr>
        <w:t>PAAIŠKINKITE ŽENKLŲ REIKŠMES.</w:t>
      </w:r>
    </w:p>
    <w:p w14:paraId="2ACBA570"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Ženklai būna:</w:t>
      </w:r>
    </w:p>
    <w:p w14:paraId="61969459"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Draudžiamasis ženklas </w:t>
      </w:r>
      <w:r w:rsidRPr="000A4D90">
        <w:rPr>
          <w:rFonts w:ascii="Times New Roman" w:eastAsia="Times New Roman" w:hAnsi="Times New Roman"/>
          <w:sz w:val="24"/>
          <w:szCs w:val="24"/>
          <w:lang w:eastAsia="lt-LT"/>
        </w:rPr>
        <w:t>– tai ženklas, draudžiantis elgtis taip, kad kiltų pavojus arba jis būtų sukeltas.</w:t>
      </w:r>
    </w:p>
    <w:p w14:paraId="68C6124A" w14:textId="77777777" w:rsidR="00576A74" w:rsidRPr="000A4D90" w:rsidRDefault="00576A74" w:rsidP="00B40E3E">
      <w:pPr>
        <w:shd w:val="clear" w:color="auto" w:fill="FFFFFF"/>
        <w:spacing w:after="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Įspėjamasis ženklas </w:t>
      </w:r>
      <w:r w:rsidRPr="000A4D90">
        <w:rPr>
          <w:rFonts w:ascii="Times New Roman" w:eastAsia="Times New Roman" w:hAnsi="Times New Roman"/>
          <w:sz w:val="24"/>
          <w:szCs w:val="24"/>
          <w:lang w:eastAsia="lt-LT"/>
        </w:rPr>
        <w:t>– tai ženklas, įspėjantis apie riziką arba pavojų.</w:t>
      </w:r>
    </w:p>
    <w:p w14:paraId="11B899AC" w14:textId="77777777" w:rsidR="00576A74" w:rsidRPr="000A4D90" w:rsidRDefault="00576A74" w:rsidP="00B40E3E">
      <w:pPr>
        <w:shd w:val="clear" w:color="auto" w:fill="FFFFFF"/>
        <w:spacing w:after="0"/>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 xml:space="preserve">Įpareigojamasis ženklas </w:t>
      </w:r>
      <w:r w:rsidRPr="000A4D90">
        <w:rPr>
          <w:rFonts w:ascii="Times New Roman" w:eastAsia="Times New Roman" w:hAnsi="Times New Roman"/>
          <w:sz w:val="24"/>
          <w:szCs w:val="24"/>
          <w:lang w:eastAsia="lt-LT"/>
        </w:rPr>
        <w:t>– tai ženklas, nurodantis specifinį veiksmą ar elgesį. Tokioje situacijoje būtina turėti asmeninę saugos priemonę.</w:t>
      </w:r>
    </w:p>
    <w:p w14:paraId="71EC0777" w14:textId="77777777" w:rsidR="00576A74" w:rsidRPr="000A4D90" w:rsidRDefault="00576A74" w:rsidP="00B40E3E">
      <w:pPr>
        <w:shd w:val="clear" w:color="auto" w:fill="FFFFFF"/>
        <w:spacing w:after="0"/>
        <w:textAlignment w:val="baseline"/>
        <w:rPr>
          <w:rFonts w:ascii="Times New Roman" w:eastAsia="Times New Roman" w:hAnsi="Times New Roman"/>
          <w:sz w:val="24"/>
          <w:szCs w:val="24"/>
          <w:lang w:eastAsia="lt-LT"/>
        </w:rPr>
      </w:pPr>
      <w:r w:rsidRPr="000A4D90">
        <w:rPr>
          <w:rFonts w:ascii="Times New Roman" w:eastAsia="Times New Roman" w:hAnsi="Times New Roman"/>
          <w:bCs/>
          <w:sz w:val="24"/>
          <w:szCs w:val="24"/>
          <w:bdr w:val="none" w:sz="0" w:space="0" w:color="auto" w:frame="1"/>
          <w:lang w:eastAsia="lt-LT"/>
        </w:rPr>
        <w:t>Evakuacijos ženklas</w:t>
      </w:r>
      <w:r w:rsidRPr="000A4D90">
        <w:rPr>
          <w:rFonts w:ascii="Times New Roman" w:eastAsia="Times New Roman" w:hAnsi="Times New Roman"/>
          <w:b/>
          <w:bCs/>
          <w:sz w:val="24"/>
          <w:szCs w:val="24"/>
          <w:bdr w:val="none" w:sz="0" w:space="0" w:color="auto" w:frame="1"/>
          <w:lang w:eastAsia="lt-LT"/>
        </w:rPr>
        <w:t xml:space="preserve"> </w:t>
      </w:r>
      <w:r w:rsidRPr="000A4D90">
        <w:rPr>
          <w:rFonts w:ascii="Times New Roman" w:eastAsia="Times New Roman" w:hAnsi="Times New Roman"/>
          <w:sz w:val="24"/>
          <w:szCs w:val="24"/>
          <w:lang w:eastAsia="lt-LT"/>
        </w:rPr>
        <w:t>– tai ženklas, nurodantis evakuacijos kelią ar išėjimą.</w:t>
      </w:r>
    </w:p>
    <w:p w14:paraId="06E751FA" w14:textId="77777777" w:rsidR="00576A74" w:rsidRPr="000A4D90" w:rsidRDefault="00576A74" w:rsidP="00B40E3E">
      <w:pPr>
        <w:shd w:val="clear" w:color="auto" w:fill="FFFFFF"/>
        <w:spacing w:after="0"/>
        <w:textAlignment w:val="baseline"/>
        <w:rPr>
          <w:rFonts w:ascii="Times New Roman" w:eastAsia="Times New Roman" w:hAnsi="Times New Roman"/>
          <w:sz w:val="24"/>
          <w:szCs w:val="24"/>
          <w:lang w:eastAsia="lt-LT"/>
        </w:rPr>
      </w:pPr>
    </w:p>
    <w:p w14:paraId="73408D1A" w14:textId="77777777" w:rsidR="00576A74" w:rsidRPr="000A4D90" w:rsidRDefault="00576A74" w:rsidP="00B40E3E">
      <w:pPr>
        <w:spacing w:after="0"/>
        <w:rPr>
          <w:rFonts w:ascii="Times New Roman" w:hAnsi="Times New Roman"/>
          <w:sz w:val="24"/>
          <w:szCs w:val="24"/>
        </w:rPr>
      </w:pPr>
      <w:r w:rsidRPr="000A4D90">
        <w:rPr>
          <w:rFonts w:ascii="Times New Roman" w:hAnsi="Times New Roman"/>
          <w:i/>
          <w:sz w:val="24"/>
          <w:szCs w:val="24"/>
        </w:rPr>
        <w:t xml:space="preserve">14 užduotis. </w:t>
      </w:r>
      <w:r w:rsidRPr="000A4D90">
        <w:rPr>
          <w:rFonts w:ascii="Times New Roman" w:hAnsi="Times New Roman"/>
          <w:sz w:val="24"/>
          <w:szCs w:val="24"/>
        </w:rPr>
        <w:t>ATSAKYKITE Į KLAUSIMUS.</w:t>
      </w:r>
    </w:p>
    <w:p w14:paraId="0E7221DF" w14:textId="77777777" w:rsidR="00576A74" w:rsidRPr="000A4D90" w:rsidRDefault="00576A74" w:rsidP="00B40E3E">
      <w:pPr>
        <w:pStyle w:val="ListParagraph"/>
        <w:numPr>
          <w:ilvl w:val="0"/>
          <w:numId w:val="84"/>
        </w:numPr>
        <w:spacing w:after="0"/>
        <w:ind w:left="0" w:firstLine="0"/>
        <w:rPr>
          <w:rFonts w:ascii="Times New Roman" w:hAnsi="Times New Roman"/>
          <w:sz w:val="24"/>
          <w:szCs w:val="24"/>
        </w:rPr>
      </w:pPr>
      <w:r w:rsidRPr="000A4D90">
        <w:rPr>
          <w:rFonts w:ascii="Times New Roman" w:eastAsia="Times New Roman" w:hAnsi="Times New Roman"/>
          <w:sz w:val="24"/>
          <w:szCs w:val="24"/>
          <w:lang w:eastAsia="lt-LT"/>
        </w:rPr>
        <w:t>a;</w:t>
      </w:r>
    </w:p>
    <w:p w14:paraId="4B8A3291" w14:textId="77777777" w:rsidR="00576A74" w:rsidRPr="000A4D90" w:rsidRDefault="00576A74" w:rsidP="00B40E3E">
      <w:pPr>
        <w:pStyle w:val="ListParagraph"/>
        <w:numPr>
          <w:ilvl w:val="0"/>
          <w:numId w:val="84"/>
        </w:numPr>
        <w:spacing w:after="0"/>
        <w:ind w:left="0" w:firstLine="0"/>
        <w:rPr>
          <w:rFonts w:ascii="Times New Roman" w:hAnsi="Times New Roman"/>
          <w:sz w:val="24"/>
          <w:szCs w:val="24"/>
        </w:rPr>
      </w:pPr>
      <w:r w:rsidRPr="000A4D90">
        <w:rPr>
          <w:rFonts w:ascii="Times New Roman" w:eastAsia="Times New Roman" w:hAnsi="Times New Roman"/>
          <w:sz w:val="24"/>
          <w:szCs w:val="24"/>
          <w:lang w:eastAsia="lt-LT"/>
        </w:rPr>
        <w:t>c;</w:t>
      </w:r>
    </w:p>
    <w:p w14:paraId="4CDAF148" w14:textId="77777777" w:rsidR="005F7EA9" w:rsidRPr="000A4D90" w:rsidRDefault="00576A74" w:rsidP="00B40E3E">
      <w:pPr>
        <w:pStyle w:val="ListParagraph"/>
        <w:numPr>
          <w:ilvl w:val="0"/>
          <w:numId w:val="84"/>
        </w:numPr>
        <w:spacing w:after="0"/>
        <w:ind w:left="0" w:firstLine="0"/>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c.</w:t>
      </w:r>
    </w:p>
    <w:p w14:paraId="38DD3EB2" w14:textId="22475560" w:rsidR="00483BFA" w:rsidRPr="000A4D90" w:rsidRDefault="00483BFA" w:rsidP="00483BFA">
      <w:pPr>
        <w:spacing w:after="0"/>
        <w:jc w:val="both"/>
        <w:rPr>
          <w:rFonts w:ascii="Times New Roman" w:hAnsi="Times New Roman"/>
          <w:sz w:val="24"/>
          <w:szCs w:val="24"/>
        </w:rPr>
      </w:pPr>
    </w:p>
    <w:p w14:paraId="25A30B5C" w14:textId="77777777" w:rsidR="00483BFA" w:rsidRPr="000A4D90" w:rsidRDefault="00483BFA" w:rsidP="00483BFA">
      <w:pPr>
        <w:spacing w:after="0"/>
        <w:jc w:val="both"/>
        <w:rPr>
          <w:rFonts w:ascii="Times New Roman" w:hAnsi="Times New Roman"/>
          <w:sz w:val="24"/>
          <w:szCs w:val="24"/>
        </w:rPr>
      </w:pPr>
    </w:p>
    <w:p w14:paraId="3B89D158" w14:textId="17EF27EA" w:rsidR="00576A74" w:rsidRPr="000A4D90" w:rsidRDefault="00576A74" w:rsidP="00B40E3E">
      <w:pPr>
        <w:spacing w:after="0"/>
        <w:rPr>
          <w:rFonts w:ascii="Times New Roman" w:hAnsi="Times New Roman"/>
          <w:i/>
          <w:sz w:val="24"/>
          <w:szCs w:val="24"/>
        </w:rPr>
      </w:pPr>
      <w:r w:rsidRPr="000A4D90">
        <w:rPr>
          <w:rFonts w:ascii="Times New Roman" w:hAnsi="Times New Roman"/>
          <w:i/>
          <w:sz w:val="24"/>
          <w:szCs w:val="24"/>
        </w:rPr>
        <w:t>15 užduotis.</w:t>
      </w:r>
      <w:r w:rsidRPr="000A4D90">
        <w:rPr>
          <w:rFonts w:ascii="Times New Roman" w:eastAsia="Times New Roman" w:hAnsi="Times New Roman"/>
          <w:sz w:val="24"/>
          <w:szCs w:val="24"/>
          <w:lang w:eastAsia="lt-LT"/>
        </w:rPr>
        <w:t xml:space="preserve"> ĮRAŠYKITE PRALEISTUS ŽODŽIUS.</w:t>
      </w:r>
    </w:p>
    <w:p w14:paraId="3130EB7F" w14:textId="77777777" w:rsidR="00576A74" w:rsidRPr="000A4D90" w:rsidRDefault="00576A74" w:rsidP="00B40E3E">
      <w:pPr>
        <w:shd w:val="clear" w:color="auto" w:fill="FFFFFF"/>
        <w:spacing w:after="0"/>
        <w:textAlignment w:val="baseline"/>
        <w:rPr>
          <w:rFonts w:ascii="Times New Roman" w:eastAsia="Times New Roman" w:hAnsi="Times New Roman"/>
          <w:sz w:val="24"/>
          <w:szCs w:val="24"/>
          <w:lang w:eastAsia="lt-LT"/>
        </w:rPr>
      </w:pPr>
      <w:r w:rsidRPr="000A4D90">
        <w:rPr>
          <w:rFonts w:ascii="Times New Roman" w:eastAsia="Times New Roman" w:hAnsi="Times New Roman"/>
          <w:bCs/>
          <w:iCs/>
          <w:sz w:val="24"/>
          <w:szCs w:val="24"/>
          <w:bdr w:val="none" w:sz="0" w:space="0" w:color="auto" w:frame="1"/>
          <w:lang w:eastAsia="lt-LT"/>
        </w:rPr>
        <w:t>Saugos priemonės profesinės rizikos veiksniams šalinti:</w:t>
      </w:r>
    </w:p>
    <w:p w14:paraId="3CC72866" w14:textId="77777777" w:rsidR="00576A74" w:rsidRPr="000A4D90" w:rsidRDefault="00576A74" w:rsidP="00B40E3E">
      <w:pPr>
        <w:pStyle w:val="ListParagraph"/>
        <w:numPr>
          <w:ilvl w:val="0"/>
          <w:numId w:val="86"/>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bdr w:val="none" w:sz="0" w:space="0" w:color="auto" w:frame="1"/>
          <w:lang w:eastAsia="lt-LT"/>
        </w:rPr>
        <w:t xml:space="preserve">montuotojo darbo vieta turi būti </w:t>
      </w:r>
      <w:r w:rsidRPr="000A4D90">
        <w:rPr>
          <w:rFonts w:ascii="Times New Roman" w:eastAsia="Times New Roman" w:hAnsi="Times New Roman"/>
          <w:b/>
          <w:sz w:val="24"/>
          <w:szCs w:val="24"/>
          <w:bdr w:val="none" w:sz="0" w:space="0" w:color="auto" w:frame="1"/>
          <w:lang w:eastAsia="lt-LT"/>
        </w:rPr>
        <w:t>atitverta</w:t>
      </w:r>
      <w:r w:rsidRPr="000A4D90">
        <w:rPr>
          <w:rFonts w:ascii="Times New Roman" w:eastAsia="Times New Roman" w:hAnsi="Times New Roman"/>
          <w:sz w:val="24"/>
          <w:szCs w:val="24"/>
          <w:bdr w:val="none" w:sz="0" w:space="0" w:color="auto" w:frame="1"/>
          <w:lang w:eastAsia="lt-LT"/>
        </w:rPr>
        <w:t xml:space="preserve"> nuo veikiančių įrenginių judamųjų dalių, taip pat nuo įrenginių su įtampa;</w:t>
      </w:r>
    </w:p>
    <w:p w14:paraId="3F65B2E9" w14:textId="77777777" w:rsidR="00576A74" w:rsidRPr="000A4D90" w:rsidRDefault="00576A74" w:rsidP="00B40E3E">
      <w:pPr>
        <w:pStyle w:val="ListParagraph"/>
        <w:numPr>
          <w:ilvl w:val="0"/>
          <w:numId w:val="86"/>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bdr w:val="none" w:sz="0" w:space="0" w:color="auto" w:frame="1"/>
          <w:lang w:eastAsia="lt-LT"/>
        </w:rPr>
        <w:t xml:space="preserve">darbuotojai, dirbantys su rankiniais smūginiais įrankiais metalui ir kitoms medžiagoms kirsti, aprūpinami </w:t>
      </w:r>
      <w:r w:rsidRPr="000A4D90">
        <w:rPr>
          <w:rFonts w:ascii="Times New Roman" w:eastAsia="Times New Roman" w:hAnsi="Times New Roman"/>
          <w:b/>
          <w:sz w:val="24"/>
          <w:szCs w:val="24"/>
          <w:bdr w:val="none" w:sz="0" w:space="0" w:color="auto" w:frame="1"/>
          <w:lang w:eastAsia="lt-LT"/>
        </w:rPr>
        <w:t>specialiais akiniais</w:t>
      </w:r>
      <w:r w:rsidRPr="000A4D90">
        <w:rPr>
          <w:rFonts w:ascii="Times New Roman" w:eastAsia="Times New Roman" w:hAnsi="Times New Roman"/>
          <w:sz w:val="24"/>
          <w:szCs w:val="24"/>
          <w:bdr w:val="none" w:sz="0" w:space="0" w:color="auto" w:frame="1"/>
          <w:lang w:eastAsia="lt-LT"/>
        </w:rPr>
        <w:t>;</w:t>
      </w:r>
    </w:p>
    <w:p w14:paraId="3B8D7707" w14:textId="77777777" w:rsidR="00576A74" w:rsidRPr="000A4D90" w:rsidRDefault="00576A74" w:rsidP="00B40E3E">
      <w:pPr>
        <w:pStyle w:val="ListParagraph"/>
        <w:numPr>
          <w:ilvl w:val="0"/>
          <w:numId w:val="86"/>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bdr w:val="none" w:sz="0" w:space="0" w:color="auto" w:frame="1"/>
          <w:lang w:eastAsia="lt-LT"/>
        </w:rPr>
        <w:t xml:space="preserve">dirbant šuliniuose, kanaluose, dirbant ant paviršių, kurių nuolydis – 30 laipsnių ir daugiau, privaloma naudoti </w:t>
      </w:r>
      <w:r w:rsidRPr="000A4D90">
        <w:rPr>
          <w:rFonts w:ascii="Times New Roman" w:eastAsia="Times New Roman" w:hAnsi="Times New Roman"/>
          <w:b/>
          <w:sz w:val="24"/>
          <w:szCs w:val="24"/>
          <w:bdr w:val="none" w:sz="0" w:space="0" w:color="auto" w:frame="1"/>
          <w:lang w:eastAsia="lt-LT"/>
        </w:rPr>
        <w:t>saugos diržus ir lynus</w:t>
      </w:r>
      <w:r w:rsidRPr="000A4D90">
        <w:rPr>
          <w:rFonts w:ascii="Times New Roman" w:eastAsia="Times New Roman" w:hAnsi="Times New Roman"/>
          <w:sz w:val="24"/>
          <w:szCs w:val="24"/>
          <w:bdr w:val="none" w:sz="0" w:space="0" w:color="auto" w:frame="1"/>
          <w:lang w:eastAsia="lt-LT"/>
        </w:rPr>
        <w:t>;</w:t>
      </w:r>
    </w:p>
    <w:p w14:paraId="3D1C0DFA" w14:textId="77777777" w:rsidR="00576A74" w:rsidRPr="000A4D90" w:rsidRDefault="00576A74" w:rsidP="00B40E3E">
      <w:pPr>
        <w:pStyle w:val="ListParagraph"/>
        <w:numPr>
          <w:ilvl w:val="0"/>
          <w:numId w:val="86"/>
        </w:numPr>
        <w:shd w:val="clear" w:color="auto" w:fill="FFFFFF"/>
        <w:spacing w:after="0"/>
        <w:ind w:left="0" w:firstLine="0"/>
        <w:jc w:val="both"/>
        <w:textAlignment w:val="baseline"/>
        <w:rPr>
          <w:rFonts w:ascii="Times New Roman" w:eastAsia="Times New Roman" w:hAnsi="Times New Roman"/>
          <w:sz w:val="24"/>
          <w:szCs w:val="24"/>
          <w:lang w:eastAsia="lt-LT"/>
        </w:rPr>
      </w:pPr>
      <w:r w:rsidRPr="000A4D90">
        <w:rPr>
          <w:rFonts w:ascii="Times New Roman" w:eastAsia="Times New Roman" w:hAnsi="Times New Roman"/>
          <w:sz w:val="24"/>
          <w:szCs w:val="24"/>
          <w:bdr w:val="none" w:sz="0" w:space="0" w:color="auto" w:frame="1"/>
          <w:lang w:eastAsia="lt-LT"/>
        </w:rPr>
        <w:t xml:space="preserve">bendras triukšmo lygis montuotojo darbo vietoje neturi viršyti 85 </w:t>
      </w:r>
      <w:proofErr w:type="spellStart"/>
      <w:r w:rsidRPr="000A4D90">
        <w:rPr>
          <w:rFonts w:ascii="Times New Roman" w:eastAsia="Times New Roman" w:hAnsi="Times New Roman"/>
          <w:sz w:val="24"/>
          <w:szCs w:val="24"/>
          <w:bdr w:val="none" w:sz="0" w:space="0" w:color="auto" w:frame="1"/>
          <w:lang w:eastAsia="lt-LT"/>
        </w:rPr>
        <w:t>dBA</w:t>
      </w:r>
      <w:proofErr w:type="spellEnd"/>
      <w:r w:rsidRPr="000A4D90">
        <w:rPr>
          <w:rFonts w:ascii="Times New Roman" w:eastAsia="Times New Roman" w:hAnsi="Times New Roman"/>
          <w:sz w:val="24"/>
          <w:szCs w:val="24"/>
          <w:bdr w:val="none" w:sz="0" w:space="0" w:color="auto" w:frame="1"/>
          <w:lang w:eastAsia="lt-LT"/>
        </w:rPr>
        <w:t xml:space="preserve">. Kad būtų apsisaugota nuo triukšmo, būtina naudoti </w:t>
      </w:r>
      <w:proofErr w:type="spellStart"/>
      <w:r w:rsidRPr="000A4D90">
        <w:rPr>
          <w:rFonts w:ascii="Times New Roman" w:eastAsia="Times New Roman" w:hAnsi="Times New Roman"/>
          <w:sz w:val="24"/>
          <w:szCs w:val="24"/>
          <w:bdr w:val="none" w:sz="0" w:space="0" w:color="auto" w:frame="1"/>
          <w:lang w:eastAsia="lt-LT"/>
        </w:rPr>
        <w:t>antifonus</w:t>
      </w:r>
      <w:proofErr w:type="spellEnd"/>
      <w:r w:rsidRPr="000A4D90">
        <w:rPr>
          <w:rFonts w:ascii="Times New Roman" w:eastAsia="Times New Roman" w:hAnsi="Times New Roman"/>
          <w:sz w:val="24"/>
          <w:szCs w:val="24"/>
          <w:bdr w:val="none" w:sz="0" w:space="0" w:color="auto" w:frame="1"/>
          <w:lang w:eastAsia="lt-LT"/>
        </w:rPr>
        <w:t xml:space="preserve">, nuo garų ir dulkių – </w:t>
      </w:r>
      <w:r w:rsidRPr="000A4D90">
        <w:rPr>
          <w:rFonts w:ascii="Times New Roman" w:eastAsia="Times New Roman" w:hAnsi="Times New Roman"/>
          <w:b/>
          <w:sz w:val="24"/>
          <w:szCs w:val="24"/>
          <w:bdr w:val="none" w:sz="0" w:space="0" w:color="auto" w:frame="1"/>
          <w:lang w:eastAsia="lt-LT"/>
        </w:rPr>
        <w:t>respiratorių, dujokaukę</w:t>
      </w:r>
      <w:r w:rsidRPr="000A4D90">
        <w:rPr>
          <w:rFonts w:ascii="Times New Roman" w:eastAsia="Times New Roman" w:hAnsi="Times New Roman"/>
          <w:sz w:val="24"/>
          <w:szCs w:val="24"/>
          <w:bdr w:val="none" w:sz="0" w:space="0" w:color="auto" w:frame="1"/>
          <w:lang w:eastAsia="lt-LT"/>
        </w:rPr>
        <w:t>.</w:t>
      </w:r>
    </w:p>
    <w:p w14:paraId="0667369E" w14:textId="77777777" w:rsidR="005F7EA9" w:rsidRPr="000A4D90" w:rsidRDefault="005F7EA9" w:rsidP="00B40E3E">
      <w:pPr>
        <w:shd w:val="clear" w:color="auto" w:fill="FFFFFF"/>
        <w:spacing w:after="0"/>
        <w:textAlignment w:val="baseline"/>
        <w:rPr>
          <w:rFonts w:ascii="Times New Roman" w:eastAsia="Times New Roman" w:hAnsi="Times New Roman"/>
          <w:sz w:val="24"/>
          <w:szCs w:val="24"/>
          <w:lang w:eastAsia="lt-LT"/>
        </w:rPr>
      </w:pPr>
    </w:p>
    <w:p w14:paraId="5670FB23" w14:textId="77777777" w:rsidR="00576A74" w:rsidRPr="000A4D90" w:rsidRDefault="00576A74" w:rsidP="00B40E3E">
      <w:pPr>
        <w:shd w:val="clear" w:color="auto" w:fill="FFFFFF"/>
        <w:spacing w:after="0"/>
        <w:jc w:val="both"/>
        <w:textAlignment w:val="baseline"/>
        <w:rPr>
          <w:rFonts w:ascii="Times New Roman" w:hAnsi="Times New Roman"/>
          <w:sz w:val="24"/>
          <w:szCs w:val="24"/>
        </w:rPr>
      </w:pPr>
      <w:r w:rsidRPr="000A4D90">
        <w:rPr>
          <w:rFonts w:ascii="Times New Roman" w:hAnsi="Times New Roman"/>
          <w:i/>
          <w:sz w:val="24"/>
          <w:szCs w:val="24"/>
        </w:rPr>
        <w:t xml:space="preserve">16 užduotis. </w:t>
      </w:r>
      <w:r w:rsidRPr="000A4D90">
        <w:rPr>
          <w:rFonts w:ascii="Times New Roman" w:hAnsi="Times New Roman"/>
          <w:sz w:val="24"/>
          <w:szCs w:val="24"/>
        </w:rPr>
        <w:t>ATSAKYKITE Į KLAUSIMUS.</w:t>
      </w:r>
    </w:p>
    <w:p w14:paraId="475F4E26" w14:textId="77777777" w:rsidR="00576A74" w:rsidRPr="000A4D90" w:rsidRDefault="00576A74" w:rsidP="00B40E3E">
      <w:pPr>
        <w:pStyle w:val="ListParagraph"/>
        <w:numPr>
          <w:ilvl w:val="0"/>
          <w:numId w:val="85"/>
        </w:numPr>
        <w:shd w:val="clear" w:color="auto" w:fill="FFFFFF"/>
        <w:spacing w:after="0"/>
        <w:ind w:left="0" w:firstLine="0"/>
        <w:textAlignment w:val="baseline"/>
        <w:rPr>
          <w:rFonts w:ascii="Times New Roman" w:eastAsia="Times New Roman" w:hAnsi="Times New Roman"/>
          <w:bCs/>
          <w:iCs/>
          <w:sz w:val="24"/>
          <w:szCs w:val="24"/>
          <w:bdr w:val="none" w:sz="0" w:space="0" w:color="auto" w:frame="1"/>
          <w:lang w:eastAsia="lt-LT"/>
        </w:rPr>
      </w:pPr>
      <w:r w:rsidRPr="000A4D90">
        <w:rPr>
          <w:rFonts w:ascii="Times New Roman" w:eastAsia="Times New Roman" w:hAnsi="Times New Roman"/>
          <w:bCs/>
          <w:iCs/>
          <w:sz w:val="24"/>
          <w:szCs w:val="24"/>
          <w:bdr w:val="none" w:sz="0" w:space="0" w:color="auto" w:frame="1"/>
          <w:lang w:eastAsia="lt-LT"/>
        </w:rPr>
        <w:t>b;</w:t>
      </w:r>
    </w:p>
    <w:p w14:paraId="2E45D8E1" w14:textId="77777777" w:rsidR="00576A74" w:rsidRPr="000A4D90" w:rsidRDefault="00576A74" w:rsidP="00B40E3E">
      <w:pPr>
        <w:pStyle w:val="ListParagraph"/>
        <w:numPr>
          <w:ilvl w:val="0"/>
          <w:numId w:val="85"/>
        </w:numPr>
        <w:shd w:val="clear" w:color="auto" w:fill="FFFFFF"/>
        <w:spacing w:after="0"/>
        <w:ind w:left="0" w:firstLine="0"/>
        <w:textAlignment w:val="baseline"/>
        <w:rPr>
          <w:rFonts w:ascii="Times New Roman" w:eastAsia="Times New Roman" w:hAnsi="Times New Roman"/>
          <w:bCs/>
          <w:iCs/>
          <w:sz w:val="24"/>
          <w:szCs w:val="24"/>
          <w:bdr w:val="none" w:sz="0" w:space="0" w:color="auto" w:frame="1"/>
          <w:lang w:eastAsia="lt-LT"/>
        </w:rPr>
      </w:pPr>
      <w:r w:rsidRPr="000A4D90">
        <w:rPr>
          <w:rFonts w:ascii="Times New Roman" w:eastAsia="Times New Roman" w:hAnsi="Times New Roman"/>
          <w:bCs/>
          <w:iCs/>
          <w:sz w:val="24"/>
          <w:szCs w:val="24"/>
          <w:bdr w:val="none" w:sz="0" w:space="0" w:color="auto" w:frame="1"/>
          <w:lang w:eastAsia="lt-LT"/>
        </w:rPr>
        <w:t>a;</w:t>
      </w:r>
    </w:p>
    <w:p w14:paraId="489DF7BF" w14:textId="77777777" w:rsidR="00576A74" w:rsidRPr="000A4D90" w:rsidRDefault="00576A74" w:rsidP="00B40E3E">
      <w:pPr>
        <w:pStyle w:val="ListParagraph"/>
        <w:numPr>
          <w:ilvl w:val="0"/>
          <w:numId w:val="85"/>
        </w:numPr>
        <w:shd w:val="clear" w:color="auto" w:fill="FFFFFF"/>
        <w:spacing w:after="0"/>
        <w:ind w:left="0" w:firstLine="0"/>
        <w:textAlignment w:val="baseline"/>
        <w:rPr>
          <w:rFonts w:ascii="Times New Roman" w:eastAsia="Times New Roman" w:hAnsi="Times New Roman"/>
          <w:bCs/>
          <w:iCs/>
          <w:sz w:val="24"/>
          <w:szCs w:val="24"/>
          <w:bdr w:val="none" w:sz="0" w:space="0" w:color="auto" w:frame="1"/>
          <w:lang w:eastAsia="lt-LT"/>
        </w:rPr>
      </w:pPr>
      <w:r w:rsidRPr="000A4D90">
        <w:rPr>
          <w:rFonts w:ascii="Times New Roman" w:eastAsia="Times New Roman" w:hAnsi="Times New Roman"/>
          <w:bCs/>
          <w:iCs/>
          <w:sz w:val="24"/>
          <w:szCs w:val="24"/>
          <w:bdr w:val="none" w:sz="0" w:space="0" w:color="auto" w:frame="1"/>
          <w:lang w:eastAsia="lt-LT"/>
        </w:rPr>
        <w:t>a;</w:t>
      </w:r>
    </w:p>
    <w:p w14:paraId="6F362337" w14:textId="77777777" w:rsidR="00576A74" w:rsidRPr="000A4D90" w:rsidRDefault="00576A74" w:rsidP="00B40E3E">
      <w:pPr>
        <w:pStyle w:val="ListParagraph"/>
        <w:numPr>
          <w:ilvl w:val="0"/>
          <w:numId w:val="85"/>
        </w:numPr>
        <w:shd w:val="clear" w:color="auto" w:fill="FFFFFF"/>
        <w:spacing w:after="0"/>
        <w:ind w:left="0" w:firstLine="0"/>
        <w:textAlignment w:val="baseline"/>
        <w:rPr>
          <w:rFonts w:ascii="Times New Roman" w:eastAsia="Times New Roman" w:hAnsi="Times New Roman"/>
          <w:bCs/>
          <w:iCs/>
          <w:sz w:val="24"/>
          <w:szCs w:val="24"/>
          <w:bdr w:val="none" w:sz="0" w:space="0" w:color="auto" w:frame="1"/>
          <w:lang w:eastAsia="lt-LT"/>
        </w:rPr>
      </w:pPr>
      <w:r w:rsidRPr="000A4D90">
        <w:rPr>
          <w:rFonts w:ascii="Times New Roman" w:eastAsia="Times New Roman" w:hAnsi="Times New Roman"/>
          <w:bCs/>
          <w:iCs/>
          <w:sz w:val="24"/>
          <w:szCs w:val="24"/>
          <w:bdr w:val="none" w:sz="0" w:space="0" w:color="auto" w:frame="1"/>
          <w:lang w:eastAsia="lt-LT"/>
        </w:rPr>
        <w:t>a;</w:t>
      </w:r>
    </w:p>
    <w:p w14:paraId="0AF1E41A" w14:textId="77777777" w:rsidR="00576A74" w:rsidRPr="000A4D90" w:rsidRDefault="00576A74" w:rsidP="00B40E3E">
      <w:pPr>
        <w:pStyle w:val="ListParagraph"/>
        <w:numPr>
          <w:ilvl w:val="0"/>
          <w:numId w:val="85"/>
        </w:numPr>
        <w:shd w:val="clear" w:color="auto" w:fill="FFFFFF"/>
        <w:spacing w:after="0"/>
        <w:ind w:left="0" w:firstLine="0"/>
        <w:textAlignment w:val="baseline"/>
        <w:rPr>
          <w:rFonts w:ascii="Times New Roman" w:eastAsia="Times New Roman" w:hAnsi="Times New Roman"/>
          <w:bCs/>
          <w:iCs/>
          <w:sz w:val="24"/>
          <w:szCs w:val="24"/>
          <w:bdr w:val="none" w:sz="0" w:space="0" w:color="auto" w:frame="1"/>
          <w:lang w:eastAsia="lt-LT"/>
        </w:rPr>
      </w:pPr>
      <w:r w:rsidRPr="000A4D90">
        <w:rPr>
          <w:rFonts w:ascii="Times New Roman" w:eastAsia="Times New Roman" w:hAnsi="Times New Roman"/>
          <w:bCs/>
          <w:iCs/>
          <w:sz w:val="24"/>
          <w:szCs w:val="24"/>
          <w:bdr w:val="none" w:sz="0" w:space="0" w:color="auto" w:frame="1"/>
          <w:lang w:eastAsia="lt-LT"/>
        </w:rPr>
        <w:t>b.</w:t>
      </w:r>
    </w:p>
    <w:p w14:paraId="7CC87B4E" w14:textId="77777777" w:rsidR="00576A74" w:rsidRPr="000A4D90" w:rsidRDefault="00576A74" w:rsidP="00B40E3E">
      <w:pPr>
        <w:shd w:val="clear" w:color="auto" w:fill="FFFFFF"/>
        <w:spacing w:after="0"/>
        <w:textAlignment w:val="baseline"/>
        <w:rPr>
          <w:rFonts w:ascii="Times New Roman" w:eastAsia="Times New Roman" w:hAnsi="Times New Roman"/>
          <w:bCs/>
          <w:iCs/>
          <w:sz w:val="24"/>
          <w:szCs w:val="24"/>
          <w:bdr w:val="none" w:sz="0" w:space="0" w:color="auto" w:frame="1"/>
          <w:lang w:eastAsia="lt-LT"/>
        </w:rPr>
      </w:pPr>
    </w:p>
    <w:p w14:paraId="322F5294" w14:textId="77777777" w:rsidR="00576A74" w:rsidRPr="000A4D90" w:rsidRDefault="00576A74" w:rsidP="00B40E3E">
      <w:pPr>
        <w:widowControl w:val="0"/>
        <w:spacing w:after="0"/>
        <w:jc w:val="both"/>
        <w:rPr>
          <w:rFonts w:ascii="Times New Roman" w:eastAsia="Times New Roman" w:hAnsi="Times New Roman"/>
          <w:sz w:val="24"/>
          <w:szCs w:val="24"/>
        </w:rPr>
      </w:pPr>
      <w:r w:rsidRPr="000A4D90">
        <w:rPr>
          <w:rFonts w:ascii="Times New Roman" w:eastAsia="Times New Roman" w:hAnsi="Times New Roman"/>
          <w:i/>
          <w:sz w:val="24"/>
          <w:szCs w:val="24"/>
        </w:rPr>
        <w:t>17 užduotis.</w:t>
      </w:r>
      <w:r w:rsidRPr="000A4D90">
        <w:rPr>
          <w:rFonts w:ascii="Times New Roman" w:eastAsia="Times New Roman" w:hAnsi="Times New Roman"/>
          <w:sz w:val="24"/>
          <w:szCs w:val="24"/>
        </w:rPr>
        <w:t xml:space="preserve"> </w:t>
      </w:r>
      <w:r w:rsidRPr="000A4D90">
        <w:rPr>
          <w:rFonts w:ascii="Times New Roman" w:eastAsia="Times New Roman" w:hAnsi="Times New Roman"/>
          <w:caps/>
          <w:sz w:val="24"/>
          <w:szCs w:val="24"/>
        </w:rPr>
        <w:t>Atsakykite į klausimus.</w:t>
      </w:r>
    </w:p>
    <w:p w14:paraId="5C7FB954" w14:textId="77777777" w:rsidR="00576A74" w:rsidRPr="000A4D90" w:rsidRDefault="00576A74" w:rsidP="00B40E3E">
      <w:pPr>
        <w:widowControl w:val="0"/>
        <w:numPr>
          <w:ilvl w:val="0"/>
          <w:numId w:val="58"/>
        </w:numPr>
        <w:tabs>
          <w:tab w:val="clear" w:pos="360"/>
        </w:tabs>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Draudžiama kasti duobes nenaudojant įlaidinių sienučių.</w:t>
      </w:r>
    </w:p>
    <w:p w14:paraId="2AF5A2E2" w14:textId="77777777" w:rsidR="00576A74" w:rsidRPr="000A4D90" w:rsidRDefault="00576A74" w:rsidP="00B40E3E">
      <w:pPr>
        <w:widowControl w:val="0"/>
        <w:numPr>
          <w:ilvl w:val="0"/>
          <w:numId w:val="58"/>
        </w:numPr>
        <w:tabs>
          <w:tab w:val="clear" w:pos="360"/>
        </w:tabs>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Duobės turi būti aptvertos. Ant aptvarų turi būti pritvirtinti įspėjamieji ženklai ir užrašai, o nakties metu – signalinis apšvietimas.</w:t>
      </w:r>
    </w:p>
    <w:p w14:paraId="2C768A00" w14:textId="77777777" w:rsidR="00576A74" w:rsidRPr="000A4D90" w:rsidRDefault="00576A74" w:rsidP="00B40E3E">
      <w:pPr>
        <w:widowControl w:val="0"/>
        <w:numPr>
          <w:ilvl w:val="0"/>
          <w:numId w:val="58"/>
        </w:numPr>
        <w:tabs>
          <w:tab w:val="clear" w:pos="360"/>
        </w:tabs>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Draudžiama nusileisti į tranšėjas ar išlipti iš tranšėjų tvirtinimo spyriais.</w:t>
      </w:r>
    </w:p>
    <w:p w14:paraId="5A98E9EE" w14:textId="77777777" w:rsidR="00576A74" w:rsidRPr="000A4D90" w:rsidRDefault="00576A74" w:rsidP="00B40E3E">
      <w:pPr>
        <w:widowControl w:val="0"/>
        <w:numPr>
          <w:ilvl w:val="0"/>
          <w:numId w:val="58"/>
        </w:numPr>
        <w:tabs>
          <w:tab w:val="clear" w:pos="360"/>
        </w:tabs>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Draudžiama.</w:t>
      </w:r>
    </w:p>
    <w:p w14:paraId="375337B0" w14:textId="77777777" w:rsidR="00576A74" w:rsidRPr="000A4D90" w:rsidRDefault="00576A74" w:rsidP="00B40E3E">
      <w:pPr>
        <w:widowControl w:val="0"/>
        <w:numPr>
          <w:ilvl w:val="0"/>
          <w:numId w:val="58"/>
        </w:numPr>
        <w:tabs>
          <w:tab w:val="clear" w:pos="360"/>
        </w:tabs>
        <w:spacing w:after="0"/>
        <w:jc w:val="both"/>
        <w:rPr>
          <w:rFonts w:ascii="Times New Roman" w:eastAsia="Times New Roman" w:hAnsi="Times New Roman"/>
          <w:sz w:val="24"/>
          <w:szCs w:val="24"/>
        </w:rPr>
      </w:pPr>
      <w:r w:rsidRPr="000A4D90">
        <w:rPr>
          <w:rFonts w:ascii="Times New Roman" w:eastAsia="Times New Roman" w:hAnsi="Times New Roman"/>
          <w:sz w:val="24"/>
          <w:szCs w:val="24"/>
        </w:rPr>
        <w:t>Draudžiama.</w:t>
      </w:r>
    </w:p>
    <w:p w14:paraId="0E8C27D1" w14:textId="77777777" w:rsidR="00576A74" w:rsidRPr="000A4D90" w:rsidRDefault="00576A74" w:rsidP="00B40E3E">
      <w:pPr>
        <w:shd w:val="clear" w:color="auto" w:fill="FFFFFF"/>
        <w:spacing w:after="0"/>
        <w:textAlignment w:val="baseline"/>
        <w:rPr>
          <w:rFonts w:ascii="Times New Roman" w:eastAsia="Times New Roman" w:hAnsi="Times New Roman"/>
          <w:sz w:val="24"/>
          <w:szCs w:val="24"/>
          <w:lang w:eastAsia="lt-LT"/>
        </w:rPr>
      </w:pPr>
    </w:p>
    <w:p w14:paraId="31E03E57" w14:textId="77777777" w:rsidR="00576A74" w:rsidRPr="000A4D90" w:rsidRDefault="00576A74" w:rsidP="00B40E3E">
      <w:pPr>
        <w:spacing w:after="0"/>
        <w:rPr>
          <w:rFonts w:ascii="Times New Roman" w:hAnsi="Times New Roman"/>
          <w:i/>
          <w:sz w:val="24"/>
          <w:szCs w:val="24"/>
        </w:rPr>
      </w:pPr>
      <w:r w:rsidRPr="000A4D90">
        <w:rPr>
          <w:rFonts w:ascii="Times New Roman" w:hAnsi="Times New Roman"/>
          <w:i/>
          <w:sz w:val="24"/>
          <w:szCs w:val="24"/>
        </w:rPr>
        <w:t xml:space="preserve">18 Praktinė užduotis. </w:t>
      </w:r>
      <w:r w:rsidRPr="000A4D90">
        <w:rPr>
          <w:rFonts w:ascii="Times New Roman" w:hAnsi="Times New Roman"/>
          <w:iCs/>
          <w:sz w:val="24"/>
          <w:szCs w:val="24"/>
        </w:rPr>
        <w:t>ATSAKYKITE Į KLAUSIMUS.</w:t>
      </w:r>
    </w:p>
    <w:p w14:paraId="02C4590A" w14:textId="77777777" w:rsidR="00576A74" w:rsidRPr="000A4D90" w:rsidRDefault="00576A74" w:rsidP="00B40E3E">
      <w:pPr>
        <w:pStyle w:val="ListParagraph"/>
        <w:numPr>
          <w:ilvl w:val="0"/>
          <w:numId w:val="88"/>
        </w:numPr>
        <w:spacing w:after="0"/>
        <w:ind w:left="0" w:firstLine="0"/>
        <w:jc w:val="both"/>
        <w:rPr>
          <w:rFonts w:ascii="Times New Roman" w:hAnsi="Times New Roman"/>
          <w:sz w:val="24"/>
          <w:szCs w:val="24"/>
        </w:rPr>
      </w:pPr>
      <w:r w:rsidRPr="000A4D90">
        <w:rPr>
          <w:rFonts w:ascii="Times New Roman" w:hAnsi="Times New Roman"/>
          <w:sz w:val="24"/>
          <w:szCs w:val="24"/>
        </w:rPr>
        <w:t>Ženklinimo projekte turi būti nurodoma:</w:t>
      </w:r>
    </w:p>
    <w:p w14:paraId="41988869" w14:textId="77777777" w:rsidR="00576A74" w:rsidRPr="000A4D90" w:rsidRDefault="00576A74" w:rsidP="00B40E3E">
      <w:pPr>
        <w:pStyle w:val="ListParagraph"/>
        <w:numPr>
          <w:ilvl w:val="0"/>
          <w:numId w:val="89"/>
        </w:numPr>
        <w:spacing w:after="0"/>
        <w:ind w:left="0" w:firstLine="0"/>
        <w:jc w:val="both"/>
        <w:rPr>
          <w:rFonts w:ascii="Times New Roman" w:hAnsi="Times New Roman"/>
          <w:sz w:val="24"/>
          <w:szCs w:val="24"/>
        </w:rPr>
      </w:pPr>
      <w:r w:rsidRPr="000A4D90">
        <w:rPr>
          <w:rFonts w:ascii="Times New Roman" w:hAnsi="Times New Roman"/>
          <w:sz w:val="24"/>
          <w:szCs w:val="24"/>
        </w:rPr>
        <w:t>Reljefo ir situacijos elementai;</w:t>
      </w:r>
    </w:p>
    <w:p w14:paraId="13B5EB55" w14:textId="77777777" w:rsidR="00576A74" w:rsidRPr="000A4D90" w:rsidRDefault="00576A74" w:rsidP="00B40E3E">
      <w:pPr>
        <w:pStyle w:val="ListParagraph"/>
        <w:numPr>
          <w:ilvl w:val="0"/>
          <w:numId w:val="89"/>
        </w:numPr>
        <w:spacing w:after="0"/>
        <w:ind w:left="0" w:firstLine="0"/>
        <w:jc w:val="both"/>
        <w:rPr>
          <w:rFonts w:ascii="Times New Roman" w:hAnsi="Times New Roman"/>
          <w:sz w:val="24"/>
          <w:szCs w:val="24"/>
        </w:rPr>
      </w:pPr>
      <w:r w:rsidRPr="000A4D90">
        <w:rPr>
          <w:rFonts w:ascii="Times New Roman" w:hAnsi="Times New Roman"/>
          <w:sz w:val="24"/>
          <w:szCs w:val="24"/>
        </w:rPr>
        <w:t>Sausinimo, drėkinimo sistemos inžineriniai tinklai, statiniai;</w:t>
      </w:r>
    </w:p>
    <w:p w14:paraId="4511D56D" w14:textId="77777777" w:rsidR="00576A74" w:rsidRPr="000A4D90" w:rsidRDefault="00576A74" w:rsidP="00B40E3E">
      <w:pPr>
        <w:pStyle w:val="ListParagraph"/>
        <w:numPr>
          <w:ilvl w:val="0"/>
          <w:numId w:val="89"/>
        </w:numPr>
        <w:spacing w:after="0"/>
        <w:ind w:left="0" w:firstLine="0"/>
        <w:jc w:val="both"/>
        <w:rPr>
          <w:rFonts w:ascii="Times New Roman" w:hAnsi="Times New Roman"/>
          <w:sz w:val="24"/>
          <w:szCs w:val="24"/>
        </w:rPr>
      </w:pPr>
      <w:r w:rsidRPr="000A4D90">
        <w:rPr>
          <w:rFonts w:ascii="Times New Roman" w:hAnsi="Times New Roman"/>
          <w:sz w:val="24"/>
          <w:szCs w:val="24"/>
        </w:rPr>
        <w:t>Geodeziniai topografinės nuotraukos pagrindo taškai;</w:t>
      </w:r>
    </w:p>
    <w:p w14:paraId="58357D41" w14:textId="77777777" w:rsidR="00576A74" w:rsidRPr="000A4D90" w:rsidRDefault="00576A74" w:rsidP="00B40E3E">
      <w:pPr>
        <w:pStyle w:val="ListParagraph"/>
        <w:numPr>
          <w:ilvl w:val="0"/>
          <w:numId w:val="89"/>
        </w:numPr>
        <w:spacing w:after="0"/>
        <w:ind w:left="0" w:firstLine="0"/>
        <w:jc w:val="both"/>
        <w:rPr>
          <w:rFonts w:ascii="Times New Roman" w:hAnsi="Times New Roman"/>
          <w:sz w:val="24"/>
          <w:szCs w:val="24"/>
        </w:rPr>
      </w:pPr>
      <w:r w:rsidRPr="000A4D90">
        <w:rPr>
          <w:rFonts w:ascii="Times New Roman" w:hAnsi="Times New Roman"/>
          <w:sz w:val="24"/>
          <w:szCs w:val="24"/>
        </w:rPr>
        <w:t xml:space="preserve">Projektinis ašių </w:t>
      </w:r>
      <w:proofErr w:type="spellStart"/>
      <w:r w:rsidRPr="000A4D90">
        <w:rPr>
          <w:rFonts w:ascii="Times New Roman" w:hAnsi="Times New Roman"/>
          <w:sz w:val="24"/>
          <w:szCs w:val="24"/>
        </w:rPr>
        <w:t>piketažas</w:t>
      </w:r>
      <w:proofErr w:type="spellEnd"/>
      <w:r w:rsidRPr="000A4D90">
        <w:rPr>
          <w:rFonts w:ascii="Times New Roman" w:hAnsi="Times New Roman"/>
          <w:sz w:val="24"/>
          <w:szCs w:val="24"/>
        </w:rPr>
        <w:t>, horizontalieji ilgiai ir atstumai nuo geodezinių taškų;</w:t>
      </w:r>
    </w:p>
    <w:p w14:paraId="17130B78" w14:textId="77777777" w:rsidR="00576A74" w:rsidRPr="000A4D90" w:rsidRDefault="00576A74" w:rsidP="00B40E3E">
      <w:pPr>
        <w:pStyle w:val="ListParagraph"/>
        <w:numPr>
          <w:ilvl w:val="0"/>
          <w:numId w:val="89"/>
        </w:numPr>
        <w:spacing w:after="0"/>
        <w:ind w:left="0" w:firstLine="0"/>
        <w:jc w:val="both"/>
        <w:rPr>
          <w:rFonts w:ascii="Times New Roman" w:hAnsi="Times New Roman"/>
          <w:sz w:val="24"/>
          <w:szCs w:val="24"/>
        </w:rPr>
      </w:pPr>
      <w:r w:rsidRPr="000A4D90">
        <w:rPr>
          <w:rFonts w:ascii="Times New Roman" w:hAnsi="Times New Roman"/>
          <w:sz w:val="24"/>
          <w:szCs w:val="24"/>
        </w:rPr>
        <w:lastRenderedPageBreak/>
        <w:t>Kreivių elementai – ilgis, pradžia, pabaiga, vidurys, spindulio ilgis ir kt.</w:t>
      </w:r>
    </w:p>
    <w:p w14:paraId="50ABC0CD" w14:textId="77777777" w:rsidR="00576A74" w:rsidRPr="000A4D90" w:rsidRDefault="00576A74" w:rsidP="00B40E3E">
      <w:pPr>
        <w:pStyle w:val="ListParagraph"/>
        <w:numPr>
          <w:ilvl w:val="0"/>
          <w:numId w:val="88"/>
        </w:numPr>
        <w:spacing w:after="0"/>
        <w:ind w:left="0" w:firstLine="0"/>
        <w:jc w:val="both"/>
        <w:rPr>
          <w:rFonts w:ascii="Times New Roman" w:hAnsi="Times New Roman"/>
          <w:sz w:val="24"/>
          <w:szCs w:val="24"/>
        </w:rPr>
      </w:pPr>
      <w:r w:rsidRPr="000A4D90">
        <w:rPr>
          <w:rFonts w:ascii="Times New Roman" w:hAnsi="Times New Roman"/>
          <w:sz w:val="24"/>
          <w:szCs w:val="24"/>
        </w:rPr>
        <w:t>Drenažo sistemų ženklinimo ypatumai:</w:t>
      </w:r>
    </w:p>
    <w:p w14:paraId="681059E1" w14:textId="661A1882" w:rsidR="00576A74" w:rsidRPr="000A4D90" w:rsidRDefault="00576A74" w:rsidP="00B40E3E">
      <w:pPr>
        <w:spacing w:after="0"/>
        <w:jc w:val="both"/>
        <w:rPr>
          <w:rFonts w:ascii="Times New Roman" w:hAnsi="Times New Roman"/>
          <w:sz w:val="24"/>
          <w:szCs w:val="24"/>
        </w:rPr>
      </w:pPr>
      <w:r w:rsidRPr="000A4D90">
        <w:rPr>
          <w:rFonts w:ascii="Times New Roman" w:hAnsi="Times New Roman"/>
          <w:sz w:val="24"/>
          <w:szCs w:val="24"/>
        </w:rPr>
        <w:t xml:space="preserve">Ženklinti </w:t>
      </w:r>
      <w:r w:rsidR="00300384">
        <w:rPr>
          <w:rFonts w:ascii="Times New Roman" w:hAnsi="Times New Roman"/>
          <w:sz w:val="24"/>
          <w:szCs w:val="24"/>
        </w:rPr>
        <w:t>d</w:t>
      </w:r>
      <w:r w:rsidRPr="000A4D90">
        <w:rPr>
          <w:rFonts w:ascii="Times New Roman" w:hAnsi="Times New Roman"/>
          <w:sz w:val="24"/>
          <w:szCs w:val="24"/>
        </w:rPr>
        <w:t>renažo sistemas linijiniais matavimais bei užkirtimais reikia pradėti nuo rinktuvų. Pirmiausia reikia paženklinti tuos rinktuvus, kurie yra arčiau geodezinių ženklų. Geodeziniai ženklai plane jungiami tiesėmis, ir pagal mastelį apskaičiuojami atstumai nuo tų ženklų iki rinktuvų.</w:t>
      </w:r>
    </w:p>
    <w:p w14:paraId="5654EBAC" w14:textId="77777777" w:rsidR="00576A74" w:rsidRPr="000A4D90" w:rsidRDefault="00576A74" w:rsidP="00B40E3E">
      <w:pPr>
        <w:spacing w:after="0"/>
        <w:jc w:val="both"/>
        <w:rPr>
          <w:rFonts w:ascii="Times New Roman" w:hAnsi="Times New Roman"/>
          <w:sz w:val="24"/>
          <w:szCs w:val="24"/>
        </w:rPr>
      </w:pPr>
      <w:r w:rsidRPr="000A4D90">
        <w:rPr>
          <w:rFonts w:ascii="Times New Roman" w:hAnsi="Times New Roman"/>
          <w:sz w:val="24"/>
          <w:szCs w:val="24"/>
        </w:rPr>
        <w:t>Sausintuvai ženklinami naudojantis reperiais, paženklintais rinktuvais bei pastoviais vietovės taškais.</w:t>
      </w:r>
    </w:p>
    <w:p w14:paraId="12E204A5" w14:textId="77777777" w:rsidR="00576A74" w:rsidRPr="000A4D90" w:rsidRDefault="00576A74" w:rsidP="00B40E3E">
      <w:pPr>
        <w:pStyle w:val="ListParagraph"/>
        <w:numPr>
          <w:ilvl w:val="0"/>
          <w:numId w:val="88"/>
        </w:numPr>
        <w:spacing w:after="0"/>
        <w:ind w:left="0" w:firstLine="0"/>
        <w:jc w:val="both"/>
        <w:rPr>
          <w:rFonts w:ascii="Times New Roman" w:hAnsi="Times New Roman"/>
          <w:sz w:val="24"/>
          <w:szCs w:val="24"/>
        </w:rPr>
      </w:pPr>
      <w:r w:rsidRPr="000A4D90">
        <w:rPr>
          <w:rFonts w:ascii="Times New Roman" w:hAnsi="Times New Roman"/>
          <w:sz w:val="24"/>
          <w:szCs w:val="24"/>
        </w:rPr>
        <w:t>Griovių ženklinimo ypatumai:</w:t>
      </w:r>
    </w:p>
    <w:p w14:paraId="03D8FBA5" w14:textId="77777777" w:rsidR="00576A74" w:rsidRPr="000A4D90" w:rsidRDefault="00576A74" w:rsidP="00B40E3E">
      <w:pPr>
        <w:spacing w:after="0"/>
        <w:jc w:val="both"/>
        <w:rPr>
          <w:rFonts w:ascii="Times New Roman" w:hAnsi="Times New Roman"/>
          <w:sz w:val="24"/>
          <w:szCs w:val="24"/>
        </w:rPr>
      </w:pPr>
      <w:r w:rsidRPr="000A4D90">
        <w:rPr>
          <w:rFonts w:ascii="Times New Roman" w:hAnsi="Times New Roman"/>
          <w:sz w:val="24"/>
          <w:szCs w:val="24"/>
        </w:rPr>
        <w:t>Pirmiausia nustatoma griovio ašies pradžia, tiesiųjų linijų kryptis, posūkių taškai ir pabaiga. Griovio pradžia, pabaiga ir posūkių kampų viršūnės paženklinamos tvirtais ženklais (stulpais), o tiesiosios linijos nusmaigstomos gairėmis.</w:t>
      </w:r>
    </w:p>
    <w:p w14:paraId="363AAA48" w14:textId="77777777" w:rsidR="00576A74" w:rsidRPr="000A4D90" w:rsidRDefault="00576A74" w:rsidP="00B40E3E">
      <w:pPr>
        <w:pStyle w:val="ListParagraph"/>
        <w:numPr>
          <w:ilvl w:val="0"/>
          <w:numId w:val="88"/>
        </w:numPr>
        <w:spacing w:after="0"/>
        <w:ind w:left="0" w:firstLine="0"/>
        <w:jc w:val="both"/>
        <w:rPr>
          <w:rFonts w:ascii="Times New Roman" w:hAnsi="Times New Roman"/>
          <w:sz w:val="24"/>
          <w:szCs w:val="24"/>
        </w:rPr>
      </w:pPr>
      <w:r w:rsidRPr="000A4D90">
        <w:rPr>
          <w:rFonts w:ascii="Times New Roman" w:hAnsi="Times New Roman"/>
          <w:sz w:val="24"/>
          <w:szCs w:val="24"/>
        </w:rPr>
        <w:t>Pagrindinės gamtosaugos priemonės statybvietėje:</w:t>
      </w:r>
    </w:p>
    <w:p w14:paraId="03A34E9F" w14:textId="77777777" w:rsidR="00576A74" w:rsidRPr="000A4D90" w:rsidRDefault="00576A74" w:rsidP="00B40E3E">
      <w:pPr>
        <w:spacing w:after="0"/>
        <w:jc w:val="both"/>
        <w:rPr>
          <w:rFonts w:ascii="Times New Roman" w:hAnsi="Times New Roman"/>
          <w:sz w:val="24"/>
          <w:szCs w:val="24"/>
        </w:rPr>
      </w:pPr>
      <w:r w:rsidRPr="000A4D90">
        <w:rPr>
          <w:rFonts w:ascii="Times New Roman" w:hAnsi="Times New Roman"/>
          <w:sz w:val="24"/>
          <w:szCs w:val="24"/>
        </w:rPr>
        <w:t xml:space="preserve">Visuomet pasiruošimo statybai metu nuo galimų pažeidimų apsaugomi medžiai, esantys arti kelių, statinių. Ant kamienų dedamos 2 – 2,5 m aukščio lentos ir suveržiamos viela. Jei statybvietėje dirba daug mašinų (žemkasių, sunkvežimių ir pan.), galinčių užteršti gruntą, reikia numatyti jų plovimo aikšteles, tepalų ir kuro </w:t>
      </w:r>
      <w:proofErr w:type="spellStart"/>
      <w:r w:rsidRPr="000A4D90">
        <w:rPr>
          <w:rFonts w:ascii="Times New Roman" w:hAnsi="Times New Roman"/>
          <w:sz w:val="24"/>
          <w:szCs w:val="24"/>
        </w:rPr>
        <w:t>pildyklas</w:t>
      </w:r>
      <w:proofErr w:type="spellEnd"/>
      <w:r w:rsidRPr="000A4D90">
        <w:rPr>
          <w:rFonts w:ascii="Times New Roman" w:hAnsi="Times New Roman"/>
          <w:sz w:val="24"/>
          <w:szCs w:val="24"/>
        </w:rPr>
        <w:t>.</w:t>
      </w:r>
    </w:p>
    <w:p w14:paraId="2B0BE1A9" w14:textId="77777777" w:rsidR="00576A74" w:rsidRPr="000A4D90" w:rsidRDefault="00576A74" w:rsidP="00B40E3E">
      <w:pPr>
        <w:spacing w:after="0"/>
        <w:jc w:val="both"/>
        <w:rPr>
          <w:rFonts w:ascii="Times New Roman" w:hAnsi="Times New Roman"/>
          <w:sz w:val="24"/>
          <w:szCs w:val="24"/>
        </w:rPr>
      </w:pPr>
      <w:r w:rsidRPr="000A4D90">
        <w:rPr>
          <w:rFonts w:ascii="Times New Roman" w:hAnsi="Times New Roman"/>
          <w:sz w:val="24"/>
          <w:szCs w:val="24"/>
        </w:rPr>
        <w:t>Jeigu rengiant darbuotojų buitines patalpas nėra galimybės prisijungti prie buitinės kanalizacijos tinklų, statybvietėje įrengiami biotualetai arba nusodinimo šuliniai, o nuotekos ir atliekos iš jų išvežamo į vandens valyklas.</w:t>
      </w:r>
    </w:p>
    <w:p w14:paraId="01DCD735" w14:textId="77777777" w:rsidR="00576A74" w:rsidRPr="000A4D90" w:rsidRDefault="00576A74" w:rsidP="00B40E3E">
      <w:pPr>
        <w:spacing w:after="0"/>
        <w:jc w:val="both"/>
        <w:rPr>
          <w:rFonts w:ascii="Times New Roman" w:hAnsi="Times New Roman"/>
          <w:sz w:val="24"/>
          <w:szCs w:val="24"/>
        </w:rPr>
      </w:pPr>
      <w:r w:rsidRPr="000A4D90">
        <w:rPr>
          <w:rFonts w:ascii="Times New Roman" w:hAnsi="Times New Roman"/>
          <w:sz w:val="24"/>
          <w:szCs w:val="24"/>
        </w:rPr>
        <w:t>5. 14 paveikslėlyje pavaizduota Drenažo sistemos ženklinimo atliekant linijinius matavimus schema.</w:t>
      </w:r>
    </w:p>
    <w:p w14:paraId="1038B252" w14:textId="77777777" w:rsidR="00576A74" w:rsidRPr="000A4D90" w:rsidRDefault="00576A74" w:rsidP="00B40E3E">
      <w:pPr>
        <w:spacing w:after="0"/>
        <w:jc w:val="both"/>
        <w:rPr>
          <w:rFonts w:ascii="Times New Roman" w:hAnsi="Times New Roman"/>
          <w:sz w:val="24"/>
          <w:szCs w:val="24"/>
        </w:rPr>
      </w:pPr>
      <w:r w:rsidRPr="000A4D90">
        <w:rPr>
          <w:rFonts w:ascii="Times New Roman" w:hAnsi="Times New Roman"/>
          <w:sz w:val="24"/>
          <w:szCs w:val="24"/>
        </w:rPr>
        <w:t>15 paveikslėlyje pavaizduota Drenažo sistemos ženklinimo, atliekant matavimus elektroniniu tacheometru, schema.</w:t>
      </w:r>
    </w:p>
    <w:p w14:paraId="6A1DB1C1" w14:textId="4035DE04" w:rsidR="0076742E" w:rsidRPr="000A4D90" w:rsidRDefault="0076742E" w:rsidP="00B40E3E">
      <w:pPr>
        <w:spacing w:after="0"/>
        <w:jc w:val="both"/>
        <w:rPr>
          <w:rFonts w:ascii="Times New Roman" w:hAnsi="Times New Roman"/>
          <w:sz w:val="24"/>
          <w:szCs w:val="24"/>
        </w:rPr>
      </w:pPr>
    </w:p>
    <w:p w14:paraId="46C245A8" w14:textId="77777777" w:rsidR="00483BFA" w:rsidRPr="000A4D90" w:rsidRDefault="00483BFA">
      <w:pPr>
        <w:spacing w:after="0" w:line="240" w:lineRule="auto"/>
        <w:rPr>
          <w:rFonts w:ascii="Times New Roman" w:eastAsia="Times New Roman" w:hAnsi="Times New Roman"/>
          <w:b/>
          <w:bCs/>
          <w:kern w:val="36"/>
          <w:sz w:val="28"/>
          <w:szCs w:val="24"/>
          <w:lang w:eastAsia="lt-LT"/>
        </w:rPr>
      </w:pPr>
      <w:r w:rsidRPr="000A4D90">
        <w:rPr>
          <w:rFonts w:ascii="Times New Roman" w:hAnsi="Times New Roman"/>
          <w:sz w:val="28"/>
          <w:szCs w:val="24"/>
          <w:lang w:eastAsia="lt-LT"/>
        </w:rPr>
        <w:br w:type="page"/>
      </w:r>
    </w:p>
    <w:p w14:paraId="10393247" w14:textId="17663314" w:rsidR="00576A74" w:rsidRPr="000A4D90" w:rsidRDefault="00576A74" w:rsidP="00B40E3E">
      <w:pPr>
        <w:pStyle w:val="Heading1"/>
        <w:spacing w:before="0" w:beforeAutospacing="0" w:after="0" w:afterAutospacing="0" w:line="276" w:lineRule="auto"/>
        <w:jc w:val="center"/>
        <w:rPr>
          <w:sz w:val="28"/>
          <w:szCs w:val="24"/>
          <w:lang w:val="lt-LT"/>
        </w:rPr>
      </w:pPr>
      <w:r w:rsidRPr="000A4D90">
        <w:rPr>
          <w:sz w:val="28"/>
          <w:szCs w:val="24"/>
          <w:lang w:val="lt-LT" w:eastAsia="lt-LT"/>
        </w:rPr>
        <w:lastRenderedPageBreak/>
        <w:t xml:space="preserve">Modulis „Vandentiekio, nuotekų, šilumos </w:t>
      </w:r>
      <w:r w:rsidR="00A234AE" w:rsidRPr="000A4D90">
        <w:rPr>
          <w:sz w:val="28"/>
          <w:szCs w:val="24"/>
          <w:lang w:val="lt-LT" w:eastAsia="lt-LT"/>
        </w:rPr>
        <w:t xml:space="preserve">išorės </w:t>
      </w:r>
      <w:r w:rsidRPr="000A4D90">
        <w:rPr>
          <w:sz w:val="28"/>
          <w:szCs w:val="24"/>
          <w:lang w:val="lt-LT" w:eastAsia="lt-LT"/>
        </w:rPr>
        <w:t>tinklų vamzdynų montavimas</w:t>
      </w:r>
      <w:r w:rsidRPr="000A4D90">
        <w:rPr>
          <w:sz w:val="28"/>
          <w:szCs w:val="24"/>
          <w:lang w:val="lt-LT"/>
        </w:rPr>
        <w:t>“</w:t>
      </w:r>
    </w:p>
    <w:p w14:paraId="552F6C9A" w14:textId="77777777" w:rsidR="00483BFA" w:rsidRPr="000A4D90" w:rsidRDefault="00483BFA" w:rsidP="00483BFA">
      <w:pPr>
        <w:pStyle w:val="Heading1"/>
        <w:spacing w:before="0" w:beforeAutospacing="0" w:after="0" w:afterAutospacing="0" w:line="276" w:lineRule="auto"/>
        <w:rPr>
          <w:b w:val="0"/>
          <w:iCs/>
          <w:sz w:val="24"/>
          <w:szCs w:val="24"/>
          <w:lang w:val="lt-LT"/>
        </w:rPr>
      </w:pPr>
    </w:p>
    <w:p w14:paraId="2CA778C0" w14:textId="77777777" w:rsidR="00576A74" w:rsidRPr="000A4D90" w:rsidRDefault="00576A74" w:rsidP="00B40E3E">
      <w:pPr>
        <w:pStyle w:val="Heading1"/>
        <w:spacing w:before="0" w:beforeAutospacing="0" w:after="0" w:afterAutospacing="0" w:line="276" w:lineRule="auto"/>
        <w:rPr>
          <w:b w:val="0"/>
          <w:bCs w:val="0"/>
          <w:sz w:val="24"/>
          <w:szCs w:val="24"/>
          <w:lang w:val="lt-LT"/>
        </w:rPr>
      </w:pPr>
      <w:r w:rsidRPr="000A4D90">
        <w:rPr>
          <w:b w:val="0"/>
          <w:i/>
          <w:sz w:val="24"/>
          <w:szCs w:val="24"/>
          <w:lang w:val="lt-LT"/>
        </w:rPr>
        <w:t>1 užduotis.</w:t>
      </w:r>
      <w:r w:rsidRPr="000A4D90">
        <w:rPr>
          <w:b w:val="0"/>
          <w:i/>
          <w:sz w:val="28"/>
          <w:szCs w:val="28"/>
          <w:lang w:val="lt-LT"/>
        </w:rPr>
        <w:t xml:space="preserve"> </w:t>
      </w:r>
      <w:r w:rsidRPr="000A4D90">
        <w:rPr>
          <w:b w:val="0"/>
          <w:iCs/>
          <w:sz w:val="24"/>
          <w:szCs w:val="24"/>
          <w:lang w:val="lt-LT"/>
        </w:rPr>
        <w:t>VANDENTIEKIO IR NUOTEKŲ TINKLŲ VAMZDYNAI</w:t>
      </w:r>
      <w:r w:rsidRPr="000A4D90">
        <w:rPr>
          <w:b w:val="0"/>
          <w:bCs w:val="0"/>
          <w:sz w:val="24"/>
          <w:szCs w:val="24"/>
          <w:lang w:val="lt-LT"/>
        </w:rPr>
        <w:t>.</w:t>
      </w:r>
    </w:p>
    <w:p w14:paraId="63E84DE3" w14:textId="77777777" w:rsidR="005F7EA9"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i/>
          <w:iCs/>
          <w:sz w:val="24"/>
          <w:szCs w:val="24"/>
          <w:lang w:eastAsia="lt-LT"/>
        </w:rPr>
        <w:t xml:space="preserve">1.1 PP vamzdžių </w:t>
      </w:r>
      <w:r w:rsidRPr="000A4D90">
        <w:rPr>
          <w:rFonts w:ascii="Times New Roman" w:eastAsia="Times New Roman" w:hAnsi="Times New Roman"/>
          <w:sz w:val="24"/>
          <w:szCs w:val="24"/>
          <w:lang w:eastAsia="lt-LT"/>
        </w:rPr>
        <w:t>panaudojimo sritis plati: buitinės, lietaus, drenažo nuotekos, karštas, šaltas vandentiekis, kelių pralaidos ir t. t.</w:t>
      </w:r>
    </w:p>
    <w:p w14:paraId="473559AE" w14:textId="40A70E9C"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Savybės: vamzdžiai palyginti lengvi, tačiau labai standūs, didelis atsparumas cheminių medžiagų poveikiui ir atsparumas aukštų temperatūrų poveikiui, nekeičia vandens skonio ir kvapo.</w:t>
      </w:r>
    </w:p>
    <w:p w14:paraId="64BE32D6" w14:textId="77777777" w:rsidR="00576A74" w:rsidRPr="000A4D90" w:rsidRDefault="00576A74" w:rsidP="00B40E3E">
      <w:pPr>
        <w:spacing w:after="0"/>
        <w:jc w:val="both"/>
        <w:rPr>
          <w:rFonts w:ascii="Times New Roman" w:eastAsia="Times New Roman" w:hAnsi="Times New Roman"/>
          <w:sz w:val="24"/>
          <w:szCs w:val="24"/>
          <w:lang w:eastAsia="lt-LT"/>
        </w:rPr>
      </w:pPr>
    </w:p>
    <w:p w14:paraId="57C9008E" w14:textId="77777777" w:rsidR="005F7EA9"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i/>
          <w:iCs/>
          <w:sz w:val="24"/>
          <w:szCs w:val="24"/>
          <w:lang w:eastAsia="lt-LT"/>
        </w:rPr>
        <w:t xml:space="preserve">1.2 PVC vamzdžiai </w:t>
      </w:r>
      <w:r w:rsidRPr="000A4D90">
        <w:rPr>
          <w:rFonts w:ascii="Times New Roman" w:eastAsia="Times New Roman" w:hAnsi="Times New Roman"/>
          <w:sz w:val="24"/>
          <w:szCs w:val="24"/>
          <w:lang w:eastAsia="lt-LT"/>
        </w:rPr>
        <w:t>naudojami požeminėse buitinių ir lietaus nuotekų nuvedimo sistemose. ypatingas Savybės: sujungimo vietų sandarumas; cheminis atsparumas; atsparumas korozijai; lygus ir glotnus paviršius, kurio dėka nesikaupia nuosėdos ir dumblas ant vidinių vamzdžių sienelių; mažas produkcijos svoris.</w:t>
      </w:r>
    </w:p>
    <w:p w14:paraId="7CD70A46" w14:textId="6200E7C9" w:rsidR="00576A74" w:rsidRPr="000A4D90" w:rsidRDefault="00576A74" w:rsidP="00B40E3E">
      <w:pPr>
        <w:spacing w:after="0"/>
        <w:jc w:val="both"/>
        <w:rPr>
          <w:rFonts w:ascii="Times New Roman" w:eastAsia="Times New Roman" w:hAnsi="Times New Roman"/>
          <w:sz w:val="24"/>
          <w:szCs w:val="24"/>
          <w:lang w:eastAsia="lt-LT"/>
        </w:rPr>
      </w:pPr>
    </w:p>
    <w:p w14:paraId="60B214D7" w14:textId="77777777"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i/>
          <w:iCs/>
          <w:sz w:val="24"/>
          <w:szCs w:val="24"/>
          <w:lang w:eastAsia="lt-LT"/>
        </w:rPr>
        <w:t xml:space="preserve">1.3 PE slėgio nuotekų vamzdžiai </w:t>
      </w:r>
      <w:r w:rsidRPr="000A4D90">
        <w:rPr>
          <w:rFonts w:ascii="Times New Roman" w:eastAsia="Times New Roman" w:hAnsi="Times New Roman"/>
          <w:sz w:val="24"/>
          <w:szCs w:val="24"/>
          <w:lang w:eastAsia="lt-LT"/>
        </w:rPr>
        <w:t>naudojami vandentiekio ir slėginiams nuotekų tinklams.</w:t>
      </w:r>
    </w:p>
    <w:p w14:paraId="2AD66E39" w14:textId="77777777"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Savybės: atsparumas difuzijai ir geras cheminis atsparumas; mažas svoris; didelis stiprumas; </w:t>
      </w:r>
      <w:proofErr w:type="spellStart"/>
      <w:r w:rsidRPr="000A4D90">
        <w:rPr>
          <w:rFonts w:ascii="Times New Roman" w:eastAsia="Times New Roman" w:hAnsi="Times New Roman"/>
          <w:sz w:val="24"/>
          <w:szCs w:val="24"/>
          <w:lang w:eastAsia="lt-LT"/>
        </w:rPr>
        <w:t>flanšai</w:t>
      </w:r>
      <w:proofErr w:type="spellEnd"/>
      <w:r w:rsidRPr="000A4D90">
        <w:rPr>
          <w:rFonts w:ascii="Times New Roman" w:eastAsia="Times New Roman" w:hAnsi="Times New Roman"/>
          <w:sz w:val="24"/>
          <w:szCs w:val="24"/>
          <w:lang w:eastAsia="lt-LT"/>
        </w:rPr>
        <w:t xml:space="preserve"> atsparūs tempimui; lankstumas; atsparumas korozijai ir </w:t>
      </w:r>
      <w:proofErr w:type="spellStart"/>
      <w:r w:rsidRPr="000A4D90">
        <w:rPr>
          <w:rFonts w:ascii="Times New Roman" w:eastAsia="Times New Roman" w:hAnsi="Times New Roman"/>
          <w:sz w:val="24"/>
          <w:szCs w:val="24"/>
          <w:lang w:eastAsia="lt-LT"/>
        </w:rPr>
        <w:t>elektrokorozijai</w:t>
      </w:r>
      <w:proofErr w:type="spellEnd"/>
      <w:r w:rsidRPr="000A4D90">
        <w:rPr>
          <w:rFonts w:ascii="Times New Roman" w:eastAsia="Times New Roman" w:hAnsi="Times New Roman"/>
          <w:sz w:val="24"/>
          <w:szCs w:val="24"/>
          <w:lang w:eastAsia="lt-LT"/>
        </w:rPr>
        <w:t>; geros hidraulinės savybės; nereikia specialiai prižiūrėti.</w:t>
      </w:r>
    </w:p>
    <w:p w14:paraId="7F4F4CAE" w14:textId="77777777" w:rsidR="00576A74" w:rsidRPr="000A4D90" w:rsidRDefault="00576A74" w:rsidP="00B40E3E">
      <w:pPr>
        <w:spacing w:after="0"/>
        <w:jc w:val="both"/>
        <w:rPr>
          <w:rFonts w:ascii="Times New Roman" w:eastAsia="Times New Roman" w:hAnsi="Times New Roman"/>
          <w:sz w:val="24"/>
          <w:szCs w:val="24"/>
          <w:lang w:eastAsia="lt-LT"/>
        </w:rPr>
      </w:pPr>
    </w:p>
    <w:p w14:paraId="203DB675" w14:textId="77777777"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1.4 Ketaus vamzdžiai naudojami vandentiekio ir nuotekų sistemoms.</w:t>
      </w:r>
    </w:p>
    <w:p w14:paraId="7A8D7B18" w14:textId="77777777"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Savybės: vamzdžiai tvirti, atsparūs cheminiam, mechaniniam poveikiui, atsparūs korozijai, temperatūrų svyravimams.</w:t>
      </w:r>
    </w:p>
    <w:p w14:paraId="20B84AB2" w14:textId="77777777" w:rsidR="00576A74" w:rsidRPr="000A4D90" w:rsidRDefault="00576A74" w:rsidP="00B40E3E">
      <w:pPr>
        <w:spacing w:after="0"/>
        <w:jc w:val="both"/>
        <w:rPr>
          <w:rFonts w:ascii="Times New Roman" w:eastAsia="Times New Roman" w:hAnsi="Times New Roman"/>
          <w:sz w:val="24"/>
          <w:szCs w:val="24"/>
          <w:lang w:eastAsia="lt-LT"/>
        </w:rPr>
      </w:pPr>
    </w:p>
    <w:p w14:paraId="5916559F" w14:textId="77777777"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1.5 Gelžbetoniniai vamzdžiai naudojami savitakiniams nuotekų tinklams.</w:t>
      </w:r>
    </w:p>
    <w:p w14:paraId="48DF8F20" w14:textId="77777777"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Gelžbetoniniai vamzdžiai atsparūs mechaninėms apkrovoms, korozijai, cheminiam poveikiui, tačiau yra sunkūs.</w:t>
      </w:r>
    </w:p>
    <w:p w14:paraId="357A586A" w14:textId="77777777" w:rsidR="00D81236" w:rsidRPr="000A4D90" w:rsidRDefault="00D81236" w:rsidP="00D81236">
      <w:pPr>
        <w:pStyle w:val="Heading1"/>
        <w:spacing w:before="0" w:beforeAutospacing="0" w:after="0" w:afterAutospacing="0" w:line="276" w:lineRule="auto"/>
        <w:rPr>
          <w:b w:val="0"/>
          <w:iCs/>
          <w:sz w:val="24"/>
          <w:szCs w:val="24"/>
          <w:lang w:val="lt-LT"/>
        </w:rPr>
      </w:pPr>
    </w:p>
    <w:p w14:paraId="43829AB6" w14:textId="77777777" w:rsidR="00576A74" w:rsidRPr="008A0081" w:rsidRDefault="00576A74" w:rsidP="00B40E3E">
      <w:pPr>
        <w:spacing w:after="0"/>
        <w:rPr>
          <w:rFonts w:ascii="Times New Roman" w:hAnsi="Times New Roman"/>
          <w:sz w:val="24"/>
        </w:rPr>
      </w:pPr>
    </w:p>
    <w:p w14:paraId="04761B07" w14:textId="77777777" w:rsidR="00576A74" w:rsidRPr="000A4D90" w:rsidRDefault="00576A74" w:rsidP="00B40E3E">
      <w:pPr>
        <w:pStyle w:val="Heading1"/>
        <w:spacing w:before="0" w:beforeAutospacing="0" w:after="0" w:afterAutospacing="0" w:line="276" w:lineRule="auto"/>
        <w:rPr>
          <w:b w:val="0"/>
          <w:iCs/>
          <w:sz w:val="24"/>
          <w:szCs w:val="24"/>
          <w:lang w:val="lt-LT"/>
        </w:rPr>
      </w:pPr>
      <w:r w:rsidRPr="000A4D90">
        <w:rPr>
          <w:b w:val="0"/>
          <w:i/>
          <w:sz w:val="24"/>
          <w:szCs w:val="24"/>
          <w:lang w:val="lt-LT"/>
        </w:rPr>
        <w:t>2 užduotis.</w:t>
      </w:r>
      <w:r w:rsidRPr="000A4D90">
        <w:rPr>
          <w:b w:val="0"/>
          <w:i/>
          <w:sz w:val="28"/>
          <w:szCs w:val="28"/>
          <w:lang w:val="lt-LT"/>
        </w:rPr>
        <w:t xml:space="preserve"> </w:t>
      </w:r>
      <w:r w:rsidRPr="000A4D90">
        <w:rPr>
          <w:b w:val="0"/>
          <w:iCs/>
          <w:sz w:val="24"/>
          <w:szCs w:val="24"/>
          <w:lang w:val="lt-LT"/>
        </w:rPr>
        <w:t>ATSAKYKITE Į KLAUSIMUS.</w:t>
      </w:r>
    </w:p>
    <w:p w14:paraId="4FDD9402" w14:textId="77777777" w:rsidR="00576A74" w:rsidRPr="000A4D90" w:rsidRDefault="00576A74" w:rsidP="00B40E3E">
      <w:pPr>
        <w:numPr>
          <w:ilvl w:val="0"/>
          <w:numId w:val="6"/>
        </w:numPr>
        <w:spacing w:after="0"/>
        <w:ind w:left="0" w:firstLine="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Dėl avarinių situacijų ar sistemos gedimo tenka atjungti atskirus tinklo ruožus ar tiesiog imti vandenį iš tinklo ruožų dėl monitoringo ar kitų tikslų, todėl naudojama įvairios paskirties armatūra;</w:t>
      </w:r>
    </w:p>
    <w:p w14:paraId="0283E5ED" w14:textId="77777777" w:rsidR="00576A74" w:rsidRPr="000A4D90" w:rsidRDefault="00576A74" w:rsidP="00B40E3E">
      <w:pPr>
        <w:numPr>
          <w:ilvl w:val="0"/>
          <w:numId w:val="6"/>
        </w:numPr>
        <w:spacing w:after="0"/>
        <w:ind w:left="0" w:firstLine="0"/>
        <w:jc w:val="both"/>
        <w:rPr>
          <w:rFonts w:ascii="Times New Roman" w:eastAsia="Times New Roman" w:hAnsi="Times New Roman"/>
          <w:bCs/>
          <w:kern w:val="36"/>
          <w:sz w:val="24"/>
          <w:szCs w:val="24"/>
          <w:lang w:eastAsia="x-none"/>
        </w:rPr>
      </w:pPr>
      <w:r w:rsidRPr="000A4D90">
        <w:rPr>
          <w:rFonts w:ascii="Times New Roman" w:hAnsi="Times New Roman"/>
          <w:sz w:val="24"/>
          <w:szCs w:val="24"/>
        </w:rPr>
        <w:t xml:space="preserve">Lauko vandentiekio tinkluose naudojama uždarymo ir reguliavimo armatūra – </w:t>
      </w:r>
      <w:r w:rsidRPr="000A4D90">
        <w:rPr>
          <w:rFonts w:ascii="Times New Roman" w:hAnsi="Times New Roman"/>
          <w:bCs/>
          <w:sz w:val="24"/>
          <w:szCs w:val="24"/>
        </w:rPr>
        <w:t>sklendės ir skridiniai uždoriai.</w:t>
      </w:r>
    </w:p>
    <w:p w14:paraId="1918565E" w14:textId="77777777" w:rsidR="00576A74" w:rsidRPr="000A4D90" w:rsidRDefault="00576A74" w:rsidP="00B40E3E">
      <w:pPr>
        <w:numPr>
          <w:ilvl w:val="0"/>
          <w:numId w:val="6"/>
        </w:numPr>
        <w:spacing w:after="0"/>
        <w:ind w:left="0" w:firstLine="0"/>
        <w:jc w:val="both"/>
        <w:rPr>
          <w:rFonts w:ascii="Times New Roman" w:eastAsia="Times New Roman" w:hAnsi="Times New Roman"/>
          <w:bCs/>
          <w:kern w:val="36"/>
          <w:sz w:val="24"/>
          <w:szCs w:val="24"/>
          <w:lang w:eastAsia="x-none"/>
        </w:rPr>
      </w:pPr>
      <w:r w:rsidRPr="000A4D90">
        <w:rPr>
          <w:rFonts w:ascii="Times New Roman" w:hAnsi="Times New Roman"/>
          <w:bCs/>
          <w:sz w:val="24"/>
          <w:szCs w:val="24"/>
        </w:rPr>
        <w:t xml:space="preserve">Apsauginė armatūra – tai apsauginiai, atbuliniai vožtuvai, </w:t>
      </w:r>
      <w:proofErr w:type="spellStart"/>
      <w:r w:rsidRPr="000A4D90">
        <w:rPr>
          <w:rFonts w:ascii="Times New Roman" w:hAnsi="Times New Roman"/>
          <w:bCs/>
          <w:sz w:val="24"/>
          <w:szCs w:val="24"/>
        </w:rPr>
        <w:t>orlaidžiai</w:t>
      </w:r>
      <w:proofErr w:type="spellEnd"/>
      <w:r w:rsidRPr="000A4D90">
        <w:rPr>
          <w:rFonts w:ascii="Times New Roman" w:hAnsi="Times New Roman"/>
          <w:bCs/>
          <w:sz w:val="24"/>
          <w:szCs w:val="24"/>
        </w:rPr>
        <w:t>.</w:t>
      </w:r>
    </w:p>
    <w:p w14:paraId="3A7C07DD" w14:textId="77777777" w:rsidR="00D81236" w:rsidRPr="00D81236" w:rsidRDefault="00D81236" w:rsidP="00D81236">
      <w:pPr>
        <w:spacing w:after="0"/>
        <w:rPr>
          <w:rFonts w:ascii="Times New Roman" w:eastAsia="Times New Roman" w:hAnsi="Times New Roman"/>
          <w:bCs/>
          <w:kern w:val="36"/>
          <w:sz w:val="24"/>
          <w:szCs w:val="24"/>
          <w:lang w:eastAsia="x-none"/>
        </w:rPr>
      </w:pPr>
    </w:p>
    <w:p w14:paraId="55B62080" w14:textId="77777777" w:rsidR="00576A74" w:rsidRPr="000A4D90" w:rsidRDefault="00576A74" w:rsidP="00B40E3E">
      <w:pPr>
        <w:spacing w:after="0"/>
        <w:rPr>
          <w:rFonts w:ascii="Times New Roman" w:eastAsia="Times New Roman" w:hAnsi="Times New Roman"/>
          <w:bCs/>
          <w:kern w:val="36"/>
          <w:sz w:val="24"/>
          <w:szCs w:val="24"/>
          <w:lang w:eastAsia="x-none"/>
        </w:rPr>
      </w:pPr>
    </w:p>
    <w:p w14:paraId="4709C2DD"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i/>
          <w:iCs/>
          <w:kern w:val="36"/>
          <w:sz w:val="24"/>
          <w:szCs w:val="24"/>
          <w:lang w:eastAsia="x-none"/>
        </w:rPr>
        <w:t>3 užduotis.</w:t>
      </w:r>
      <w:r w:rsidRPr="000A4D90">
        <w:rPr>
          <w:rFonts w:ascii="Times New Roman" w:eastAsia="Times New Roman" w:hAnsi="Times New Roman"/>
          <w:bCs/>
          <w:kern w:val="36"/>
          <w:sz w:val="24"/>
          <w:szCs w:val="24"/>
          <w:lang w:eastAsia="x-none"/>
        </w:rPr>
        <w:t xml:space="preserve"> LAUKO SLĖGINIŲ VAMZDŽIŲ SUJUNGIMAS.</w:t>
      </w:r>
    </w:p>
    <w:p w14:paraId="06F9617B" w14:textId="77777777" w:rsidR="00576A74" w:rsidRPr="000A4D90" w:rsidRDefault="00576A74" w:rsidP="00B40E3E">
      <w:pPr>
        <w:spacing w:after="0"/>
        <w:jc w:val="both"/>
        <w:rPr>
          <w:rFonts w:ascii="Times New Roman" w:hAnsi="Times New Roman"/>
          <w:sz w:val="24"/>
          <w:szCs w:val="24"/>
        </w:rPr>
      </w:pPr>
      <w:r w:rsidRPr="000A4D90">
        <w:rPr>
          <w:rFonts w:ascii="Times New Roman" w:hAnsi="Times New Roman"/>
          <w:sz w:val="24"/>
          <w:szCs w:val="24"/>
        </w:rPr>
        <w:t>a) Nuimami apsauginiai sandarūs gaubtai nuo jau pakloto vamzdžio galo su mova ir nuo kito vamzdžio lygaus galo. Suneriant vamzdžius rekomenduojama, kad lygus vamzdžio galas būtų statomas į movą vandens tekėjimo kryptimi.</w:t>
      </w:r>
    </w:p>
    <w:p w14:paraId="281D6515" w14:textId="77777777" w:rsidR="00576A74" w:rsidRPr="000A4D90" w:rsidRDefault="00576A74" w:rsidP="00B40E3E">
      <w:pPr>
        <w:spacing w:after="0"/>
        <w:jc w:val="both"/>
        <w:rPr>
          <w:rFonts w:ascii="Times New Roman" w:hAnsi="Times New Roman"/>
          <w:sz w:val="24"/>
          <w:szCs w:val="24"/>
        </w:rPr>
      </w:pPr>
      <w:r w:rsidRPr="000A4D90">
        <w:rPr>
          <w:rFonts w:ascii="Times New Roman" w:hAnsi="Times New Roman"/>
          <w:sz w:val="24"/>
          <w:szCs w:val="24"/>
        </w:rPr>
        <w:t>b) Gamykloje įstatytas guminis sandarinimo žiedas yra iš anksto suteptas silikono tepalu. Sujungdami armatūros detales reikia sutepti lygųjį vamzdžio galą silikono tepalu.</w:t>
      </w:r>
    </w:p>
    <w:p w14:paraId="0ABB8F5A" w14:textId="77777777" w:rsidR="00576A74" w:rsidRPr="000A4D90" w:rsidRDefault="00576A74" w:rsidP="00B40E3E">
      <w:pPr>
        <w:spacing w:after="0"/>
        <w:rPr>
          <w:rFonts w:ascii="Times New Roman" w:hAnsi="Times New Roman"/>
          <w:sz w:val="24"/>
          <w:szCs w:val="24"/>
        </w:rPr>
      </w:pPr>
      <w:r w:rsidRPr="000A4D90">
        <w:rPr>
          <w:rFonts w:ascii="Times New Roman" w:hAnsi="Times New Roman"/>
          <w:sz w:val="24"/>
          <w:szCs w:val="24"/>
        </w:rPr>
        <w:t>c) Suderinami vamzdžio ir movos galai. Lygusis galas turi būti įstatomas į movą tinkamu kampu. Užapvalinti nereikia. Jei vamzdžius reikia pjaustyti, jų nupjauti galai užapvalinami ir nuvalomi dilde ar peiliuku.</w:t>
      </w:r>
    </w:p>
    <w:p w14:paraId="5877366D" w14:textId="77777777" w:rsidR="00576A74" w:rsidRPr="000A4D90" w:rsidRDefault="00576A74" w:rsidP="00B40E3E">
      <w:pPr>
        <w:spacing w:after="0"/>
        <w:rPr>
          <w:rFonts w:ascii="Times New Roman" w:hAnsi="Times New Roman"/>
          <w:sz w:val="24"/>
          <w:szCs w:val="24"/>
        </w:rPr>
      </w:pPr>
      <w:r w:rsidRPr="000A4D90">
        <w:rPr>
          <w:rFonts w:ascii="Times New Roman" w:hAnsi="Times New Roman"/>
          <w:sz w:val="24"/>
          <w:szCs w:val="24"/>
        </w:rPr>
        <w:t>d) Įstumiamas lygus galas į movą, kol jis pasieks įstatomo gylio atžymą. Tai gali būti padaryta rankomis. Jei reikia, naudojamas plieninis laužtuvas ir medinė kaladėlė.</w:t>
      </w:r>
    </w:p>
    <w:p w14:paraId="706FDF6B" w14:textId="77777777" w:rsidR="00576A74" w:rsidRPr="000A4D90" w:rsidRDefault="00576A74" w:rsidP="00B40E3E">
      <w:pPr>
        <w:spacing w:after="0"/>
        <w:rPr>
          <w:rFonts w:ascii="Times New Roman" w:hAnsi="Times New Roman"/>
          <w:sz w:val="24"/>
          <w:szCs w:val="24"/>
        </w:rPr>
      </w:pPr>
      <w:r w:rsidRPr="000A4D90">
        <w:rPr>
          <w:rFonts w:ascii="Times New Roman" w:eastAsia="Times New Roman" w:hAnsi="Times New Roman"/>
          <w:bCs/>
          <w:kern w:val="36"/>
          <w:sz w:val="24"/>
          <w:szCs w:val="24"/>
          <w:lang w:eastAsia="x-none"/>
        </w:rPr>
        <w:t xml:space="preserve">e) </w:t>
      </w:r>
      <w:r w:rsidRPr="000A4D90">
        <w:rPr>
          <w:rFonts w:ascii="Times New Roman" w:hAnsi="Times New Roman"/>
          <w:sz w:val="24"/>
          <w:szCs w:val="24"/>
        </w:rPr>
        <w:t>Jei laužtuvo svirties jėgos nepakanka, galima naudoti specialius sujungimo blokus.</w:t>
      </w:r>
    </w:p>
    <w:p w14:paraId="0EDAF453" w14:textId="77777777" w:rsidR="00576A74" w:rsidRPr="000A4D90" w:rsidRDefault="00576A74" w:rsidP="00B40E3E">
      <w:pPr>
        <w:spacing w:after="0"/>
        <w:rPr>
          <w:rFonts w:ascii="Times New Roman" w:hAnsi="Times New Roman"/>
          <w:sz w:val="24"/>
          <w:szCs w:val="24"/>
        </w:rPr>
      </w:pPr>
      <w:r w:rsidRPr="000A4D90">
        <w:rPr>
          <w:rFonts w:ascii="Times New Roman" w:hAnsi="Times New Roman"/>
          <w:sz w:val="24"/>
          <w:szCs w:val="24"/>
        </w:rPr>
        <w:t>f) Galima naudoti ekskavatoriaus kaušą kaip atramą. Niekada negalima naudoti ekskavatoriaus kaušo vamzdžiams įstumti.</w:t>
      </w:r>
    </w:p>
    <w:p w14:paraId="00DBCFB9" w14:textId="77777777" w:rsidR="00576A74" w:rsidRPr="000A4D90" w:rsidRDefault="00576A74" w:rsidP="00B40E3E">
      <w:pPr>
        <w:spacing w:after="0"/>
        <w:rPr>
          <w:rFonts w:ascii="Times New Roman" w:hAnsi="Times New Roman"/>
          <w:sz w:val="24"/>
          <w:szCs w:val="24"/>
        </w:rPr>
      </w:pPr>
    </w:p>
    <w:p w14:paraId="0BBCAF32" w14:textId="77777777" w:rsidR="00576A74" w:rsidRPr="000A4D90" w:rsidRDefault="00576A74" w:rsidP="00B40E3E">
      <w:pPr>
        <w:spacing w:after="0"/>
        <w:jc w:val="both"/>
        <w:rPr>
          <w:rFonts w:ascii="Times New Roman" w:hAnsi="Times New Roman"/>
          <w:bCs/>
          <w:sz w:val="24"/>
          <w:szCs w:val="24"/>
        </w:rPr>
      </w:pPr>
      <w:r w:rsidRPr="000A4D90">
        <w:rPr>
          <w:rFonts w:ascii="Times New Roman" w:eastAsia="Times New Roman" w:hAnsi="Times New Roman"/>
          <w:bCs/>
          <w:kern w:val="36"/>
          <w:sz w:val="24"/>
          <w:szCs w:val="24"/>
          <w:lang w:eastAsia="x-none"/>
        </w:rPr>
        <w:t>3.1. PE vamzdžių sandūrų</w:t>
      </w:r>
      <w:r w:rsidRPr="000A4D90">
        <w:rPr>
          <w:rFonts w:ascii="Times New Roman" w:hAnsi="Times New Roman"/>
          <w:bCs/>
          <w:sz w:val="24"/>
          <w:szCs w:val="24"/>
        </w:rPr>
        <w:t xml:space="preserve"> sulydymas - tai technologija, kuri daug metų naudojama polietileniniams vamzdžiams, kurių skersmuo virš 50 mm, sujungti. Vamzdžių galai įdedami ir sujungiami specialioje sandūrų sulydymo mašinoje. Išlyginus ir užfiksavus, vamzdžių galai glotniai ir lygiagrečiai sulyginami elektriniu vamzdžių lygintuvu. Po to jie įkaitinami teflonu padengta kaitinimo plokšte, kurios temperatūra reguliuojama termostato. Kaitinimo plokštė dedama tarp vamzdžių galų, kuriuos reikia sujungti. Kai vamzdžių galai pakankamai išsilydo, plokštė išimama, o vamzdžių galai prispaudžiami vienas prie kito ir laikomi, kol atauš. Sandūrą sulydžius vamzdžio vidiniame ir išoriniame paviršiuje lieka siūlė. Ją lengva pašalinti specialiais įrengimais. Apžiūrėjus siūlės vidinę ir išorinę puses galima greitai ir patikimai nustatyti jungties kokybę.</w:t>
      </w:r>
    </w:p>
    <w:p w14:paraId="6099D37A" w14:textId="77777777" w:rsidR="00576A74" w:rsidRPr="000A4D90" w:rsidRDefault="00576A74" w:rsidP="00B40E3E">
      <w:pPr>
        <w:spacing w:after="0"/>
        <w:jc w:val="both"/>
        <w:rPr>
          <w:rFonts w:ascii="Times New Roman" w:hAnsi="Times New Roman"/>
          <w:bCs/>
          <w:sz w:val="24"/>
          <w:szCs w:val="24"/>
        </w:rPr>
      </w:pPr>
    </w:p>
    <w:p w14:paraId="0852CB26" w14:textId="77777777" w:rsidR="00576A74" w:rsidRPr="000A4D90" w:rsidRDefault="00576A74" w:rsidP="00B40E3E">
      <w:pPr>
        <w:pStyle w:val="ListParagraph"/>
        <w:numPr>
          <w:ilvl w:val="1"/>
          <w:numId w:val="69"/>
        </w:numPr>
        <w:spacing w:after="0"/>
        <w:ind w:left="0" w:firstLine="0"/>
        <w:jc w:val="both"/>
        <w:rPr>
          <w:rFonts w:ascii="Times New Roman" w:hAnsi="Times New Roman"/>
          <w:sz w:val="24"/>
          <w:szCs w:val="24"/>
        </w:rPr>
      </w:pPr>
      <w:r w:rsidRPr="000A4D90">
        <w:rPr>
          <w:rFonts w:ascii="Times New Roman" w:hAnsi="Times New Roman"/>
          <w:bCs/>
          <w:sz w:val="24"/>
          <w:szCs w:val="24"/>
        </w:rPr>
        <w:t xml:space="preserve">PE vamzdžių </w:t>
      </w:r>
      <w:proofErr w:type="spellStart"/>
      <w:r w:rsidRPr="000A4D90">
        <w:rPr>
          <w:rFonts w:ascii="Times New Roman" w:hAnsi="Times New Roman"/>
          <w:bCs/>
          <w:sz w:val="24"/>
          <w:szCs w:val="24"/>
        </w:rPr>
        <w:t>elektromovų</w:t>
      </w:r>
      <w:proofErr w:type="spellEnd"/>
      <w:r w:rsidRPr="000A4D90">
        <w:rPr>
          <w:rFonts w:ascii="Times New Roman" w:hAnsi="Times New Roman"/>
          <w:bCs/>
          <w:sz w:val="24"/>
          <w:szCs w:val="24"/>
        </w:rPr>
        <w:t xml:space="preserve"> sulydymo technologija</w:t>
      </w:r>
      <w:r w:rsidRPr="000A4D90">
        <w:rPr>
          <w:rFonts w:ascii="Times New Roman" w:hAnsi="Times New Roman"/>
          <w:sz w:val="24"/>
          <w:szCs w:val="24"/>
        </w:rPr>
        <w:t xml:space="preserve"> yra naujesnė negu sandūrų sulydymo. Ją galima naudoti vietoj sandūrų sulydymo būdo, kai vamzdžiai sujungiami naudojant specialią kaitinimo plokštę su įtvaru. Šiuo būdu galima prijungti vandentiekio atšakas. Tarpinės atramos, dvigubos movos, reduktoriai, trišakiai, alkūnės ir aklės gaminami su įmontuotais kaitinimo elementais. </w:t>
      </w:r>
      <w:proofErr w:type="spellStart"/>
      <w:r w:rsidRPr="000A4D90">
        <w:rPr>
          <w:rFonts w:ascii="Times New Roman" w:hAnsi="Times New Roman"/>
          <w:sz w:val="24"/>
          <w:szCs w:val="24"/>
        </w:rPr>
        <w:t>Elektromovų</w:t>
      </w:r>
      <w:proofErr w:type="spellEnd"/>
      <w:r w:rsidRPr="000A4D90">
        <w:rPr>
          <w:rFonts w:ascii="Times New Roman" w:hAnsi="Times New Roman"/>
          <w:sz w:val="24"/>
          <w:szCs w:val="24"/>
        </w:rPr>
        <w:t xml:space="preserve"> sulydymui naudojama metalinė spiralės pavidalo viela, įtaisyta sulydymo movos vidinėje pusėje. Kai elektros srovė teka spirale, pastaroji veikia kaip kaitinimo elementas, lydo polietileną ir taip sulydo armatūros detalę su vamzdžio sienele. Prieš sulydant lydoma vieta turi būti švariai nuvalyta, neoksiduota. Sulydymo mova užmaunama ant lygaus galo. Reikia pasirūpinti, kad lydant jungtis nejudėtų. Įjungiamas sulydymo transformatorius ir, elektros srovei tekant kaitinimo elementu, sienelės susilydo. Svarbu, kad aušinant vamzdis ir armatūros detalė būtų tvirtai laikomi vietoje, tam naudojant tinkamas sankabas.</w:t>
      </w:r>
    </w:p>
    <w:p w14:paraId="6B482819" w14:textId="77777777" w:rsidR="00576A74" w:rsidRPr="000A4D90" w:rsidRDefault="00576A74" w:rsidP="00B40E3E">
      <w:pPr>
        <w:spacing w:after="0"/>
        <w:rPr>
          <w:rFonts w:ascii="Times New Roman" w:eastAsia="Times New Roman" w:hAnsi="Times New Roman"/>
          <w:bCs/>
          <w:kern w:val="36"/>
          <w:sz w:val="24"/>
          <w:szCs w:val="24"/>
          <w:lang w:eastAsia="x-none"/>
        </w:rPr>
      </w:pPr>
    </w:p>
    <w:p w14:paraId="4A37493B"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i/>
          <w:iCs/>
          <w:kern w:val="36"/>
          <w:sz w:val="24"/>
          <w:szCs w:val="24"/>
          <w:lang w:eastAsia="x-none"/>
        </w:rPr>
        <w:t>4 užduotis.</w:t>
      </w:r>
      <w:r w:rsidRPr="000A4D90">
        <w:rPr>
          <w:rFonts w:ascii="Times New Roman" w:eastAsia="Times New Roman" w:hAnsi="Times New Roman"/>
          <w:bCs/>
          <w:kern w:val="36"/>
          <w:sz w:val="24"/>
          <w:szCs w:val="24"/>
          <w:lang w:eastAsia="x-none"/>
        </w:rPr>
        <w:t xml:space="preserve"> VAMZDYNŲ BANDYMAI.</w:t>
      </w:r>
    </w:p>
    <w:p w14:paraId="460149E7" w14:textId="77777777" w:rsidR="00576A74" w:rsidRPr="000A4D90" w:rsidRDefault="00576A74" w:rsidP="00B40E3E">
      <w:pPr>
        <w:spacing w:after="0"/>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4.1 Slėginių vamzdynų hidraulinio bandymo technologija.</w:t>
      </w:r>
    </w:p>
    <w:p w14:paraId="3A7D0B38" w14:textId="77777777"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Abu bandomojo vamzdyno galai sandariai užtaisomi. Aukščiausiame vamzdyno taške prijungiamas oro išleidimo ventilis, o žemiausiame – vandens tiekimo linija ir hidraulinis presas. Ketiniai, plieniniai ir gelžbetoniniai vamzdynai bandomi iki 1 km ilgio tarpais, o plastmasiniai − iki 0,5 km. Ketiniai vamzdynai bandomi, praėjus vienai parai po vamzdžių užpylimo vandeniu, plieniniai - praėjus dviem paroms, o gelžbetoniniai - praėjus trims paroms. Vandeniu vamzdynas užpildomas nuo žemiausios vietos, kad būtų visai pašalintas oras. Vamzdynai bandomi tokiu slėgiu: a) plieniniai vamzdynai - darbo slėgis plius 5 bar, bet ne mažesnis kaip 5 bar; b) polietileniniai gelžbetoniniai vamzdynai - darbo slėgis plius 3 bar; c) ketiniai vamzdynai - darbo slėgis plius 5 bar. Bandomasis slėgis laikomas 10 min. Paskui jis sumažinamas iki darbo slėgio ir vamzdynai apžiūrimi. Leistinas vandens nutekėjimas 100−500 mm skersmens 1 km vamzdynui yra toks (atitinkamai skersmeniui): a) plieniniams vamzdžiams − nuo 0,28 iki 1,1 l/min; b) ketiniams vamzdžiams − nuo 0,7 iki 2,2 l/min; c) gelžbetoniniams vamzdžiams – nuo 1,4 iki 3 l/min. Be to, mažesnio kaip 400 mm skersmens vamzdyje slėgis per 10 minučių gali sumažėti ne daugiau kaip 0,5 bar.</w:t>
      </w:r>
    </w:p>
    <w:p w14:paraId="6A243730" w14:textId="77777777" w:rsidR="00576A74" w:rsidRPr="000A4D90" w:rsidRDefault="00576A74" w:rsidP="00B40E3E">
      <w:pPr>
        <w:spacing w:after="0"/>
        <w:rPr>
          <w:rFonts w:ascii="Times New Roman" w:hAnsi="Times New Roman"/>
          <w:sz w:val="24"/>
          <w:szCs w:val="24"/>
        </w:rPr>
      </w:pPr>
      <w:r w:rsidRPr="000A4D90">
        <w:rPr>
          <w:rFonts w:ascii="Times New Roman" w:eastAsia="Times New Roman" w:hAnsi="Times New Roman"/>
          <w:sz w:val="24"/>
          <w:szCs w:val="24"/>
          <w:lang w:eastAsia="lt-LT"/>
        </w:rPr>
        <w:t>4.2</w:t>
      </w:r>
      <w:r w:rsidRPr="000A4D90">
        <w:rPr>
          <w:rFonts w:ascii="Times New Roman" w:hAnsi="Times New Roman"/>
          <w:sz w:val="24"/>
          <w:szCs w:val="24"/>
        </w:rPr>
        <w:t xml:space="preserve"> Savitakinių vamzdynų bandymo atlikimo technologija.</w:t>
      </w:r>
    </w:p>
    <w:p w14:paraId="0A661019" w14:textId="77777777"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Žemutinis nuotakyno galas ir reikiamos prijungtosios atšakos užkemšamas tinkamais vandeniui nelaidžiais kamščiais ir vamzdžių sistema užpildoma vandeniu. Mažuose vamzdžiuose aukštutiniame gale galima laikinai prijungti alkūnę ir prie jos statmeną vamzdelį, pakankamo ilgio išbandymui reikalingai patvankai sudaryti. Bandomojo slėgio vandens patvankos dydis yra 1,2 m virš nuotekų vamzdžio viršaus vidinio paviršiaus aukštutiniame gale ir ne daugiau negu 6 m žemutiniame gale (naudojant statmeną vamzdį). Jeigu išbandant visą statesnio nuolydžio nuotakyno atkarpą būtų viršyta aukščiau nurodytoji didžiausia patvanka, jis išbandomas mažesnėmis atkarpomis. Susigerti leidžiama vieną valandą. Išmatuojamas vandens nuostolis per 30 minučių: iš matavimo indo kas 10 min. įpilama vandens, pasižymint, kiek vandens reikia įpilti, kad </w:t>
      </w:r>
      <w:proofErr w:type="spellStart"/>
      <w:r w:rsidRPr="000A4D90">
        <w:rPr>
          <w:rFonts w:ascii="Times New Roman" w:eastAsia="Times New Roman" w:hAnsi="Times New Roman"/>
          <w:sz w:val="24"/>
          <w:szCs w:val="24"/>
          <w:lang w:eastAsia="lt-LT"/>
        </w:rPr>
        <w:t>statvamzdyje</w:t>
      </w:r>
      <w:proofErr w:type="spellEnd"/>
      <w:r w:rsidRPr="000A4D90">
        <w:rPr>
          <w:rFonts w:ascii="Times New Roman" w:eastAsia="Times New Roman" w:hAnsi="Times New Roman"/>
          <w:sz w:val="24"/>
          <w:szCs w:val="24"/>
          <w:lang w:eastAsia="lt-LT"/>
        </w:rPr>
        <w:t xml:space="preserve"> atsistatytų pradinis vandens lygis. Vidutinis įpilamo vandens kiekis negali viršyti norminiuose dokumentuose nurodytų reikšmių. Iki 450 </w:t>
      </w:r>
      <w:r w:rsidRPr="000A4D90">
        <w:rPr>
          <w:rFonts w:ascii="Times New Roman" w:eastAsia="Times New Roman" w:hAnsi="Times New Roman"/>
          <w:sz w:val="24"/>
          <w:szCs w:val="24"/>
          <w:lang w:eastAsia="lt-LT"/>
        </w:rPr>
        <w:lastRenderedPageBreak/>
        <w:t>mm skersmens nuotakynus galima prieš tai išbandyti oru, tačiau visą vamzdyną, prieš jį priimant, būtina išbandyti vandeniu. Visi kolektoriai, šuliniai ir apžiūros kameros užbaigus išbandomos, ar į jas neįsiskverbia vanduo arba oras (kaip nurodyta); patikrinama viso kolektoriaus ilgio konstrukcija ir užpylimas. Visi įvadai į sistemą sandariai uždaromi.</w:t>
      </w:r>
    </w:p>
    <w:p w14:paraId="08843287" w14:textId="77777777"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bCs/>
          <w:i/>
          <w:iCs/>
          <w:kern w:val="36"/>
          <w:sz w:val="24"/>
          <w:szCs w:val="24"/>
          <w:lang w:eastAsia="x-none"/>
        </w:rPr>
        <w:t>5 užduotis.</w:t>
      </w:r>
      <w:r w:rsidRPr="000A4D90">
        <w:rPr>
          <w:rFonts w:ascii="Times New Roman" w:eastAsia="Times New Roman" w:hAnsi="Times New Roman"/>
          <w:bCs/>
          <w:kern w:val="36"/>
          <w:sz w:val="24"/>
          <w:szCs w:val="24"/>
          <w:lang w:eastAsia="x-none"/>
        </w:rPr>
        <w:t xml:space="preserve"> PLASTIKINIŲ </w:t>
      </w:r>
      <w:r w:rsidRPr="000A4D90">
        <w:rPr>
          <w:rFonts w:ascii="Times New Roman" w:eastAsia="Times New Roman" w:hAnsi="Times New Roman"/>
          <w:sz w:val="24"/>
          <w:szCs w:val="24"/>
          <w:lang w:eastAsia="lt-LT"/>
        </w:rPr>
        <w:t>SLĖGINIŲ LAUKO VAMZDYNŲ MONTAVIMAS TRANŠĖJOJE.</w:t>
      </w:r>
    </w:p>
    <w:p w14:paraId="5293154C" w14:textId="77777777" w:rsidR="00576A74" w:rsidRPr="000A4D90" w:rsidRDefault="00576A74" w:rsidP="00B40E3E">
      <w:pPr>
        <w:spacing w:after="0"/>
        <w:jc w:val="both"/>
        <w:rPr>
          <w:rFonts w:ascii="Times New Roman" w:eastAsia="Times New Roman" w:hAnsi="Times New Roman"/>
          <w:sz w:val="24"/>
          <w:szCs w:val="24"/>
          <w:lang w:eastAsia="lt-LT"/>
        </w:rPr>
      </w:pPr>
    </w:p>
    <w:p w14:paraId="5B454CBB" w14:textId="77777777" w:rsidR="005F7EA9" w:rsidRPr="000A4D90" w:rsidRDefault="00576A74" w:rsidP="00B40E3E">
      <w:pPr>
        <w:autoSpaceDE w:val="0"/>
        <w:autoSpaceDN w:val="0"/>
        <w:adjustRightInd w:val="0"/>
        <w:spacing w:after="0"/>
        <w:jc w:val="both"/>
        <w:rPr>
          <w:rFonts w:ascii="Times New Roman" w:eastAsia="HelveticaNeueCEU-Light" w:hAnsi="Times New Roman"/>
          <w:sz w:val="24"/>
          <w:szCs w:val="24"/>
        </w:rPr>
      </w:pPr>
      <w:r w:rsidRPr="000A4D90">
        <w:rPr>
          <w:rFonts w:ascii="Times New Roman" w:eastAsia="HelveticaNeueCEU-Light" w:hAnsi="Times New Roman"/>
          <w:sz w:val="24"/>
          <w:szCs w:val="24"/>
        </w:rPr>
        <w:t>5.1. Išlyginamasis sluoksnis turi būti klojamas ar supurenamas ir paskui išlyginamas taip, kad vamzdis atsiremtų vienodai. Užpildas iš šonų taip pat bus atrama vamzdžiams, todėl svarbu jį sutankinti, suminant kojomis. Išlyginimui ir užpildui naudojamas smėlinis gruntas, medžiagos turi atitikti šiuos kriterijus:</w:t>
      </w:r>
    </w:p>
    <w:p w14:paraId="13260FA3" w14:textId="77777777" w:rsidR="005F7EA9" w:rsidRPr="000A4D90" w:rsidRDefault="00576A74" w:rsidP="00B40E3E">
      <w:pPr>
        <w:numPr>
          <w:ilvl w:val="0"/>
          <w:numId w:val="7"/>
        </w:numPr>
        <w:autoSpaceDE w:val="0"/>
        <w:autoSpaceDN w:val="0"/>
        <w:adjustRightInd w:val="0"/>
        <w:spacing w:after="0"/>
        <w:ind w:left="0" w:firstLine="0"/>
        <w:jc w:val="both"/>
        <w:rPr>
          <w:rFonts w:ascii="Times New Roman" w:eastAsia="HelveticaNeueCEU-Light" w:hAnsi="Times New Roman"/>
          <w:sz w:val="24"/>
          <w:szCs w:val="24"/>
        </w:rPr>
      </w:pPr>
      <w:r w:rsidRPr="000A4D90">
        <w:rPr>
          <w:rFonts w:ascii="Times New Roman" w:eastAsia="HelveticaNeueCEU-Light" w:hAnsi="Times New Roman"/>
          <w:sz w:val="24"/>
          <w:szCs w:val="24"/>
        </w:rPr>
        <w:t xml:space="preserve">dalelių dydis neturi viršyti </w:t>
      </w:r>
      <w:smartTag w:uri="urn:schemas-microsoft-com:office:smarttags" w:element="metricconverter">
        <w:smartTagPr>
          <w:attr w:name="ProductID" w:val="20 mm"/>
        </w:smartTagPr>
        <w:r w:rsidRPr="000A4D90">
          <w:rPr>
            <w:rFonts w:ascii="Times New Roman" w:eastAsia="HelveticaNeueCEU-Light" w:hAnsi="Times New Roman"/>
            <w:sz w:val="24"/>
            <w:szCs w:val="24"/>
          </w:rPr>
          <w:t>20 mm</w:t>
        </w:r>
      </w:smartTag>
      <w:r w:rsidRPr="000A4D90">
        <w:rPr>
          <w:rFonts w:ascii="Times New Roman" w:eastAsia="HelveticaNeueCEU-Light" w:hAnsi="Times New Roman"/>
          <w:sz w:val="24"/>
          <w:szCs w:val="24"/>
        </w:rPr>
        <w:t>;</w:t>
      </w:r>
    </w:p>
    <w:p w14:paraId="4CEB83E3" w14:textId="77777777" w:rsidR="005F7EA9" w:rsidRPr="000A4D90" w:rsidRDefault="00576A74" w:rsidP="00B40E3E">
      <w:pPr>
        <w:numPr>
          <w:ilvl w:val="0"/>
          <w:numId w:val="7"/>
        </w:numPr>
        <w:autoSpaceDE w:val="0"/>
        <w:autoSpaceDN w:val="0"/>
        <w:adjustRightInd w:val="0"/>
        <w:spacing w:after="0"/>
        <w:ind w:left="0" w:firstLine="0"/>
        <w:jc w:val="both"/>
        <w:rPr>
          <w:rFonts w:ascii="Times New Roman" w:eastAsia="HelveticaNeueCEU-Light" w:hAnsi="Times New Roman"/>
          <w:sz w:val="24"/>
          <w:szCs w:val="24"/>
        </w:rPr>
      </w:pPr>
      <w:r w:rsidRPr="000A4D90">
        <w:rPr>
          <w:rFonts w:ascii="Times New Roman" w:eastAsia="HelveticaNeueCEU-Light" w:hAnsi="Times New Roman"/>
          <w:sz w:val="24"/>
          <w:szCs w:val="24"/>
        </w:rPr>
        <w:t xml:space="preserve">8 - </w:t>
      </w:r>
      <w:smartTag w:uri="urn:schemas-microsoft-com:office:smarttags" w:element="metricconverter">
        <w:smartTagPr>
          <w:attr w:name="ProductID" w:val="20 mm"/>
        </w:smartTagPr>
        <w:r w:rsidRPr="000A4D90">
          <w:rPr>
            <w:rFonts w:ascii="Times New Roman" w:eastAsia="HelveticaNeueCEU-Light" w:hAnsi="Times New Roman"/>
            <w:sz w:val="24"/>
            <w:szCs w:val="24"/>
          </w:rPr>
          <w:t>20 mm</w:t>
        </w:r>
      </w:smartTag>
      <w:r w:rsidRPr="000A4D90">
        <w:rPr>
          <w:rFonts w:ascii="Times New Roman" w:eastAsia="HelveticaNeueCEU-Light" w:hAnsi="Times New Roman"/>
          <w:sz w:val="24"/>
          <w:szCs w:val="24"/>
        </w:rPr>
        <w:t xml:space="preserve"> dalelių kiekis neturi viršyti 10%;</w:t>
      </w:r>
    </w:p>
    <w:p w14:paraId="721B7E59" w14:textId="77777777" w:rsidR="005F7EA9" w:rsidRPr="000A4D90" w:rsidRDefault="00576A74" w:rsidP="00B40E3E">
      <w:pPr>
        <w:numPr>
          <w:ilvl w:val="0"/>
          <w:numId w:val="7"/>
        </w:numPr>
        <w:autoSpaceDE w:val="0"/>
        <w:autoSpaceDN w:val="0"/>
        <w:adjustRightInd w:val="0"/>
        <w:spacing w:after="0"/>
        <w:ind w:left="0" w:firstLine="0"/>
        <w:jc w:val="both"/>
        <w:rPr>
          <w:rFonts w:ascii="Times New Roman" w:eastAsia="HelveticaNeueCEU-Light" w:hAnsi="Times New Roman"/>
          <w:sz w:val="24"/>
          <w:szCs w:val="24"/>
        </w:rPr>
      </w:pPr>
      <w:r w:rsidRPr="000A4D90">
        <w:rPr>
          <w:rFonts w:ascii="Times New Roman" w:eastAsia="HelveticaNeueCEU-Light" w:hAnsi="Times New Roman"/>
          <w:sz w:val="24"/>
          <w:szCs w:val="24"/>
        </w:rPr>
        <w:t>medžiaga neturi būti sušalusi;</w:t>
      </w:r>
    </w:p>
    <w:p w14:paraId="7850EAEF" w14:textId="022F7801" w:rsidR="00576A74" w:rsidRPr="000A4D90" w:rsidRDefault="00576A74" w:rsidP="00B40E3E">
      <w:pPr>
        <w:numPr>
          <w:ilvl w:val="0"/>
          <w:numId w:val="7"/>
        </w:numPr>
        <w:autoSpaceDE w:val="0"/>
        <w:autoSpaceDN w:val="0"/>
        <w:adjustRightInd w:val="0"/>
        <w:spacing w:after="0"/>
        <w:ind w:left="0" w:firstLine="0"/>
        <w:jc w:val="both"/>
        <w:rPr>
          <w:rFonts w:ascii="Times New Roman" w:eastAsia="HelveticaNeueCEU-Light" w:hAnsi="Times New Roman"/>
          <w:sz w:val="24"/>
          <w:szCs w:val="24"/>
        </w:rPr>
      </w:pPr>
      <w:r w:rsidRPr="000A4D90">
        <w:rPr>
          <w:rFonts w:ascii="Times New Roman" w:eastAsia="HelveticaNeueCEU-Light" w:hAnsi="Times New Roman"/>
          <w:sz w:val="24"/>
          <w:szCs w:val="24"/>
        </w:rPr>
        <w:t>negalima naudoti aštrių nuolaužų turinčių medžiagų.</w:t>
      </w:r>
    </w:p>
    <w:p w14:paraId="5351D6FF" w14:textId="77777777" w:rsidR="00576A74" w:rsidRPr="008A0081" w:rsidRDefault="00576A74" w:rsidP="00B40E3E">
      <w:pPr>
        <w:autoSpaceDE w:val="0"/>
        <w:autoSpaceDN w:val="0"/>
        <w:adjustRightInd w:val="0"/>
        <w:spacing w:after="0"/>
        <w:jc w:val="both"/>
        <w:rPr>
          <w:rFonts w:ascii="Times New Roman" w:eastAsia="HelveticaNeueCEU-Light" w:hAnsi="Times New Roman"/>
          <w:sz w:val="24"/>
        </w:rPr>
      </w:pPr>
    </w:p>
    <w:p w14:paraId="05B1DE5D" w14:textId="77777777" w:rsidR="00576A74" w:rsidRPr="000A4D90" w:rsidRDefault="00576A74" w:rsidP="00B40E3E">
      <w:pPr>
        <w:autoSpaceDE w:val="0"/>
        <w:autoSpaceDN w:val="0"/>
        <w:adjustRightInd w:val="0"/>
        <w:spacing w:after="0"/>
        <w:jc w:val="both"/>
        <w:rPr>
          <w:rFonts w:ascii="Times New Roman" w:eastAsia="HelveticaNeueCEU-Light" w:hAnsi="Times New Roman"/>
          <w:sz w:val="24"/>
          <w:szCs w:val="24"/>
        </w:rPr>
      </w:pPr>
      <w:r w:rsidRPr="000A4D90">
        <w:rPr>
          <w:rFonts w:ascii="Times New Roman" w:eastAsia="HelveticaNeueCEU-Light" w:hAnsi="Times New Roman"/>
          <w:sz w:val="24"/>
          <w:szCs w:val="24"/>
        </w:rPr>
        <w:t xml:space="preserve">5.2. Virš vamzdžių esantis užpildas turi atitikti reikalavimus, keliamus konstrukcijai, esančiai virš vamzdyno (kelias, grindinys ar pan.). Grunto sluoksnis turi būti ne mažesnis kaip </w:t>
      </w:r>
      <w:smartTag w:uri="urn:schemas-microsoft-com:office:smarttags" w:element="metricconverter">
        <w:smartTagPr>
          <w:attr w:name="ProductID" w:val="0,6 m"/>
        </w:smartTagPr>
        <w:r w:rsidRPr="000A4D90">
          <w:rPr>
            <w:rFonts w:ascii="Times New Roman" w:eastAsia="HelveticaNeueCEU-Light" w:hAnsi="Times New Roman"/>
            <w:sz w:val="24"/>
            <w:szCs w:val="24"/>
          </w:rPr>
          <w:t>0,6 m</w:t>
        </w:r>
      </w:smartTag>
      <w:r w:rsidRPr="000A4D90">
        <w:rPr>
          <w:rFonts w:ascii="Times New Roman" w:eastAsia="HelveticaNeueCEU-Light" w:hAnsi="Times New Roman"/>
          <w:sz w:val="24"/>
          <w:szCs w:val="24"/>
        </w:rPr>
        <w:t xml:space="preserve">, jei vamzdyną veiks transporto apkrova, išskyrus atvejus, kai imamasi specialių priemonių. Todėl, jei užšalusiame grunte klojami, pavyzdžiui, geriamojo vandens vamzdynai, jie užpilami </w:t>
      </w:r>
      <w:smartTag w:uri="urn:schemas-microsoft-com:office:smarttags" w:element="metricconverter">
        <w:smartTagPr>
          <w:attr w:name="ProductID" w:val="1,8 m"/>
        </w:smartTagPr>
        <w:r w:rsidRPr="000A4D90">
          <w:rPr>
            <w:rFonts w:ascii="Times New Roman" w:eastAsia="HelveticaNeueCEU-Light" w:hAnsi="Times New Roman"/>
            <w:sz w:val="24"/>
            <w:szCs w:val="24"/>
          </w:rPr>
          <w:t>1,8 m</w:t>
        </w:r>
      </w:smartTag>
      <w:r w:rsidRPr="000A4D90">
        <w:rPr>
          <w:rFonts w:ascii="Times New Roman" w:eastAsia="HelveticaNeueCEU-Light" w:hAnsi="Times New Roman"/>
          <w:sz w:val="24"/>
          <w:szCs w:val="24"/>
        </w:rPr>
        <w:t xml:space="preserve"> grunto sluoksniu iki vamzdžio viršaus.</w:t>
      </w:r>
    </w:p>
    <w:p w14:paraId="42C4D46D" w14:textId="77777777" w:rsidR="005F7EA9" w:rsidRPr="000A4D90" w:rsidRDefault="00576A74" w:rsidP="00B40E3E">
      <w:pPr>
        <w:autoSpaceDE w:val="0"/>
        <w:autoSpaceDN w:val="0"/>
        <w:adjustRightInd w:val="0"/>
        <w:spacing w:after="0"/>
        <w:jc w:val="both"/>
        <w:rPr>
          <w:rFonts w:ascii="Times New Roman" w:eastAsia="HelveticaNeueCEU-Light" w:hAnsi="Times New Roman"/>
          <w:sz w:val="24"/>
          <w:szCs w:val="24"/>
        </w:rPr>
      </w:pPr>
      <w:r w:rsidRPr="000A4D90">
        <w:rPr>
          <w:rFonts w:ascii="Times New Roman" w:eastAsia="HelveticaNeueCEU-Light" w:hAnsi="Times New Roman"/>
          <w:sz w:val="24"/>
          <w:szCs w:val="24"/>
        </w:rPr>
        <w:t xml:space="preserve">Paklojus vamzdį ant išlyginto ir sutankinto 10 cm storio smėlio sluoksnio – pagrindo, jis užpilamas 15-20 cm storio smėlio sluoksniais jį sutankinant. Reikia atidžiai apžiūrėti, kad gruntas užpildytų visas po vamzdžiu esančias ertmes grunte. Grunto sutankinimui naudojamas plokštelinis vibratorius arba </w:t>
      </w:r>
      <w:proofErr w:type="spellStart"/>
      <w:r w:rsidRPr="000A4D90">
        <w:rPr>
          <w:rFonts w:ascii="Times New Roman" w:eastAsia="HelveticaNeueCEU-Light" w:hAnsi="Times New Roman"/>
          <w:sz w:val="24"/>
          <w:szCs w:val="24"/>
        </w:rPr>
        <w:t>vibrokoja</w:t>
      </w:r>
      <w:proofErr w:type="spellEnd"/>
      <w:r w:rsidRPr="000A4D90">
        <w:rPr>
          <w:rFonts w:ascii="Times New Roman" w:eastAsia="HelveticaNeueCEU-Light" w:hAnsi="Times New Roman"/>
          <w:sz w:val="24"/>
          <w:szCs w:val="24"/>
        </w:rPr>
        <w:t>. Tiesiogiai virš paties vamzdžio tankinama vibrotechnika tik tuomet, kai užpilamas min 30 cm storio smėlio sluoksnis virš vamzdžio viršaus jį sutankinant kojomis arba rankiniu plūktuvu.</w:t>
      </w:r>
    </w:p>
    <w:p w14:paraId="55356D7C" w14:textId="36F71759" w:rsidR="002466CA" w:rsidRDefault="002466CA" w:rsidP="00B40E3E">
      <w:pPr>
        <w:autoSpaceDE w:val="0"/>
        <w:autoSpaceDN w:val="0"/>
        <w:adjustRightInd w:val="0"/>
        <w:spacing w:after="0"/>
        <w:jc w:val="both"/>
        <w:rPr>
          <w:rFonts w:ascii="Times New Roman" w:hAnsi="Times New Roman"/>
          <w:sz w:val="24"/>
          <w:szCs w:val="24"/>
        </w:rPr>
      </w:pPr>
      <w:r w:rsidRPr="000A4D90">
        <w:rPr>
          <w:rFonts w:ascii="Times New Roman" w:hAnsi="Times New Roman"/>
          <w:sz w:val="24"/>
          <w:szCs w:val="24"/>
        </w:rPr>
        <w:t>Įrengiant plastmasinių vamzdžių sistemą, svarbu suplūkti gruntą, nes taip gaunama reikiama šoninė atrama (sutankinimo laipsnis). Suplukimas iki maždaug 85%. Vieną kartą pervažiavus plokšteliniu vibratoriumi (nuo 50 iki 100 kg) per 20 cm storio grunto sluoksnį, jis iškarto sutankinamas iš abiejų pusių. 15 cm storio grunto sluoksnį vibratoriumi (nuo 50 iki 100 kg) galima tankinti vieną kartą. 20 cm storio grunto sluoksnį vibratoriumi (nuo 100 iki 200 kg) galima tankinti vieną kartą. Supl</w:t>
      </w:r>
      <w:r w:rsidR="00D81236">
        <w:rPr>
          <w:rFonts w:ascii="Times New Roman" w:hAnsi="Times New Roman"/>
          <w:sz w:val="24"/>
          <w:szCs w:val="24"/>
        </w:rPr>
        <w:t>ū</w:t>
      </w:r>
      <w:r w:rsidRPr="000A4D90">
        <w:rPr>
          <w:rFonts w:ascii="Times New Roman" w:hAnsi="Times New Roman"/>
          <w:sz w:val="24"/>
          <w:szCs w:val="24"/>
        </w:rPr>
        <w:t>kimas iki maždaug 90%. Keturis kartus pervažiavus plokšteliniu vibratoriumi (nuo 50 iki 100 kg) per 20 cm storio grunto sluoksnį, jis iškarto sutankinamas iš abiejų vamzdžio pusių. 15 cm storio grunto sluoksnį plūkiame keturis kartus. 20 cm storio grunto s</w:t>
      </w:r>
      <w:r w:rsidR="00D81236">
        <w:rPr>
          <w:rFonts w:ascii="Times New Roman" w:hAnsi="Times New Roman"/>
          <w:sz w:val="24"/>
          <w:szCs w:val="24"/>
        </w:rPr>
        <w:t>l</w:t>
      </w:r>
      <w:r w:rsidRPr="000A4D90">
        <w:rPr>
          <w:rFonts w:ascii="Times New Roman" w:hAnsi="Times New Roman"/>
          <w:sz w:val="24"/>
          <w:szCs w:val="24"/>
        </w:rPr>
        <w:t>uoksnį vibratoriumi (nuo 100 iki 200 kg) plūkiame keturis kartus. Jeigu gruntas tankinamas virš vamzdžio, 15 cm storio grunto sluoksniui minimalus apsauginis sluoksnis virš vamzdžio - 25 cm. 20 cm storio grunto sluoksniui minimalus apsauginis sluoksnis virš vamzdžio - 40 cm. 10 cm žemės sluoksnį sutankiname kojomis per keturis kartus.</w:t>
      </w:r>
    </w:p>
    <w:p w14:paraId="40478088" w14:textId="121ABB06" w:rsidR="00D81236" w:rsidRDefault="00D81236" w:rsidP="00B40E3E">
      <w:pPr>
        <w:autoSpaceDE w:val="0"/>
        <w:autoSpaceDN w:val="0"/>
        <w:adjustRightInd w:val="0"/>
        <w:spacing w:after="0"/>
        <w:jc w:val="both"/>
        <w:rPr>
          <w:rFonts w:ascii="Times New Roman" w:eastAsia="HelveticaNeueCEU-Light" w:hAnsi="Times New Roman"/>
          <w:sz w:val="24"/>
          <w:szCs w:val="24"/>
        </w:rPr>
      </w:pPr>
    </w:p>
    <w:p w14:paraId="268591F3" w14:textId="77777777" w:rsidR="00D81236" w:rsidRPr="000A4D90" w:rsidRDefault="00D81236" w:rsidP="00B40E3E">
      <w:pPr>
        <w:autoSpaceDE w:val="0"/>
        <w:autoSpaceDN w:val="0"/>
        <w:adjustRightInd w:val="0"/>
        <w:spacing w:after="0"/>
        <w:jc w:val="both"/>
        <w:rPr>
          <w:rFonts w:ascii="Times New Roman" w:eastAsia="HelveticaNeueCEU-Light" w:hAnsi="Times New Roman"/>
          <w:sz w:val="24"/>
          <w:szCs w:val="24"/>
        </w:rPr>
      </w:pPr>
    </w:p>
    <w:p w14:paraId="7DB5FEF7" w14:textId="77777777"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bCs/>
          <w:i/>
          <w:iCs/>
          <w:kern w:val="36"/>
          <w:sz w:val="24"/>
          <w:szCs w:val="24"/>
          <w:lang w:eastAsia="x-none"/>
        </w:rPr>
        <w:t>6 užduotis.</w:t>
      </w:r>
      <w:r w:rsidRPr="000A4D90">
        <w:rPr>
          <w:rFonts w:ascii="Times New Roman" w:eastAsia="Times New Roman" w:hAnsi="Times New Roman"/>
          <w:bCs/>
          <w:kern w:val="36"/>
          <w:sz w:val="24"/>
          <w:szCs w:val="24"/>
          <w:lang w:eastAsia="x-none"/>
        </w:rPr>
        <w:t xml:space="preserve"> </w:t>
      </w:r>
      <w:r w:rsidRPr="000A4D90">
        <w:rPr>
          <w:rFonts w:ascii="Times New Roman" w:eastAsia="Times New Roman" w:hAnsi="Times New Roman"/>
          <w:sz w:val="24"/>
          <w:szCs w:val="24"/>
          <w:lang w:eastAsia="lt-LT"/>
        </w:rPr>
        <w:t>DRENAŽO VAMZDŽIŲ TIPAI IR PASKIRTIS.</w:t>
      </w:r>
    </w:p>
    <w:p w14:paraId="4A035087" w14:textId="77777777"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a) PVC gofruotas drenažo vamzdis su kiaurymėmis, ritiniuose. Naudojamas visur, kur į vamzdį</w:t>
      </w:r>
    </w:p>
    <w:p w14:paraId="7C351C30" w14:textId="77777777"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nepatenka smėlis ar dumblas.</w:t>
      </w:r>
    </w:p>
    <w:p w14:paraId="1C8752C7" w14:textId="77777777"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b)</w:t>
      </w:r>
      <w:r w:rsidRPr="008A0081">
        <w:rPr>
          <w:rFonts w:ascii="Times New Roman" w:hAnsi="Times New Roman"/>
          <w:sz w:val="24"/>
        </w:rPr>
        <w:t xml:space="preserve"> </w:t>
      </w:r>
      <w:r w:rsidRPr="000A4D90">
        <w:rPr>
          <w:rFonts w:ascii="Times New Roman" w:eastAsia="Times New Roman" w:hAnsi="Times New Roman"/>
          <w:sz w:val="24"/>
          <w:szCs w:val="24"/>
          <w:lang w:eastAsia="lt-LT"/>
        </w:rPr>
        <w:t>PVC gofruotas drenažo vamzdis su geotekstilės filtru, ritiniuose. Naudojamas visur, kur į vamzdį gali patekti smėlis.</w:t>
      </w:r>
    </w:p>
    <w:p w14:paraId="0E7F6128" w14:textId="77777777"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c)</w:t>
      </w:r>
      <w:r w:rsidRPr="008A0081">
        <w:rPr>
          <w:rFonts w:ascii="Times New Roman" w:hAnsi="Times New Roman"/>
          <w:sz w:val="24"/>
        </w:rPr>
        <w:t xml:space="preserve"> </w:t>
      </w:r>
      <w:r w:rsidRPr="000A4D90">
        <w:rPr>
          <w:rFonts w:ascii="Times New Roman" w:eastAsia="Times New Roman" w:hAnsi="Times New Roman"/>
          <w:sz w:val="24"/>
          <w:szCs w:val="24"/>
          <w:lang w:eastAsia="lt-LT"/>
        </w:rPr>
        <w:t>PVC gofruotas drenažo vamzdis su kokoso plaušo filtru, ritiniuose. Molingiems ir durpingiems</w:t>
      </w:r>
    </w:p>
    <w:p w14:paraId="47BEEC3C" w14:textId="6D3CD6AA" w:rsidR="00576A74"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dirvožemiams sausinti. Filtras gerai praleidžia vandenį ir sulaiko dirvos daleles, galinčias užkimšti vamzdį.</w:t>
      </w:r>
    </w:p>
    <w:p w14:paraId="52042B39" w14:textId="04FB001A" w:rsidR="00D81236" w:rsidRDefault="00D81236" w:rsidP="00B40E3E">
      <w:pPr>
        <w:spacing w:after="0"/>
        <w:jc w:val="both"/>
        <w:rPr>
          <w:rFonts w:ascii="Times New Roman" w:eastAsia="Times New Roman" w:hAnsi="Times New Roman"/>
          <w:sz w:val="24"/>
          <w:szCs w:val="24"/>
          <w:lang w:eastAsia="lt-LT"/>
        </w:rPr>
      </w:pPr>
    </w:p>
    <w:p w14:paraId="2C3FA97B" w14:textId="77777777" w:rsidR="00D81236" w:rsidRPr="000A4D90" w:rsidRDefault="00D81236" w:rsidP="00B40E3E">
      <w:pPr>
        <w:spacing w:after="0"/>
        <w:jc w:val="both"/>
        <w:rPr>
          <w:rFonts w:ascii="Times New Roman" w:eastAsia="Times New Roman" w:hAnsi="Times New Roman"/>
          <w:sz w:val="24"/>
          <w:szCs w:val="24"/>
          <w:lang w:eastAsia="lt-LT"/>
        </w:rPr>
      </w:pPr>
    </w:p>
    <w:p w14:paraId="02799630" w14:textId="77777777"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bCs/>
          <w:i/>
          <w:iCs/>
          <w:kern w:val="36"/>
          <w:sz w:val="24"/>
          <w:szCs w:val="24"/>
          <w:lang w:eastAsia="x-none"/>
        </w:rPr>
        <w:t xml:space="preserve">7 užduotis. </w:t>
      </w:r>
      <w:r w:rsidRPr="000A4D90">
        <w:rPr>
          <w:rFonts w:ascii="Times New Roman" w:eastAsia="Times New Roman" w:hAnsi="Times New Roman"/>
          <w:bCs/>
          <w:kern w:val="36"/>
          <w:sz w:val="24"/>
          <w:szCs w:val="24"/>
          <w:lang w:eastAsia="x-none"/>
        </w:rPr>
        <w:t>APIBŪDINKITE</w:t>
      </w:r>
      <w:r w:rsidRPr="000A4D90">
        <w:rPr>
          <w:rFonts w:ascii="Times New Roman" w:eastAsia="Times New Roman" w:hAnsi="Times New Roman"/>
          <w:bCs/>
          <w:i/>
          <w:iCs/>
          <w:kern w:val="36"/>
          <w:sz w:val="24"/>
          <w:szCs w:val="24"/>
          <w:lang w:eastAsia="x-none"/>
        </w:rPr>
        <w:t xml:space="preserve"> </w:t>
      </w:r>
      <w:r w:rsidRPr="000A4D90">
        <w:rPr>
          <w:rFonts w:ascii="Times New Roman" w:eastAsia="Times New Roman" w:hAnsi="Times New Roman"/>
          <w:sz w:val="24"/>
          <w:szCs w:val="24"/>
          <w:lang w:eastAsia="lt-LT"/>
        </w:rPr>
        <w:t>ŠILUMOS LAUKŲ TINKLŲ ELEMENTUS.</w:t>
      </w:r>
    </w:p>
    <w:p w14:paraId="33473B48" w14:textId="77777777" w:rsidR="005F7EA9"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lastRenderedPageBreak/>
        <w:t>Vamzdynai. Šilumos tiekimo tinkluose pagal medžiagos rūšį naudojami dviejų tipų vamzdžiai – metaliniai ir plastikiniai. Plastikinių vamzdžių skersmenys neviršija 100 mm dėl slėgio apribojimų. Jų naudojimo temperatūros riba 100</w:t>
      </w:r>
      <w:r w:rsidRPr="000A4D90">
        <w:rPr>
          <w:rFonts w:ascii="Times New Roman" w:eastAsia="Times New Roman" w:hAnsi="Times New Roman"/>
          <w:sz w:val="24"/>
          <w:szCs w:val="24"/>
          <w:vertAlign w:val="superscript"/>
          <w:lang w:eastAsia="lt-LT"/>
        </w:rPr>
        <w:t>o</w:t>
      </w:r>
      <w:r w:rsidRPr="000A4D90">
        <w:rPr>
          <w:rFonts w:ascii="Times New Roman" w:eastAsia="Times New Roman" w:hAnsi="Times New Roman"/>
          <w:sz w:val="24"/>
          <w:szCs w:val="24"/>
          <w:lang w:eastAsia="lt-LT"/>
        </w:rPr>
        <w:t>C (polietileniniams 60</w:t>
      </w:r>
      <w:r w:rsidRPr="000A4D90">
        <w:rPr>
          <w:rFonts w:ascii="Times New Roman" w:eastAsia="Times New Roman" w:hAnsi="Times New Roman"/>
          <w:sz w:val="24"/>
          <w:szCs w:val="24"/>
          <w:vertAlign w:val="superscript"/>
          <w:lang w:eastAsia="lt-LT"/>
        </w:rPr>
        <w:t>o</w:t>
      </w:r>
      <w:r w:rsidRPr="000A4D90">
        <w:rPr>
          <w:rFonts w:ascii="Times New Roman" w:eastAsia="Times New Roman" w:hAnsi="Times New Roman"/>
          <w:sz w:val="24"/>
          <w:szCs w:val="24"/>
          <w:lang w:eastAsia="lt-LT"/>
        </w:rPr>
        <w:t xml:space="preserve">C), o slėgio – 0,6 </w:t>
      </w:r>
      <w:proofErr w:type="spellStart"/>
      <w:r w:rsidRPr="000A4D90">
        <w:rPr>
          <w:rFonts w:ascii="Times New Roman" w:eastAsia="Times New Roman" w:hAnsi="Times New Roman"/>
          <w:sz w:val="24"/>
          <w:szCs w:val="24"/>
          <w:lang w:eastAsia="lt-LT"/>
        </w:rPr>
        <w:t>MPa</w:t>
      </w:r>
      <w:proofErr w:type="spellEnd"/>
      <w:r w:rsidRPr="000A4D90">
        <w:rPr>
          <w:rFonts w:ascii="Times New Roman" w:eastAsia="Times New Roman" w:hAnsi="Times New Roman"/>
          <w:sz w:val="24"/>
          <w:szCs w:val="24"/>
          <w:lang w:eastAsia="lt-LT"/>
        </w:rPr>
        <w:t>. Plastikinių vamzdžių teigiamos savybės – tai plastiškumas, lengvas montavimas, korozijos nebuvimas. Tačiau pagrindinėmis problemomis lieka deguonies difuzija į termofikacinį vandenį ir drėgmės skverbimasis iš vamzdžio izoliaciją. Jiems pateikiama gyvavimo trukmė yra apie 20 metų. Vertinant jų kainą, ji sudaro nuo 41% iki 96% plieninių vamzdžių kainos. Šilumos tinkluose daugiausiai naudojami plieniniai vamzdžiai. Tai daugiausia besiūliai valcuoti ir elektra suvirinami plieniniai vamzdžiai. Besiūliai valcuoti vamzdžiai pagal gaminami nuo 32 iki 426 mm išorinio skersmens.</w:t>
      </w:r>
    </w:p>
    <w:p w14:paraId="043FDF25" w14:textId="141636F6" w:rsidR="00576A74" w:rsidRPr="000A4D90" w:rsidRDefault="00576A74" w:rsidP="00B40E3E">
      <w:pPr>
        <w:spacing w:after="0"/>
        <w:jc w:val="both"/>
        <w:rPr>
          <w:rFonts w:ascii="Times New Roman" w:eastAsia="Times New Roman" w:hAnsi="Times New Roman"/>
          <w:sz w:val="24"/>
          <w:szCs w:val="24"/>
          <w:lang w:eastAsia="lt-LT"/>
        </w:rPr>
      </w:pPr>
    </w:p>
    <w:p w14:paraId="216033AF" w14:textId="77777777"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Armatūra – uždaromoji, reguliuojamoji ir apsauginė. Ji gaminama iš plieno (dažniausiai), ketaus, spalvotųjų metalų ar plastiko. Ketaus armatūra negali būti naudojama lenkimo vietose ir antžeminiuose tinkluose. Spalvotų metalų armatūrą gaminti yra pakankamai brangu, o plastikinė armatūra yra nepatvari aukštam slėgiui, todėl jos praktiškai nenaudojamos šilumos tinkluose. Skaičiai ant armatūros nurodo armatūros tipą, korpuso medžiagą, pavaros rūšį ir sandarinimo paviršių medžiagą. ŠT tinkluose dažniausiai montuojama uždaromoji armatūra – ventiliai ir sklendės, o reguliuojamoji ir apsauginė – dažniausiai tik šilumos šaltiniuose, šilumos paskirstymo punktuose, siurblinėse.</w:t>
      </w:r>
    </w:p>
    <w:p w14:paraId="531E7651" w14:textId="77777777" w:rsidR="005F7EA9"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Uždaromoji armatūra – ventiliai ir sklendės. Ventiliai gaminami </w:t>
      </w:r>
      <w:proofErr w:type="spellStart"/>
      <w:r w:rsidRPr="000A4D90">
        <w:rPr>
          <w:rFonts w:ascii="Times New Roman" w:eastAsia="Times New Roman" w:hAnsi="Times New Roman"/>
          <w:sz w:val="24"/>
          <w:szCs w:val="24"/>
          <w:lang w:eastAsia="lt-LT"/>
        </w:rPr>
        <w:t>flanšiniai</w:t>
      </w:r>
      <w:proofErr w:type="spellEnd"/>
      <w:r w:rsidRPr="000A4D90">
        <w:rPr>
          <w:rFonts w:ascii="Times New Roman" w:eastAsia="Times New Roman" w:hAnsi="Times New Roman"/>
          <w:sz w:val="24"/>
          <w:szCs w:val="24"/>
          <w:lang w:eastAsia="lt-LT"/>
        </w:rPr>
        <w:t xml:space="preserve"> ir </w:t>
      </w:r>
      <w:proofErr w:type="spellStart"/>
      <w:r w:rsidRPr="000A4D90">
        <w:rPr>
          <w:rFonts w:ascii="Times New Roman" w:eastAsia="Times New Roman" w:hAnsi="Times New Roman"/>
          <w:sz w:val="24"/>
          <w:szCs w:val="24"/>
          <w:lang w:eastAsia="lt-LT"/>
        </w:rPr>
        <w:t>srieginiai</w:t>
      </w:r>
      <w:proofErr w:type="spellEnd"/>
      <w:r w:rsidRPr="000A4D90">
        <w:rPr>
          <w:rFonts w:ascii="Times New Roman" w:eastAsia="Times New Roman" w:hAnsi="Times New Roman"/>
          <w:sz w:val="24"/>
          <w:szCs w:val="24"/>
          <w:lang w:eastAsia="lt-LT"/>
        </w:rPr>
        <w:t xml:space="preserve">. </w:t>
      </w:r>
      <w:proofErr w:type="spellStart"/>
      <w:r w:rsidRPr="000A4D90">
        <w:rPr>
          <w:rFonts w:ascii="Times New Roman" w:eastAsia="Times New Roman" w:hAnsi="Times New Roman"/>
          <w:sz w:val="24"/>
          <w:szCs w:val="24"/>
          <w:lang w:eastAsia="lt-LT"/>
        </w:rPr>
        <w:t>Srieginiai</w:t>
      </w:r>
      <w:proofErr w:type="spellEnd"/>
      <w:r w:rsidRPr="000A4D90">
        <w:rPr>
          <w:rFonts w:ascii="Times New Roman" w:eastAsia="Times New Roman" w:hAnsi="Times New Roman"/>
          <w:sz w:val="24"/>
          <w:szCs w:val="24"/>
          <w:lang w:eastAsia="lt-LT"/>
        </w:rPr>
        <w:t xml:space="preserve"> ventiliai naudojami šilumos tinkluose, kur </w:t>
      </w:r>
      <w:proofErr w:type="spellStart"/>
      <w:r w:rsidRPr="000A4D90">
        <w:rPr>
          <w:rFonts w:ascii="Times New Roman" w:eastAsia="Times New Roman" w:hAnsi="Times New Roman"/>
          <w:sz w:val="24"/>
          <w:szCs w:val="24"/>
          <w:lang w:eastAsia="lt-LT"/>
        </w:rPr>
        <w:t>šilumnešio</w:t>
      </w:r>
      <w:proofErr w:type="spellEnd"/>
      <w:r w:rsidRPr="000A4D90">
        <w:rPr>
          <w:rFonts w:ascii="Times New Roman" w:eastAsia="Times New Roman" w:hAnsi="Times New Roman"/>
          <w:sz w:val="24"/>
          <w:szCs w:val="24"/>
          <w:lang w:eastAsia="lt-LT"/>
        </w:rPr>
        <w:t xml:space="preserve"> slėgis neviršija 1,6 </w:t>
      </w:r>
      <w:proofErr w:type="spellStart"/>
      <w:r w:rsidRPr="000A4D90">
        <w:rPr>
          <w:rFonts w:ascii="Times New Roman" w:eastAsia="Times New Roman" w:hAnsi="Times New Roman"/>
          <w:sz w:val="24"/>
          <w:szCs w:val="24"/>
          <w:lang w:eastAsia="lt-LT"/>
        </w:rPr>
        <w:t>MPa</w:t>
      </w:r>
      <w:proofErr w:type="spellEnd"/>
      <w:r w:rsidRPr="000A4D90">
        <w:rPr>
          <w:rFonts w:ascii="Times New Roman" w:eastAsia="Times New Roman" w:hAnsi="Times New Roman"/>
          <w:sz w:val="24"/>
          <w:szCs w:val="24"/>
          <w:lang w:eastAsia="lt-LT"/>
        </w:rPr>
        <w:t xml:space="preserve">. Sklendės gaminamos </w:t>
      </w:r>
      <w:proofErr w:type="spellStart"/>
      <w:r w:rsidRPr="000A4D90">
        <w:rPr>
          <w:rFonts w:ascii="Times New Roman" w:eastAsia="Times New Roman" w:hAnsi="Times New Roman"/>
          <w:sz w:val="24"/>
          <w:szCs w:val="24"/>
          <w:lang w:eastAsia="lt-LT"/>
        </w:rPr>
        <w:t>flanšinės</w:t>
      </w:r>
      <w:proofErr w:type="spellEnd"/>
      <w:r w:rsidRPr="000A4D90">
        <w:rPr>
          <w:rFonts w:ascii="Times New Roman" w:eastAsia="Times New Roman" w:hAnsi="Times New Roman"/>
          <w:sz w:val="24"/>
          <w:szCs w:val="24"/>
          <w:lang w:eastAsia="lt-LT"/>
        </w:rPr>
        <w:t xml:space="preserve"> arba </w:t>
      </w:r>
      <w:proofErr w:type="spellStart"/>
      <w:r w:rsidRPr="000A4D90">
        <w:rPr>
          <w:rFonts w:ascii="Times New Roman" w:eastAsia="Times New Roman" w:hAnsi="Times New Roman"/>
          <w:sz w:val="24"/>
          <w:szCs w:val="24"/>
          <w:lang w:eastAsia="lt-LT"/>
        </w:rPr>
        <w:t>neflanšinės</w:t>
      </w:r>
      <w:proofErr w:type="spellEnd"/>
      <w:r w:rsidRPr="000A4D90">
        <w:rPr>
          <w:rFonts w:ascii="Times New Roman" w:eastAsia="Times New Roman" w:hAnsi="Times New Roman"/>
          <w:sz w:val="24"/>
          <w:szCs w:val="24"/>
          <w:lang w:eastAsia="lt-LT"/>
        </w:rPr>
        <w:t xml:space="preserve">. </w:t>
      </w:r>
      <w:proofErr w:type="spellStart"/>
      <w:r w:rsidRPr="000A4D90">
        <w:rPr>
          <w:rFonts w:ascii="Times New Roman" w:eastAsia="Times New Roman" w:hAnsi="Times New Roman"/>
          <w:sz w:val="24"/>
          <w:szCs w:val="24"/>
          <w:lang w:eastAsia="lt-LT"/>
        </w:rPr>
        <w:t>Neflanšinės</w:t>
      </w:r>
      <w:proofErr w:type="spellEnd"/>
      <w:r w:rsidRPr="000A4D90">
        <w:rPr>
          <w:rFonts w:ascii="Times New Roman" w:eastAsia="Times New Roman" w:hAnsi="Times New Roman"/>
          <w:sz w:val="24"/>
          <w:szCs w:val="24"/>
          <w:lang w:eastAsia="lt-LT"/>
        </w:rPr>
        <w:t xml:space="preserve"> sklendės suvirinamos su tinklų vamzdynais. Tokio tipo sklendės naudojamos pavojingose aukšto slėgio šilumos tinklų ruožuose. Sklendės su elektros pavara įrengiamos ant vamzdžių, kurių sąlyginis skersmuo didesnis už 500 mm.</w:t>
      </w:r>
    </w:p>
    <w:p w14:paraId="0825362A" w14:textId="4EBA10AC" w:rsidR="00576A74" w:rsidRPr="000A4D90" w:rsidRDefault="00576A74" w:rsidP="00B40E3E">
      <w:pPr>
        <w:spacing w:after="0"/>
        <w:jc w:val="both"/>
        <w:rPr>
          <w:rFonts w:ascii="Times New Roman" w:eastAsia="Times New Roman" w:hAnsi="Times New Roman"/>
          <w:sz w:val="24"/>
          <w:szCs w:val="24"/>
          <w:lang w:eastAsia="lt-LT"/>
        </w:rPr>
      </w:pPr>
    </w:p>
    <w:p w14:paraId="74961C4B" w14:textId="77777777" w:rsidR="005F7EA9" w:rsidRPr="000A4D90" w:rsidRDefault="00576A74" w:rsidP="00B40E3E">
      <w:pPr>
        <w:spacing w:after="0"/>
        <w:jc w:val="both"/>
        <w:rPr>
          <w:rFonts w:ascii="Times New Roman" w:eastAsia="Times New Roman" w:hAnsi="Times New Roman"/>
          <w:sz w:val="24"/>
          <w:szCs w:val="24"/>
          <w:lang w:eastAsia="lt-LT"/>
        </w:rPr>
      </w:pPr>
      <w:proofErr w:type="spellStart"/>
      <w:r w:rsidRPr="000A4D90">
        <w:rPr>
          <w:rFonts w:ascii="Times New Roman" w:eastAsia="Times New Roman" w:hAnsi="Times New Roman"/>
          <w:sz w:val="24"/>
          <w:szCs w:val="24"/>
          <w:lang w:eastAsia="lt-LT"/>
        </w:rPr>
        <w:t>Flanšai</w:t>
      </w:r>
      <w:proofErr w:type="spellEnd"/>
      <w:r w:rsidRPr="000A4D90">
        <w:rPr>
          <w:rFonts w:ascii="Times New Roman" w:eastAsia="Times New Roman" w:hAnsi="Times New Roman"/>
          <w:sz w:val="24"/>
          <w:szCs w:val="24"/>
          <w:lang w:eastAsia="lt-LT"/>
        </w:rPr>
        <w:t xml:space="preserve"> naudojami </w:t>
      </w:r>
      <w:proofErr w:type="spellStart"/>
      <w:r w:rsidRPr="000A4D90">
        <w:rPr>
          <w:rFonts w:ascii="Times New Roman" w:eastAsia="Times New Roman" w:hAnsi="Times New Roman"/>
          <w:sz w:val="24"/>
          <w:szCs w:val="24"/>
          <w:lang w:eastAsia="lt-LT"/>
        </w:rPr>
        <w:t>flanšinės</w:t>
      </w:r>
      <w:proofErr w:type="spellEnd"/>
      <w:r w:rsidRPr="000A4D90">
        <w:rPr>
          <w:rFonts w:ascii="Times New Roman" w:eastAsia="Times New Roman" w:hAnsi="Times New Roman"/>
          <w:sz w:val="24"/>
          <w:szCs w:val="24"/>
          <w:lang w:eastAsia="lt-LT"/>
        </w:rPr>
        <w:t xml:space="preserve"> armatūros sujungimui su vamzdynais. Vandens ir garo šilumos tiekimo sistemose, kur slėgis mažesnis negu 2,5 </w:t>
      </w:r>
      <w:proofErr w:type="spellStart"/>
      <w:r w:rsidRPr="000A4D90">
        <w:rPr>
          <w:rFonts w:ascii="Times New Roman" w:eastAsia="Times New Roman" w:hAnsi="Times New Roman"/>
          <w:sz w:val="24"/>
          <w:szCs w:val="24"/>
          <w:lang w:eastAsia="lt-LT"/>
        </w:rPr>
        <w:t>MPa</w:t>
      </w:r>
      <w:proofErr w:type="spellEnd"/>
      <w:r w:rsidRPr="000A4D90">
        <w:rPr>
          <w:rFonts w:ascii="Times New Roman" w:eastAsia="Times New Roman" w:hAnsi="Times New Roman"/>
          <w:sz w:val="24"/>
          <w:szCs w:val="24"/>
          <w:lang w:eastAsia="lt-LT"/>
        </w:rPr>
        <w:t xml:space="preserve">, labiausiai paplitę plokšti privirinami </w:t>
      </w:r>
      <w:proofErr w:type="spellStart"/>
      <w:r w:rsidRPr="000A4D90">
        <w:rPr>
          <w:rFonts w:ascii="Times New Roman" w:eastAsia="Times New Roman" w:hAnsi="Times New Roman"/>
          <w:sz w:val="24"/>
          <w:szCs w:val="24"/>
          <w:lang w:eastAsia="lt-LT"/>
        </w:rPr>
        <w:t>flanšai</w:t>
      </w:r>
      <w:proofErr w:type="spellEnd"/>
      <w:r w:rsidRPr="000A4D90">
        <w:rPr>
          <w:rFonts w:ascii="Times New Roman" w:eastAsia="Times New Roman" w:hAnsi="Times New Roman"/>
          <w:sz w:val="24"/>
          <w:szCs w:val="24"/>
          <w:lang w:eastAsia="lt-LT"/>
        </w:rPr>
        <w:t>.</w:t>
      </w:r>
    </w:p>
    <w:p w14:paraId="69EFEB6F" w14:textId="52ADE77A" w:rsidR="00576A74" w:rsidRPr="000A4D90" w:rsidRDefault="00576A74" w:rsidP="00B40E3E">
      <w:pPr>
        <w:spacing w:after="0"/>
        <w:jc w:val="both"/>
        <w:rPr>
          <w:rFonts w:ascii="Times New Roman" w:eastAsia="Times New Roman" w:hAnsi="Times New Roman"/>
          <w:sz w:val="24"/>
          <w:szCs w:val="24"/>
          <w:lang w:eastAsia="lt-LT"/>
        </w:rPr>
      </w:pPr>
    </w:p>
    <w:p w14:paraId="4982B4FB" w14:textId="77777777" w:rsidR="005F7EA9"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Aklės naudojamos tam tikrų šilumos tinklo ruožų ar atšakų atjungimui nuo viso tinklo remonto, hidraulinių bandymų metu arba galutinių ruožų užaklinimui.</w:t>
      </w:r>
    </w:p>
    <w:p w14:paraId="7E2155FD" w14:textId="3DC85571" w:rsidR="00576A74" w:rsidRPr="000A4D90" w:rsidRDefault="00576A74" w:rsidP="00B40E3E">
      <w:pPr>
        <w:spacing w:after="0"/>
        <w:jc w:val="both"/>
        <w:rPr>
          <w:rFonts w:ascii="Times New Roman" w:eastAsia="Times New Roman" w:hAnsi="Times New Roman"/>
          <w:sz w:val="24"/>
          <w:szCs w:val="24"/>
          <w:lang w:eastAsia="lt-LT"/>
        </w:rPr>
      </w:pPr>
    </w:p>
    <w:p w14:paraId="7AAA7CB4" w14:textId="77777777" w:rsidR="005F7EA9"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Fasoninės dalys – tai alkūnės, trišakiai, keturšakiai, skersmens perėjimai. Šios dalys yra gaminamos iš vamzdžių su padidintu sienelės storiu (1-3 mm). Vandens drenavimui naudojami drenažiniai antgaliai su ventiliais. Jie įrengiami visose žemiausiose vietose. Oro išleidimui aukščiausiose tinklo vietose įrengiami oro išleidimo ventiliai.</w:t>
      </w:r>
    </w:p>
    <w:p w14:paraId="19477426" w14:textId="3665CE5C" w:rsidR="00576A74" w:rsidRPr="000A4D90" w:rsidRDefault="00576A74" w:rsidP="00B40E3E">
      <w:pPr>
        <w:spacing w:after="0"/>
        <w:jc w:val="both"/>
        <w:rPr>
          <w:rFonts w:ascii="Times New Roman" w:eastAsia="Times New Roman" w:hAnsi="Times New Roman"/>
          <w:sz w:val="24"/>
          <w:szCs w:val="24"/>
          <w:lang w:eastAsia="lt-LT"/>
        </w:rPr>
      </w:pPr>
    </w:p>
    <w:p w14:paraId="19D84074" w14:textId="77777777" w:rsidR="005F7EA9"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Atramos būna judamosios ir nejudamosios. Judamosios atramos nenaudojamos </w:t>
      </w:r>
      <w:proofErr w:type="spellStart"/>
      <w:r w:rsidRPr="000A4D90">
        <w:rPr>
          <w:rFonts w:ascii="Times New Roman" w:eastAsia="Times New Roman" w:hAnsi="Times New Roman"/>
          <w:sz w:val="24"/>
          <w:szCs w:val="24"/>
          <w:lang w:eastAsia="lt-LT"/>
        </w:rPr>
        <w:t>bekanaliuose</w:t>
      </w:r>
      <w:proofErr w:type="spellEnd"/>
      <w:r w:rsidRPr="000A4D90">
        <w:rPr>
          <w:rFonts w:ascii="Times New Roman" w:eastAsia="Times New Roman" w:hAnsi="Times New Roman"/>
          <w:sz w:val="24"/>
          <w:szCs w:val="24"/>
          <w:lang w:eastAsia="lt-LT"/>
        </w:rPr>
        <w:t xml:space="preserve"> tinkluose. Judamosios atramos tvirtinamos prie vamzdynų ir dėl vamzdyno temperatūrinių deformacijų juda kartu su jais. Pagal atramų judėjimo pobūdį jos skirstomos į slystamąsias, riedamąsias ir kabamąsias. Slystamosios atramos būna aukštos (140 mm) ir žemos (90 mm). Tai priklauso nuo izoliacijos storio – žemos naudojamos, kai izoliacijos storis iki 80 mm. Riedamąsias atramas naudoja vamzdynų ruožams, kurių skersmenys viršija 175 mm, kad sumažinti trinties koeficientą. Kabamąsias atramas galima naudoti nedidelio skersmens vandens ir garo tinkluose, kurių vamzdžių skersmenys neviršija 500 mm. Nejudamos atramos reikalingos tinklo padalinimui į ruožus, kurie nebūtų priklausomi nuo tarpusavio temperatūrinių įtempimų ir vidaus slėgio. Nejudamos atramos įrengiamos tarp kompensatorių ir ruožų su savaimine temperatūrinių pailgėjimų kompensacija, atšakose šalia uždaromosios armatūros, įvaduose į statinius.</w:t>
      </w:r>
    </w:p>
    <w:p w14:paraId="529EF406" w14:textId="797F0B0F" w:rsidR="00576A74" w:rsidRPr="000A4D90" w:rsidRDefault="00576A74" w:rsidP="00B40E3E">
      <w:pPr>
        <w:spacing w:after="0"/>
        <w:jc w:val="both"/>
        <w:rPr>
          <w:rFonts w:ascii="Times New Roman" w:eastAsia="Times New Roman" w:hAnsi="Times New Roman"/>
          <w:sz w:val="24"/>
          <w:szCs w:val="24"/>
          <w:lang w:eastAsia="lt-LT"/>
        </w:rPr>
      </w:pPr>
    </w:p>
    <w:p w14:paraId="1F14D63E" w14:textId="77777777" w:rsidR="005F7EA9"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Kompensatoriai yra skirti temperatūrinių įtempimų tinkle mažinimui. Pagal veikimo pobūdį yra lenktieji ir ašiniai kompensatoriai. Lenktiems kompensatoriams priklauso L, U ir Z formos kompensatoriai. Ašiniai kompensatoriai yra </w:t>
      </w:r>
      <w:proofErr w:type="spellStart"/>
      <w:r w:rsidRPr="000A4D90">
        <w:rPr>
          <w:rFonts w:ascii="Times New Roman" w:eastAsia="Times New Roman" w:hAnsi="Times New Roman"/>
          <w:sz w:val="24"/>
          <w:szCs w:val="24"/>
          <w:lang w:eastAsia="lt-LT"/>
        </w:rPr>
        <w:t>riebokšliniai</w:t>
      </w:r>
      <w:proofErr w:type="spellEnd"/>
      <w:r w:rsidRPr="000A4D90">
        <w:rPr>
          <w:rFonts w:ascii="Times New Roman" w:eastAsia="Times New Roman" w:hAnsi="Times New Roman"/>
          <w:sz w:val="24"/>
          <w:szCs w:val="24"/>
          <w:lang w:eastAsia="lt-LT"/>
        </w:rPr>
        <w:t xml:space="preserve"> ir tamprieji (+lęšiniai). Miestų teritorijoje (po gatvėmis) </w:t>
      </w:r>
      <w:r w:rsidRPr="000A4D90">
        <w:rPr>
          <w:rFonts w:ascii="Times New Roman" w:eastAsia="Times New Roman" w:hAnsi="Times New Roman"/>
          <w:sz w:val="24"/>
          <w:szCs w:val="24"/>
          <w:lang w:eastAsia="lt-LT"/>
        </w:rPr>
        <w:lastRenderedPageBreak/>
        <w:t>dažniausiai įrengiami ašiniai kompensatoriai, o lenktieji kompensatoriai taikomi nedidelio skersmens vamzdynams (iki 200 mm). Dažniausiai ašiniams kompensatoriams yra nustatytas pailgėjimo ciklų skaičius, lemiantis jų naudojimo trukmę.</w:t>
      </w:r>
    </w:p>
    <w:p w14:paraId="40862E15" w14:textId="182D5B50" w:rsidR="00576A74" w:rsidRPr="000A4D90" w:rsidRDefault="00576A74" w:rsidP="00B40E3E">
      <w:pPr>
        <w:spacing w:after="0"/>
        <w:jc w:val="both"/>
        <w:rPr>
          <w:rFonts w:ascii="Times New Roman" w:eastAsia="Times New Roman" w:hAnsi="Times New Roman"/>
          <w:sz w:val="24"/>
          <w:szCs w:val="24"/>
          <w:lang w:eastAsia="lt-LT"/>
        </w:rPr>
      </w:pPr>
    </w:p>
    <w:p w14:paraId="2DD52719" w14:textId="77777777" w:rsidR="005F7EA9"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Apžiūros kameros įrengiamos vietose, kur yra sklendės, </w:t>
      </w:r>
      <w:proofErr w:type="spellStart"/>
      <w:r w:rsidRPr="000A4D90">
        <w:rPr>
          <w:rFonts w:ascii="Times New Roman" w:eastAsia="Times New Roman" w:hAnsi="Times New Roman"/>
          <w:sz w:val="24"/>
          <w:szCs w:val="24"/>
          <w:lang w:eastAsia="lt-LT"/>
        </w:rPr>
        <w:t>riebokšliniai</w:t>
      </w:r>
      <w:proofErr w:type="spellEnd"/>
      <w:r w:rsidRPr="000A4D90">
        <w:rPr>
          <w:rFonts w:ascii="Times New Roman" w:eastAsia="Times New Roman" w:hAnsi="Times New Roman"/>
          <w:sz w:val="24"/>
          <w:szCs w:val="24"/>
          <w:lang w:eastAsia="lt-LT"/>
        </w:rPr>
        <w:t xml:space="preserve"> kompensatoriai, drenažas, oro išleistuvai ir kita ŠTT įranga, kuriai reikia priežiūros. Kamerų aukštis – 1,8-2 m, o plotis po 0,5 m nuo vamzdžio sienelių. Magistralinių tinklų kameros (kai d&gt;=500 mm) statomos šalia gatvių, o virš jų įrengiami antžeminiai statiniai elektrinėms sklendėms prižiūrėti ir valdyti. Kamerų apačioje įrengiamos drenažinės </w:t>
      </w:r>
      <w:proofErr w:type="spellStart"/>
      <w:r w:rsidRPr="000A4D90">
        <w:rPr>
          <w:rFonts w:ascii="Times New Roman" w:eastAsia="Times New Roman" w:hAnsi="Times New Roman"/>
          <w:sz w:val="24"/>
          <w:szCs w:val="24"/>
          <w:lang w:eastAsia="lt-LT"/>
        </w:rPr>
        <w:t>prieduobės</w:t>
      </w:r>
      <w:proofErr w:type="spellEnd"/>
      <w:r w:rsidRPr="000A4D90">
        <w:rPr>
          <w:rFonts w:ascii="Times New Roman" w:eastAsia="Times New Roman" w:hAnsi="Times New Roman"/>
          <w:sz w:val="24"/>
          <w:szCs w:val="24"/>
          <w:lang w:eastAsia="lt-LT"/>
        </w:rPr>
        <w:t>. Iš jų vanduo gali būti nuleidžiamas į kanalizaciją arba išsiurbiamas siurblių pagalba. Kameros montuojamos iš plytų ar gelžbetonio blokų (būna monolitinės). Kamerose turi būti 2 išlipimo angos. Kad į kameras nepatektų gruntinis vanduo, jų sienos ir dugnas izoliuojami. Atstumas nuo kamerų viršaus iki žemės paviršiaus 0,3 m, o iki kelio dangos 0,5 m.</w:t>
      </w:r>
    </w:p>
    <w:p w14:paraId="57F41D2B" w14:textId="77777777" w:rsidR="005F7EA9"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Izoliacija gali būti sudaryta iš vieno sudėtinio sluoksnio, arba iš kelių vienas ant kito uždedamų sluoksnių (antikorozinė, šilumos ir šilumos izoliacijos apsauga nuo drėgmės ir pažeidimų). Pagrindinė medžiaga naudojama šilumos izoliacijai yra mineralinė vata.</w:t>
      </w:r>
    </w:p>
    <w:p w14:paraId="7A003FA4" w14:textId="6549B6BB" w:rsidR="00576A74" w:rsidRPr="000A4D90" w:rsidRDefault="00576A74" w:rsidP="00B40E3E">
      <w:pPr>
        <w:spacing w:after="0"/>
        <w:jc w:val="both"/>
        <w:rPr>
          <w:rFonts w:ascii="Times New Roman" w:eastAsia="Times New Roman" w:hAnsi="Times New Roman"/>
          <w:sz w:val="24"/>
          <w:szCs w:val="24"/>
          <w:lang w:eastAsia="lt-LT"/>
        </w:rPr>
      </w:pPr>
    </w:p>
    <w:p w14:paraId="76966791" w14:textId="77777777" w:rsidR="00576A74" w:rsidRPr="000A4D90" w:rsidRDefault="00576A74" w:rsidP="00B40E3E">
      <w:pPr>
        <w:spacing w:after="0"/>
        <w:rPr>
          <w:rFonts w:ascii="Times New Roman" w:eastAsia="Times New Roman" w:hAnsi="Times New Roman"/>
          <w:sz w:val="24"/>
          <w:szCs w:val="24"/>
          <w:lang w:eastAsia="lt-LT"/>
        </w:rPr>
      </w:pPr>
      <w:r w:rsidRPr="000A4D90">
        <w:rPr>
          <w:rFonts w:ascii="Times New Roman" w:eastAsia="Times New Roman" w:hAnsi="Times New Roman"/>
          <w:i/>
          <w:iCs/>
          <w:sz w:val="24"/>
          <w:szCs w:val="24"/>
          <w:lang w:eastAsia="lt-LT"/>
        </w:rPr>
        <w:t>8 užduotis.</w:t>
      </w:r>
      <w:r w:rsidRPr="000A4D90">
        <w:rPr>
          <w:rFonts w:ascii="Times New Roman" w:eastAsia="Times New Roman" w:hAnsi="Times New Roman"/>
          <w:sz w:val="24"/>
          <w:szCs w:val="24"/>
          <w:lang w:eastAsia="lt-LT"/>
        </w:rPr>
        <w:t xml:space="preserve"> ATSAKYKITE Į KLAUSIMUS.</w:t>
      </w:r>
    </w:p>
    <w:p w14:paraId="1D0B802E" w14:textId="77777777" w:rsidR="00576A74" w:rsidRPr="000A4D90" w:rsidRDefault="00576A74" w:rsidP="00B40E3E">
      <w:pPr>
        <w:pStyle w:val="NoSpacing"/>
        <w:numPr>
          <w:ilvl w:val="0"/>
          <w:numId w:val="115"/>
        </w:numPr>
        <w:spacing w:line="276" w:lineRule="auto"/>
        <w:ind w:left="0" w:firstLine="0"/>
        <w:rPr>
          <w:sz w:val="24"/>
          <w:szCs w:val="24"/>
        </w:rPr>
      </w:pPr>
      <w:r w:rsidRPr="000A4D90">
        <w:rPr>
          <w:sz w:val="24"/>
          <w:szCs w:val="24"/>
        </w:rPr>
        <w:t>a;</w:t>
      </w:r>
    </w:p>
    <w:p w14:paraId="24B178F8" w14:textId="77777777" w:rsidR="00576A74" w:rsidRPr="000A4D90" w:rsidRDefault="00576A74" w:rsidP="00B40E3E">
      <w:pPr>
        <w:pStyle w:val="NoSpacing"/>
        <w:spacing w:line="276" w:lineRule="auto"/>
        <w:rPr>
          <w:sz w:val="24"/>
          <w:szCs w:val="24"/>
        </w:rPr>
      </w:pPr>
      <w:r w:rsidRPr="000A4D90">
        <w:rPr>
          <w:sz w:val="24"/>
          <w:szCs w:val="24"/>
        </w:rPr>
        <w:t>2. a;</w:t>
      </w:r>
    </w:p>
    <w:p w14:paraId="477A86A7" w14:textId="77777777"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 xml:space="preserve">3. </w:t>
      </w:r>
      <w:proofErr w:type="spellStart"/>
      <w:r w:rsidRPr="000A4D90">
        <w:rPr>
          <w:rFonts w:ascii="Times New Roman" w:hAnsi="Times New Roman"/>
          <w:sz w:val="24"/>
          <w:szCs w:val="24"/>
        </w:rPr>
        <w:t>Betranšėjini</w:t>
      </w:r>
      <w:r w:rsidR="00382864" w:rsidRPr="000A4D90">
        <w:rPr>
          <w:rFonts w:ascii="Times New Roman" w:hAnsi="Times New Roman"/>
          <w:sz w:val="24"/>
          <w:szCs w:val="24"/>
        </w:rPr>
        <w:t>us</w:t>
      </w:r>
      <w:proofErr w:type="spellEnd"/>
      <w:r w:rsidRPr="000A4D90">
        <w:rPr>
          <w:rFonts w:ascii="Times New Roman" w:hAnsi="Times New Roman"/>
          <w:sz w:val="24"/>
          <w:szCs w:val="24"/>
        </w:rPr>
        <w:t xml:space="preserve"> vamzdžių tinklus galima įrengti po melioracijos grioviais, upėmis, ežerais. Taip pat po miškų masyvais, žemės ūkio objektais, stačiais šlaitais ir kitomis sunkiai prieinamomis teritorijomis; aukštos įtampos, magistralinių dujų, naftos produktų tinklų apsaugos zonose; po veikiančiais automobilių keliais, geležinkelių bėgiais ir oro uostų kilimo takais; esant tankiam miestų teritorijų užstatymui, kai trasos eina po automagistralėmis, tramvajų keliais. Kai eina po parkais ir skverais; pramonės objektų teritorijose, atliekant darbus nenutraukiant gamybos proceso.</w:t>
      </w:r>
    </w:p>
    <w:p w14:paraId="428C963A" w14:textId="77777777"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bCs/>
          <w:i/>
          <w:iCs/>
          <w:kern w:val="36"/>
          <w:sz w:val="24"/>
          <w:szCs w:val="24"/>
          <w:lang w:eastAsia="x-none"/>
        </w:rPr>
        <w:t>9 užduotis.</w:t>
      </w:r>
      <w:r w:rsidRPr="000A4D90">
        <w:rPr>
          <w:rFonts w:ascii="Times New Roman" w:eastAsia="Times New Roman" w:hAnsi="Times New Roman"/>
          <w:bCs/>
          <w:kern w:val="36"/>
          <w:sz w:val="24"/>
          <w:szCs w:val="24"/>
          <w:lang w:eastAsia="x-none"/>
        </w:rPr>
        <w:t xml:space="preserve"> </w:t>
      </w:r>
      <w:r w:rsidRPr="000A4D90">
        <w:rPr>
          <w:rFonts w:ascii="Times New Roman" w:eastAsia="Times New Roman" w:hAnsi="Times New Roman"/>
          <w:sz w:val="24"/>
          <w:szCs w:val="24"/>
          <w:lang w:eastAsia="lt-LT"/>
        </w:rPr>
        <w:t>DRENAŽO VAMZDŽIŲ MONTAVIMAS.</w:t>
      </w:r>
    </w:p>
    <w:p w14:paraId="266BF594" w14:textId="77777777" w:rsidR="00576A74" w:rsidRPr="000A4D90" w:rsidRDefault="00576A74" w:rsidP="00B40E3E">
      <w:pPr>
        <w:numPr>
          <w:ilvl w:val="1"/>
          <w:numId w:val="12"/>
        </w:numPr>
        <w:spacing w:after="0"/>
        <w:ind w:left="0" w:firstLine="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PVC gofruotas drenažo vamzdis su kiaurymėmis, PVC balninė atšaka, PVC sujungimo mova, PVC antgalis, PVC mova, antgalis, guminė tarpinė, silikoninis tepalas, drenažo šulinys, skylių pjovimo įrankis.</w:t>
      </w:r>
    </w:p>
    <w:p w14:paraId="38BB4B86" w14:textId="77777777" w:rsidR="005F7EA9"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9.2. Darant atšaką prie esamo vamzdžio, atkasama norima dalis drenažo vamzdžio ir išpjaunama skylė paprastu peiliu. Pašalinamos atliekos ir uždedama balninė atšaka. Atšaka įspaudžiama į vietą ir patikrinama, ar ji yra tiksliai ties anga. Prie atšakos laisvojo galo prijungiamas vamzdis įstatant į lizdą.</w:t>
      </w:r>
    </w:p>
    <w:p w14:paraId="531BD906" w14:textId="4B0FD06A"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Vamzdžiams sujungti tarpusavyje naudojama speciali dvipusė mova. Movos gali būti tiekiamos atskirai arba jau gamykloje būna pritvirtintos vamzdžių ritinio gale. Vamzdžio galas be movos įkišamas į movą kiek įmanoma giliau ir patikrinama, ar vamzdžiai tvirtai susijungė. Antgalis montuojamas taip pat kaip ir mova.</w:t>
      </w:r>
    </w:p>
    <w:p w14:paraId="6E619BD6" w14:textId="77777777"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hAnsi="Times New Roman"/>
          <w:sz w:val="24"/>
          <w:szCs w:val="24"/>
        </w:rPr>
        <w:t>Drenažo vamzdį prijungti prie drenažo šulinio patogiausia montavimo vietoje. Pirmiausia specialiu 127 mm skersmens įrankiu šulinyje gręžiama skylė. Į skylę įdedama guminė tarpinė, patepama silikoniniu tepalu ir įkišamas lizdas į paruoštą tarpinę. Drenažo šulinys, veikiantis kaip papildomas drenažo vamzdis, paprastai statomas drenuojamo sklypo pakraštyje. Buitiniam drenažui aplink pastatą klojamas vamzdis paprastai prijungiamas prie to paties šulinio.</w:t>
      </w:r>
    </w:p>
    <w:p w14:paraId="26E89A87" w14:textId="77777777" w:rsidR="00A234AE" w:rsidRPr="000A4D90" w:rsidRDefault="00A234AE" w:rsidP="00B40E3E">
      <w:pPr>
        <w:spacing w:after="0"/>
        <w:jc w:val="both"/>
        <w:rPr>
          <w:rFonts w:ascii="Times New Roman" w:eastAsia="Times New Roman" w:hAnsi="Times New Roman"/>
          <w:sz w:val="24"/>
          <w:szCs w:val="24"/>
          <w:lang w:eastAsia="lt-LT"/>
        </w:rPr>
      </w:pPr>
    </w:p>
    <w:p w14:paraId="1172EDAC" w14:textId="77777777" w:rsidR="00483BFA" w:rsidRPr="000A4D90" w:rsidRDefault="00483BFA">
      <w:pPr>
        <w:spacing w:after="0" w:line="240" w:lineRule="auto"/>
        <w:rPr>
          <w:rFonts w:ascii="Times New Roman" w:hAnsi="Times New Roman"/>
          <w:b/>
          <w:sz w:val="28"/>
          <w:szCs w:val="24"/>
          <w:lang w:eastAsia="lt-LT"/>
        </w:rPr>
      </w:pPr>
      <w:r w:rsidRPr="000A4D90">
        <w:rPr>
          <w:rFonts w:ascii="Times New Roman" w:hAnsi="Times New Roman"/>
          <w:b/>
          <w:sz w:val="28"/>
          <w:szCs w:val="24"/>
          <w:lang w:eastAsia="lt-LT"/>
        </w:rPr>
        <w:br w:type="page"/>
      </w:r>
    </w:p>
    <w:p w14:paraId="0639E2EE" w14:textId="25F70B22" w:rsidR="00576A74" w:rsidRPr="000A4D90" w:rsidRDefault="00576A74" w:rsidP="00B40E3E">
      <w:pPr>
        <w:spacing w:after="0"/>
        <w:jc w:val="center"/>
        <w:rPr>
          <w:rFonts w:ascii="Times New Roman" w:hAnsi="Times New Roman"/>
          <w:b/>
          <w:sz w:val="28"/>
          <w:szCs w:val="24"/>
        </w:rPr>
      </w:pPr>
      <w:r w:rsidRPr="000A4D90">
        <w:rPr>
          <w:rFonts w:ascii="Times New Roman" w:hAnsi="Times New Roman"/>
          <w:b/>
          <w:sz w:val="28"/>
          <w:szCs w:val="24"/>
          <w:lang w:eastAsia="lt-LT"/>
        </w:rPr>
        <w:lastRenderedPageBreak/>
        <w:t>Modulis „</w:t>
      </w:r>
      <w:r w:rsidRPr="000A4D90">
        <w:rPr>
          <w:rFonts w:ascii="Times New Roman" w:hAnsi="Times New Roman"/>
          <w:b/>
          <w:sz w:val="28"/>
          <w:szCs w:val="24"/>
        </w:rPr>
        <w:t xml:space="preserve">Vandentiekio, nuotekų </w:t>
      </w:r>
      <w:r w:rsidR="00A234AE" w:rsidRPr="000A4D90">
        <w:rPr>
          <w:rFonts w:ascii="Times New Roman" w:hAnsi="Times New Roman"/>
          <w:b/>
          <w:sz w:val="28"/>
          <w:szCs w:val="24"/>
        </w:rPr>
        <w:t xml:space="preserve">išorės </w:t>
      </w:r>
      <w:r w:rsidRPr="000A4D90">
        <w:rPr>
          <w:rFonts w:ascii="Times New Roman" w:hAnsi="Times New Roman"/>
          <w:b/>
          <w:sz w:val="28"/>
          <w:szCs w:val="24"/>
        </w:rPr>
        <w:t>tinklų šulinių montavimas“</w:t>
      </w:r>
    </w:p>
    <w:p w14:paraId="24B21101" w14:textId="77777777" w:rsidR="00A234AE" w:rsidRPr="000A4D90" w:rsidRDefault="00A234AE" w:rsidP="00B40E3E">
      <w:pPr>
        <w:pStyle w:val="Heading1"/>
        <w:spacing w:before="0" w:beforeAutospacing="0" w:after="0" w:afterAutospacing="0" w:line="276" w:lineRule="auto"/>
        <w:rPr>
          <w:b w:val="0"/>
          <w:iCs/>
          <w:sz w:val="24"/>
          <w:szCs w:val="24"/>
          <w:lang w:val="lt-LT"/>
        </w:rPr>
      </w:pPr>
    </w:p>
    <w:p w14:paraId="75C36F04" w14:textId="77777777" w:rsidR="00576A74" w:rsidRPr="000A4D90" w:rsidRDefault="00576A74" w:rsidP="00B40E3E">
      <w:pPr>
        <w:spacing w:after="0"/>
        <w:rPr>
          <w:rFonts w:ascii="Times New Roman" w:eastAsia="Times New Roman" w:hAnsi="Times New Roman"/>
          <w:sz w:val="24"/>
          <w:szCs w:val="24"/>
          <w:lang w:eastAsia="lt-LT"/>
        </w:rPr>
      </w:pPr>
      <w:r w:rsidRPr="000A4D90">
        <w:rPr>
          <w:rFonts w:ascii="Times New Roman" w:eastAsia="Times New Roman" w:hAnsi="Times New Roman"/>
          <w:bCs/>
          <w:i/>
          <w:iCs/>
          <w:kern w:val="36"/>
          <w:sz w:val="24"/>
          <w:szCs w:val="24"/>
          <w:lang w:eastAsia="x-none"/>
        </w:rPr>
        <w:t>1 užduotis.</w:t>
      </w:r>
      <w:r w:rsidRPr="000A4D90">
        <w:rPr>
          <w:rFonts w:ascii="Times New Roman" w:eastAsia="Times New Roman" w:hAnsi="Times New Roman"/>
          <w:bCs/>
          <w:kern w:val="36"/>
          <w:sz w:val="24"/>
          <w:szCs w:val="24"/>
          <w:lang w:eastAsia="x-none"/>
        </w:rPr>
        <w:t xml:space="preserve"> </w:t>
      </w:r>
      <w:r w:rsidRPr="000A4D90">
        <w:rPr>
          <w:rFonts w:ascii="Times New Roman" w:eastAsia="Times New Roman" w:hAnsi="Times New Roman"/>
          <w:sz w:val="24"/>
          <w:szCs w:val="24"/>
          <w:lang w:eastAsia="lt-LT"/>
        </w:rPr>
        <w:t>ATSAKYMAI.</w:t>
      </w:r>
    </w:p>
    <w:p w14:paraId="052EAF67" w14:textId="77777777" w:rsidR="00576A74" w:rsidRPr="000A4D90" w:rsidRDefault="00576A74" w:rsidP="00B40E3E">
      <w:pPr>
        <w:numPr>
          <w:ilvl w:val="0"/>
          <w:numId w:val="9"/>
        </w:numPr>
        <w:spacing w:after="0"/>
        <w:ind w:left="0" w:firstLine="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Nuotekų šuliniai rengiami, kad būtų galima stebėti tinklo veikimą, išvalyti ir praplauti tinklą,</w:t>
      </w:r>
    </w:p>
    <w:p w14:paraId="1EA1A6F5" w14:textId="77777777" w:rsidR="005F7EA9" w:rsidRPr="000A4D90" w:rsidRDefault="00576A74" w:rsidP="00B40E3E">
      <w:pPr>
        <w:spacing w:after="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pašalinti galimas užkamšas.</w:t>
      </w:r>
    </w:p>
    <w:p w14:paraId="39AD169E" w14:textId="044D256E" w:rsidR="00576A74" w:rsidRPr="000A4D90" w:rsidRDefault="00576A74" w:rsidP="00B40E3E">
      <w:pPr>
        <w:numPr>
          <w:ilvl w:val="0"/>
          <w:numId w:val="9"/>
        </w:numPr>
        <w:spacing w:after="0"/>
        <w:ind w:left="0" w:firstLine="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Vandentiekio šulinys – vertikalus vandeniui nelaidus statinys vamzdynams sujungti, krypčiai ir (arba) lygiui pakeisti su galimybe patekti personalui ir/arba apžiūros bei priežiūros įrangai sumontuoti.</w:t>
      </w:r>
    </w:p>
    <w:p w14:paraId="4049749B" w14:textId="77777777" w:rsidR="00576A74" w:rsidRPr="000A4D90" w:rsidRDefault="00576A74" w:rsidP="00B40E3E">
      <w:pPr>
        <w:numPr>
          <w:ilvl w:val="0"/>
          <w:numId w:val="9"/>
        </w:numPr>
        <w:spacing w:after="0"/>
        <w:ind w:left="0" w:firstLine="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 xml:space="preserve">Surenkamieji gelžbetoniai šuliniai montuojami iš </w:t>
      </w:r>
      <w:r w:rsidRPr="000A4D90">
        <w:rPr>
          <w:rFonts w:ascii="Times New Roman" w:hAnsi="Times New Roman"/>
          <w:sz w:val="24"/>
          <w:szCs w:val="24"/>
        </w:rPr>
        <w:t>surenkamųjų gelžbetoninių žiedų ar surenkamųjų gelžbetoninių blokų. Lietuvoje vandentiekio tinklo šuliniai paprastai įrengiami pagal paruoštus šulinių ir mazgų darbo brėžinius: apvalaus plano šuliniai būna 1000, 1500, 2000 ir 3000 mm skersmens; stačiakampio plano – nuo 2000 x 1600 mm iki 6400 x 4900 mm.</w:t>
      </w:r>
    </w:p>
    <w:p w14:paraId="5D0B238A" w14:textId="77777777" w:rsidR="00576A74" w:rsidRPr="000A4D90" w:rsidRDefault="00576A74" w:rsidP="00B40E3E">
      <w:pPr>
        <w:spacing w:after="0"/>
        <w:jc w:val="both"/>
        <w:rPr>
          <w:rFonts w:ascii="Times New Roman" w:eastAsia="Times New Roman" w:hAnsi="Times New Roman"/>
          <w:bCs/>
          <w:kern w:val="36"/>
          <w:sz w:val="24"/>
          <w:szCs w:val="24"/>
          <w:lang w:eastAsia="x-none"/>
        </w:rPr>
      </w:pPr>
      <w:r w:rsidRPr="000A4D90">
        <w:rPr>
          <w:rFonts w:ascii="Times New Roman" w:hAnsi="Times New Roman"/>
          <w:sz w:val="24"/>
          <w:szCs w:val="24"/>
        </w:rPr>
        <w:t>Gelžbetoniniai šuliniai naudojami lauko nuotekų, drenažo, vandens tiekimo sistemoms.</w:t>
      </w:r>
    </w:p>
    <w:p w14:paraId="13AC314D" w14:textId="77777777" w:rsidR="005F7EA9" w:rsidRPr="000A4D90" w:rsidRDefault="00576A74" w:rsidP="00B40E3E">
      <w:pPr>
        <w:spacing w:after="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Plastikiniai šuliniai yra lengvi, patikimi, juos lengva montuoti ir prižiūrėti, daugiausiai naudojami lauko nuotekų sistemoms.</w:t>
      </w:r>
    </w:p>
    <w:p w14:paraId="57962EAF" w14:textId="77777777" w:rsidR="00B454DB" w:rsidRPr="000A4D90" w:rsidRDefault="00B454DB" w:rsidP="00B454DB">
      <w:pPr>
        <w:spacing w:after="0"/>
        <w:jc w:val="both"/>
        <w:rPr>
          <w:rFonts w:ascii="Times New Roman" w:eastAsia="Times New Roman" w:hAnsi="Times New Roman"/>
          <w:sz w:val="24"/>
          <w:szCs w:val="24"/>
          <w:lang w:eastAsia="lt-LT"/>
        </w:rPr>
      </w:pPr>
    </w:p>
    <w:p w14:paraId="58CDF0C7" w14:textId="3A8ECF1C" w:rsidR="00576A74" w:rsidRPr="008A0081" w:rsidRDefault="00576A74" w:rsidP="00B40E3E">
      <w:pPr>
        <w:spacing w:after="0"/>
        <w:jc w:val="both"/>
        <w:rPr>
          <w:rFonts w:ascii="Times New Roman" w:hAnsi="Times New Roman"/>
          <w:sz w:val="24"/>
        </w:rPr>
      </w:pPr>
    </w:p>
    <w:p w14:paraId="6F9ADC94" w14:textId="77777777"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bCs/>
          <w:i/>
          <w:iCs/>
          <w:kern w:val="36"/>
          <w:sz w:val="24"/>
          <w:szCs w:val="24"/>
          <w:lang w:eastAsia="x-none"/>
        </w:rPr>
        <w:t>2 užduotis.</w:t>
      </w:r>
      <w:r w:rsidRPr="000A4D90">
        <w:rPr>
          <w:rFonts w:ascii="Times New Roman" w:eastAsia="Times New Roman" w:hAnsi="Times New Roman"/>
          <w:bCs/>
          <w:kern w:val="36"/>
          <w:sz w:val="24"/>
          <w:szCs w:val="24"/>
          <w:lang w:eastAsia="x-none"/>
        </w:rPr>
        <w:t xml:space="preserve"> </w:t>
      </w:r>
      <w:r w:rsidRPr="000A4D90">
        <w:rPr>
          <w:rFonts w:ascii="Times New Roman" w:eastAsia="Times New Roman" w:hAnsi="Times New Roman"/>
          <w:sz w:val="24"/>
          <w:szCs w:val="24"/>
          <w:lang w:eastAsia="lt-LT"/>
        </w:rPr>
        <w:t>NURODYKITE TIPINIO SURENKAMOJO GELŽBETONINIO ŠULINIO KONSTRUKCIJOS ELEMENTUS.</w:t>
      </w:r>
    </w:p>
    <w:p w14:paraId="307E8B3D" w14:textId="77777777" w:rsidR="005F7EA9" w:rsidRPr="000A4D90" w:rsidRDefault="00576A74" w:rsidP="00B40E3E">
      <w:pPr>
        <w:spacing w:after="0"/>
        <w:jc w:val="both"/>
        <w:rPr>
          <w:rFonts w:ascii="Times New Roman" w:hAnsi="Times New Roman"/>
          <w:sz w:val="24"/>
          <w:szCs w:val="24"/>
        </w:rPr>
      </w:pPr>
      <w:r w:rsidRPr="000A4D90">
        <w:rPr>
          <w:rFonts w:ascii="Times New Roman" w:hAnsi="Times New Roman"/>
          <w:sz w:val="24"/>
          <w:szCs w:val="24"/>
        </w:rPr>
        <w:t>1 – korekcinis elementas – komponentas be sandūros arba įtaisytos lipynės bendram statinio aukščiui koreguoti; 2 – dangos plokštė – horizontalus šulinio uždengimo elementas su įlipimo landa, kartu su pritaikytu korekciniu elementu ir dangčiu;</w:t>
      </w:r>
    </w:p>
    <w:p w14:paraId="6A34009E" w14:textId="77777777" w:rsidR="005F7EA9" w:rsidRPr="000A4D90" w:rsidRDefault="00576A74" w:rsidP="00B40E3E">
      <w:pPr>
        <w:spacing w:after="0"/>
        <w:jc w:val="both"/>
        <w:rPr>
          <w:rFonts w:ascii="Times New Roman" w:hAnsi="Times New Roman"/>
          <w:sz w:val="24"/>
          <w:szCs w:val="24"/>
        </w:rPr>
      </w:pPr>
      <w:r w:rsidRPr="000A4D90">
        <w:rPr>
          <w:rFonts w:ascii="Times New Roman" w:hAnsi="Times New Roman"/>
          <w:sz w:val="24"/>
          <w:szCs w:val="24"/>
        </w:rPr>
        <w:t>3 – landos elementas – vertikalus elementas su lipynėmis arba be jų;</w:t>
      </w:r>
    </w:p>
    <w:p w14:paraId="2F915A47" w14:textId="77777777" w:rsidR="005F7EA9" w:rsidRPr="000A4D90" w:rsidRDefault="00576A74" w:rsidP="00B40E3E">
      <w:pPr>
        <w:spacing w:after="0"/>
        <w:jc w:val="both"/>
        <w:rPr>
          <w:rFonts w:ascii="Times New Roman" w:hAnsi="Times New Roman"/>
          <w:sz w:val="24"/>
          <w:szCs w:val="24"/>
        </w:rPr>
      </w:pPr>
      <w:r w:rsidRPr="000A4D90">
        <w:rPr>
          <w:rFonts w:ascii="Times New Roman" w:hAnsi="Times New Roman"/>
          <w:sz w:val="24"/>
          <w:szCs w:val="24"/>
        </w:rPr>
        <w:t>4 – pagrindo elementas – vertikalus komponentas kartu su dugnu;</w:t>
      </w:r>
    </w:p>
    <w:p w14:paraId="5CE449EB" w14:textId="6808AAE7" w:rsidR="00576A74" w:rsidRPr="000A4D90" w:rsidRDefault="00576A74" w:rsidP="00B40E3E">
      <w:pPr>
        <w:spacing w:after="0"/>
        <w:jc w:val="both"/>
        <w:rPr>
          <w:rFonts w:ascii="Times New Roman" w:hAnsi="Times New Roman"/>
          <w:sz w:val="24"/>
          <w:szCs w:val="24"/>
        </w:rPr>
      </w:pPr>
      <w:r w:rsidRPr="000A4D90">
        <w:rPr>
          <w:rFonts w:ascii="Times New Roman" w:hAnsi="Times New Roman"/>
          <w:sz w:val="24"/>
          <w:szCs w:val="24"/>
        </w:rPr>
        <w:t>5 – kūgis – šulinio elementas, smailėjantis iki įlipimo landos matmenų, naudojamas kaip viršutinis arba tarpinis elementas;</w:t>
      </w:r>
    </w:p>
    <w:p w14:paraId="3CF4A87E" w14:textId="77777777" w:rsidR="00576A74" w:rsidRPr="000A4D90" w:rsidRDefault="00576A74" w:rsidP="00B40E3E">
      <w:pPr>
        <w:spacing w:after="0"/>
        <w:jc w:val="both"/>
        <w:rPr>
          <w:rFonts w:ascii="Times New Roman" w:hAnsi="Times New Roman"/>
          <w:sz w:val="24"/>
          <w:szCs w:val="24"/>
        </w:rPr>
      </w:pPr>
      <w:r w:rsidRPr="000A4D90">
        <w:rPr>
          <w:rFonts w:ascii="Times New Roman" w:hAnsi="Times New Roman"/>
          <w:sz w:val="24"/>
          <w:szCs w:val="24"/>
        </w:rPr>
        <w:t>6 – darbo kameros elementas arba landos elementas – vertikalus tuščiaviduris vienodo skerspjūvio elementas.</w:t>
      </w:r>
    </w:p>
    <w:p w14:paraId="552714A9" w14:textId="77777777" w:rsidR="00176AEA" w:rsidRPr="000A4D90" w:rsidRDefault="00176AEA" w:rsidP="00176AEA">
      <w:pPr>
        <w:spacing w:after="0"/>
        <w:rPr>
          <w:rFonts w:ascii="Times New Roman" w:eastAsia="Times New Roman" w:hAnsi="Times New Roman"/>
          <w:sz w:val="24"/>
          <w:szCs w:val="24"/>
          <w:lang w:eastAsia="lt-LT"/>
        </w:rPr>
      </w:pPr>
    </w:p>
    <w:p w14:paraId="10F0C7BD" w14:textId="77777777" w:rsidR="00576A74" w:rsidRPr="008A0081" w:rsidRDefault="00576A74" w:rsidP="00B40E3E">
      <w:pPr>
        <w:spacing w:after="0"/>
        <w:rPr>
          <w:rFonts w:ascii="Times New Roman" w:hAnsi="Times New Roman"/>
          <w:sz w:val="24"/>
        </w:rPr>
      </w:pPr>
    </w:p>
    <w:p w14:paraId="002B4899" w14:textId="77777777" w:rsidR="00576A74" w:rsidRPr="000A4D90" w:rsidRDefault="00576A74" w:rsidP="00B40E3E">
      <w:pPr>
        <w:numPr>
          <w:ilvl w:val="2"/>
          <w:numId w:val="74"/>
        </w:numPr>
        <w:spacing w:after="0"/>
        <w:ind w:left="0" w:firstLine="0"/>
        <w:rPr>
          <w:rFonts w:ascii="Times New Roman" w:eastAsia="Times New Roman" w:hAnsi="Times New Roman"/>
          <w:sz w:val="24"/>
          <w:szCs w:val="24"/>
          <w:lang w:eastAsia="lt-LT"/>
        </w:rPr>
      </w:pPr>
      <w:r w:rsidRPr="000A4D90">
        <w:rPr>
          <w:rFonts w:ascii="Times New Roman" w:eastAsia="Times New Roman" w:hAnsi="Times New Roman"/>
          <w:bCs/>
          <w:i/>
          <w:iCs/>
          <w:kern w:val="36"/>
          <w:sz w:val="24"/>
          <w:szCs w:val="24"/>
          <w:lang w:eastAsia="x-none"/>
        </w:rPr>
        <w:t>užduotis.</w:t>
      </w:r>
      <w:r w:rsidRPr="000A4D90">
        <w:rPr>
          <w:rFonts w:ascii="Times New Roman" w:eastAsia="Times New Roman" w:hAnsi="Times New Roman"/>
          <w:bCs/>
          <w:kern w:val="36"/>
          <w:sz w:val="24"/>
          <w:szCs w:val="24"/>
          <w:lang w:eastAsia="x-none"/>
        </w:rPr>
        <w:t xml:space="preserve"> </w:t>
      </w:r>
      <w:r w:rsidRPr="000A4D90">
        <w:rPr>
          <w:rFonts w:ascii="Times New Roman" w:eastAsia="Times New Roman" w:hAnsi="Times New Roman"/>
          <w:sz w:val="24"/>
          <w:szCs w:val="24"/>
          <w:lang w:eastAsia="lt-LT"/>
        </w:rPr>
        <w:t>PP (POLIPROPILENO) NUOTEKŲ ŠULINIAI.</w:t>
      </w:r>
    </w:p>
    <w:p w14:paraId="0F7FF0D3" w14:textId="77777777" w:rsidR="00576A74" w:rsidRPr="000A4D90" w:rsidRDefault="00576A74" w:rsidP="00B40E3E">
      <w:pPr>
        <w:numPr>
          <w:ilvl w:val="1"/>
          <w:numId w:val="70"/>
        </w:numPr>
        <w:spacing w:after="0"/>
        <w:ind w:left="0" w:firstLine="0"/>
        <w:rPr>
          <w:rFonts w:ascii="Times New Roman" w:hAnsi="Times New Roman"/>
          <w:i/>
          <w:iCs/>
          <w:sz w:val="24"/>
          <w:szCs w:val="24"/>
        </w:rPr>
      </w:pPr>
      <w:r w:rsidRPr="000A4D90">
        <w:rPr>
          <w:rFonts w:ascii="Times New Roman" w:hAnsi="Times New Roman"/>
          <w:i/>
          <w:iCs/>
          <w:sz w:val="24"/>
          <w:szCs w:val="24"/>
        </w:rPr>
        <w:t>PP šulinio pagrindiniai konstrukciniai elementai.</w:t>
      </w:r>
    </w:p>
    <w:p w14:paraId="3A468089" w14:textId="77777777" w:rsidR="00576A74" w:rsidRPr="000A4D90" w:rsidRDefault="00576A74" w:rsidP="00B40E3E">
      <w:pPr>
        <w:spacing w:after="0"/>
        <w:rPr>
          <w:rFonts w:ascii="Times New Roman" w:hAnsi="Times New Roman"/>
          <w:sz w:val="24"/>
          <w:szCs w:val="24"/>
        </w:rPr>
      </w:pPr>
      <w:r w:rsidRPr="000A4D90">
        <w:rPr>
          <w:rFonts w:ascii="Times New Roman" w:hAnsi="Times New Roman"/>
          <w:sz w:val="24"/>
          <w:szCs w:val="24"/>
        </w:rPr>
        <w:t>1 - Ketinis dangtis su teleskopu ir tarpikliu.</w:t>
      </w:r>
    </w:p>
    <w:p w14:paraId="3DBDE869" w14:textId="77777777" w:rsidR="00576A74" w:rsidRPr="000A4D90" w:rsidRDefault="00576A74" w:rsidP="00B40E3E">
      <w:pPr>
        <w:spacing w:after="0"/>
        <w:rPr>
          <w:rFonts w:ascii="Times New Roman" w:hAnsi="Times New Roman"/>
          <w:sz w:val="24"/>
          <w:szCs w:val="24"/>
        </w:rPr>
      </w:pPr>
      <w:r w:rsidRPr="000A4D90">
        <w:rPr>
          <w:rFonts w:ascii="Times New Roman" w:hAnsi="Times New Roman"/>
          <w:sz w:val="24"/>
          <w:szCs w:val="24"/>
        </w:rPr>
        <w:t>2 - Teleskopo tarpiklis.</w:t>
      </w:r>
    </w:p>
    <w:p w14:paraId="3989CBA0" w14:textId="77777777" w:rsidR="00576A74" w:rsidRPr="000A4D90" w:rsidRDefault="00576A74" w:rsidP="00B40E3E">
      <w:pPr>
        <w:spacing w:after="0"/>
        <w:rPr>
          <w:rFonts w:ascii="Times New Roman" w:hAnsi="Times New Roman"/>
          <w:sz w:val="24"/>
          <w:szCs w:val="24"/>
        </w:rPr>
      </w:pPr>
      <w:r w:rsidRPr="000A4D90">
        <w:rPr>
          <w:rFonts w:ascii="Times New Roman" w:hAnsi="Times New Roman"/>
          <w:sz w:val="24"/>
          <w:szCs w:val="24"/>
        </w:rPr>
        <w:t>3 - Šulinio stovas.</w:t>
      </w:r>
    </w:p>
    <w:p w14:paraId="76559DE7" w14:textId="77777777" w:rsidR="00576A74" w:rsidRPr="000A4D90" w:rsidRDefault="00576A74" w:rsidP="00B40E3E">
      <w:pPr>
        <w:numPr>
          <w:ilvl w:val="2"/>
          <w:numId w:val="74"/>
        </w:numPr>
        <w:spacing w:after="0"/>
        <w:ind w:left="0" w:firstLine="0"/>
        <w:rPr>
          <w:rFonts w:ascii="Times New Roman" w:hAnsi="Times New Roman"/>
          <w:sz w:val="24"/>
          <w:szCs w:val="24"/>
        </w:rPr>
      </w:pPr>
      <w:r w:rsidRPr="000A4D90">
        <w:rPr>
          <w:rFonts w:ascii="Times New Roman" w:hAnsi="Times New Roman"/>
          <w:sz w:val="24"/>
          <w:szCs w:val="24"/>
        </w:rPr>
        <w:t>- Šulinio dugnas su atšakomis ir tarpine.</w:t>
      </w:r>
    </w:p>
    <w:p w14:paraId="4D978C85" w14:textId="77777777" w:rsidR="00576A74" w:rsidRPr="000A4D90" w:rsidRDefault="00576A74" w:rsidP="00B40E3E">
      <w:pPr>
        <w:spacing w:after="0"/>
        <w:rPr>
          <w:rFonts w:ascii="Times New Roman" w:hAnsi="Times New Roman"/>
          <w:sz w:val="24"/>
          <w:szCs w:val="24"/>
        </w:rPr>
      </w:pPr>
    </w:p>
    <w:p w14:paraId="49F6AFD8" w14:textId="77777777" w:rsidR="00576A74" w:rsidRPr="000A4D90" w:rsidRDefault="00576A74" w:rsidP="00B40E3E">
      <w:pPr>
        <w:numPr>
          <w:ilvl w:val="1"/>
          <w:numId w:val="70"/>
        </w:numPr>
        <w:spacing w:after="0"/>
        <w:ind w:left="0" w:firstLine="0"/>
        <w:rPr>
          <w:rFonts w:ascii="Times New Roman" w:hAnsi="Times New Roman"/>
          <w:i/>
          <w:iCs/>
          <w:sz w:val="24"/>
          <w:szCs w:val="24"/>
        </w:rPr>
      </w:pPr>
      <w:r w:rsidRPr="000A4D90">
        <w:rPr>
          <w:rFonts w:ascii="Times New Roman" w:hAnsi="Times New Roman"/>
          <w:i/>
          <w:iCs/>
          <w:sz w:val="24"/>
          <w:szCs w:val="24"/>
        </w:rPr>
        <w:t>PP nuotekų šulinio privalumai.</w:t>
      </w:r>
    </w:p>
    <w:p w14:paraId="17C4D008" w14:textId="77777777"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Šuliniai iš polipropileno (PP) labai atsparūs agresyvioms nuotekoms.</w:t>
      </w:r>
    </w:p>
    <w:p w14:paraId="746D7F38" w14:textId="77777777"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Išlaiko didesnius temperatūrinius svyravimus už PVC ir PE, trumpalaikė darbinė temperatūra gali būti net iki 110°C.</w:t>
      </w:r>
    </w:p>
    <w:p w14:paraId="27B69004" w14:textId="77777777"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PP šuliniai žymiai atsparesni mechaniniams smūgiams.</w:t>
      </w:r>
    </w:p>
    <w:p w14:paraId="21BFA8EB" w14:textId="77777777"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PP šuliniai nepraranda savo plastinių savybių net esant labai žemoms temperatūroms (-20°C).</w:t>
      </w:r>
    </w:p>
    <w:p w14:paraId="50C01371" w14:textId="77777777" w:rsidR="00576A74" w:rsidRPr="000A4D90" w:rsidRDefault="00576A74" w:rsidP="00B40E3E">
      <w:pPr>
        <w:spacing w:after="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Mažas svoris palengvina ir pagreitina montavimą ir transportavimą.</w:t>
      </w:r>
    </w:p>
    <w:p w14:paraId="45645CB1" w14:textId="77777777" w:rsidR="00B454DB" w:rsidRPr="000A4D90" w:rsidRDefault="00B454DB" w:rsidP="00B454DB">
      <w:pPr>
        <w:spacing w:after="0"/>
        <w:rPr>
          <w:rFonts w:ascii="Times New Roman" w:eastAsia="Times New Roman" w:hAnsi="Times New Roman"/>
          <w:sz w:val="24"/>
          <w:szCs w:val="24"/>
          <w:lang w:eastAsia="lt-LT"/>
        </w:rPr>
      </w:pPr>
    </w:p>
    <w:p w14:paraId="73B6A83F" w14:textId="77777777" w:rsidR="00576A74" w:rsidRPr="000A4D90" w:rsidRDefault="00576A74" w:rsidP="00B40E3E">
      <w:pPr>
        <w:spacing w:after="0"/>
        <w:rPr>
          <w:rFonts w:ascii="Times New Roman" w:eastAsia="Times New Roman" w:hAnsi="Times New Roman"/>
          <w:bCs/>
          <w:i/>
          <w:iCs/>
          <w:kern w:val="36"/>
          <w:sz w:val="24"/>
          <w:szCs w:val="24"/>
          <w:lang w:eastAsia="x-none"/>
        </w:rPr>
      </w:pPr>
    </w:p>
    <w:p w14:paraId="41615CB1" w14:textId="77777777" w:rsidR="00576A74" w:rsidRPr="000A4D90" w:rsidRDefault="00576A74" w:rsidP="00B40E3E">
      <w:pPr>
        <w:spacing w:after="0"/>
        <w:rPr>
          <w:rFonts w:ascii="Times New Roman" w:eastAsia="Times New Roman" w:hAnsi="Times New Roman"/>
          <w:sz w:val="24"/>
          <w:szCs w:val="24"/>
          <w:lang w:eastAsia="lt-LT"/>
        </w:rPr>
      </w:pPr>
      <w:r w:rsidRPr="000A4D90">
        <w:rPr>
          <w:rFonts w:ascii="Times New Roman" w:eastAsia="Times New Roman" w:hAnsi="Times New Roman"/>
          <w:bCs/>
          <w:i/>
          <w:iCs/>
          <w:kern w:val="36"/>
          <w:sz w:val="24"/>
          <w:szCs w:val="24"/>
          <w:lang w:eastAsia="x-none"/>
        </w:rPr>
        <w:t>4 užduotis.</w:t>
      </w:r>
      <w:r w:rsidRPr="000A4D90">
        <w:rPr>
          <w:rFonts w:ascii="Times New Roman" w:eastAsia="Times New Roman" w:hAnsi="Times New Roman"/>
          <w:bCs/>
          <w:kern w:val="36"/>
          <w:sz w:val="24"/>
          <w:szCs w:val="24"/>
          <w:lang w:eastAsia="x-none"/>
        </w:rPr>
        <w:t xml:space="preserve"> BETONINIO </w:t>
      </w:r>
      <w:r w:rsidRPr="000A4D90">
        <w:rPr>
          <w:rFonts w:ascii="Times New Roman" w:eastAsia="Times New Roman" w:hAnsi="Times New Roman"/>
          <w:sz w:val="24"/>
          <w:szCs w:val="24"/>
          <w:lang w:eastAsia="lt-LT"/>
        </w:rPr>
        <w:t>ŠULINIO SIŪLIŲ IZOLIACIJOS ĮRENGIMAS.</w:t>
      </w:r>
    </w:p>
    <w:p w14:paraId="2AACD65F" w14:textId="77777777" w:rsidR="00576A74" w:rsidRPr="000A4D90" w:rsidRDefault="00576A74" w:rsidP="00B40E3E">
      <w:pPr>
        <w:spacing w:after="0"/>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4.1. Pagrindinės vietos, kurias reikia izoliuoti betoniniuose surenkamuosiuose šuliniuose - tai siūlė tarp betoninių žiedų, siūlė tarp šulinio žiedo ir pagrindo, siūlė tarp šulinio dangčio ir viršutinio žiedo.</w:t>
      </w:r>
    </w:p>
    <w:p w14:paraId="43A8D433" w14:textId="77777777" w:rsidR="00576A74" w:rsidRPr="000A4D90" w:rsidRDefault="00576A74" w:rsidP="00B40E3E">
      <w:pPr>
        <w:spacing w:after="0"/>
        <w:rPr>
          <w:rFonts w:ascii="Times New Roman" w:eastAsia="Times New Roman" w:hAnsi="Times New Roman"/>
          <w:sz w:val="24"/>
          <w:szCs w:val="24"/>
          <w:lang w:eastAsia="lt-LT"/>
        </w:rPr>
      </w:pPr>
    </w:p>
    <w:p w14:paraId="3EE192A0" w14:textId="77777777" w:rsidR="00576A74" w:rsidRPr="000A4D90" w:rsidRDefault="00576A74" w:rsidP="00B40E3E">
      <w:pPr>
        <w:spacing w:after="0"/>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lastRenderedPageBreak/>
        <w:t xml:space="preserve">4.2. Betoninio šulinio konstrukcijos siūlė, esanti tarp žiedų, </w:t>
      </w:r>
      <w:proofErr w:type="spellStart"/>
      <w:r w:rsidRPr="000A4D90">
        <w:rPr>
          <w:rFonts w:ascii="Times New Roman" w:eastAsia="Times New Roman" w:hAnsi="Times New Roman"/>
          <w:sz w:val="24"/>
          <w:szCs w:val="24"/>
          <w:lang w:eastAsia="lt-LT"/>
        </w:rPr>
        <w:t>hidroizoliuojama</w:t>
      </w:r>
      <w:proofErr w:type="spellEnd"/>
      <w:r w:rsidRPr="000A4D90">
        <w:rPr>
          <w:rFonts w:ascii="Times New Roman" w:eastAsia="Times New Roman" w:hAnsi="Times New Roman"/>
          <w:sz w:val="24"/>
          <w:szCs w:val="24"/>
          <w:lang w:eastAsia="lt-LT"/>
        </w:rPr>
        <w:t xml:space="preserve"> pagal pateiktą technologiją:</w:t>
      </w:r>
    </w:p>
    <w:p w14:paraId="6EC2E5C1" w14:textId="77777777" w:rsidR="00576A74" w:rsidRPr="000A4D90" w:rsidRDefault="00576A74" w:rsidP="00B40E3E">
      <w:pPr>
        <w:numPr>
          <w:ilvl w:val="0"/>
          <w:numId w:val="90"/>
        </w:numPr>
        <w:tabs>
          <w:tab w:val="clear" w:pos="720"/>
        </w:tabs>
        <w:spacing w:after="0"/>
        <w:ind w:left="0" w:firstLine="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Konstrukcijos siūlėje padaromas U formos griovelis, ne mažesnis kaip 2,5 cm x 2,5 cm;</w:t>
      </w:r>
    </w:p>
    <w:p w14:paraId="45F510F4" w14:textId="77777777" w:rsidR="00576A74" w:rsidRPr="000A4D90" w:rsidRDefault="00576A74" w:rsidP="00B40E3E">
      <w:pPr>
        <w:numPr>
          <w:ilvl w:val="0"/>
          <w:numId w:val="90"/>
        </w:numPr>
        <w:tabs>
          <w:tab w:val="clear" w:pos="720"/>
        </w:tabs>
        <w:spacing w:after="0"/>
        <w:ind w:left="0" w:firstLine="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Griovelis išvalomas šepečiu, gerai įdrėkintu vandeniu;</w:t>
      </w:r>
    </w:p>
    <w:p w14:paraId="65983396" w14:textId="77777777" w:rsidR="00576A74" w:rsidRPr="000A4D90" w:rsidRDefault="00576A74" w:rsidP="00B40E3E">
      <w:pPr>
        <w:numPr>
          <w:ilvl w:val="0"/>
          <w:numId w:val="90"/>
        </w:numPr>
        <w:tabs>
          <w:tab w:val="clear" w:pos="720"/>
        </w:tabs>
        <w:spacing w:after="0"/>
        <w:ind w:left="0" w:firstLine="0"/>
        <w:jc w:val="both"/>
        <w:rPr>
          <w:rFonts w:ascii="Times New Roman" w:eastAsia="Times New Roman" w:hAnsi="Times New Roman"/>
          <w:sz w:val="24"/>
          <w:szCs w:val="24"/>
          <w:lang w:eastAsia="lt-LT"/>
        </w:rPr>
      </w:pPr>
      <w:r w:rsidRPr="000A4D90">
        <w:rPr>
          <w:rFonts w:ascii="Times New Roman" w:eastAsia="Times New Roman" w:hAnsi="Times New Roman"/>
          <w:sz w:val="24"/>
          <w:szCs w:val="24"/>
          <w:lang w:eastAsia="lt-LT"/>
        </w:rPr>
        <w:t>Siūlės buvo išvalytos ir sudrėkintos, nuteptos vienu sluoksniu PENETRON mišinio, tada apdorotos PENECRETE siūlių hidroizoliacija bei nuteptos dviem sluoksniais PENETRON mišinio ant viršaus.</w:t>
      </w:r>
    </w:p>
    <w:p w14:paraId="5D158751" w14:textId="77777777" w:rsidR="00B454DB" w:rsidRPr="00B454DB" w:rsidRDefault="00B454DB" w:rsidP="00B454DB">
      <w:pPr>
        <w:pStyle w:val="ListParagraph"/>
        <w:numPr>
          <w:ilvl w:val="0"/>
          <w:numId w:val="90"/>
        </w:numPr>
        <w:spacing w:after="0"/>
        <w:rPr>
          <w:rFonts w:ascii="Times New Roman" w:eastAsia="Times New Roman" w:hAnsi="Times New Roman"/>
          <w:sz w:val="24"/>
          <w:szCs w:val="24"/>
          <w:lang w:eastAsia="lt-LT"/>
        </w:rPr>
      </w:pPr>
    </w:p>
    <w:p w14:paraId="1AFFDE42" w14:textId="77777777" w:rsidR="00576A74" w:rsidRPr="000A4D90" w:rsidRDefault="00576A74" w:rsidP="00B40E3E">
      <w:pPr>
        <w:spacing w:after="0"/>
        <w:jc w:val="both"/>
        <w:rPr>
          <w:rFonts w:ascii="Times New Roman" w:eastAsia="Times New Roman" w:hAnsi="Times New Roman"/>
          <w:sz w:val="24"/>
          <w:szCs w:val="24"/>
          <w:lang w:eastAsia="lt-LT"/>
        </w:rPr>
      </w:pPr>
    </w:p>
    <w:p w14:paraId="64FE3881" w14:textId="77777777" w:rsidR="00576A74" w:rsidRPr="000A4D90" w:rsidRDefault="00576A74" w:rsidP="00B40E3E">
      <w:pPr>
        <w:spacing w:after="0"/>
        <w:rPr>
          <w:rFonts w:ascii="Times New Roman" w:eastAsia="Times New Roman" w:hAnsi="Times New Roman"/>
          <w:sz w:val="24"/>
          <w:szCs w:val="24"/>
          <w:lang w:eastAsia="lt-LT"/>
        </w:rPr>
      </w:pPr>
      <w:r w:rsidRPr="000A4D90">
        <w:rPr>
          <w:rFonts w:ascii="Times New Roman" w:eastAsia="Times New Roman" w:hAnsi="Times New Roman"/>
          <w:bCs/>
          <w:i/>
          <w:iCs/>
          <w:kern w:val="36"/>
          <w:sz w:val="24"/>
          <w:szCs w:val="24"/>
          <w:lang w:eastAsia="x-none"/>
        </w:rPr>
        <w:t>5 užduotis.</w:t>
      </w:r>
      <w:r w:rsidRPr="000A4D90">
        <w:rPr>
          <w:rFonts w:ascii="Times New Roman" w:eastAsia="Times New Roman" w:hAnsi="Times New Roman"/>
          <w:bCs/>
          <w:kern w:val="36"/>
          <w:sz w:val="24"/>
          <w:szCs w:val="24"/>
          <w:lang w:eastAsia="x-none"/>
        </w:rPr>
        <w:t xml:space="preserve"> </w:t>
      </w:r>
      <w:r w:rsidRPr="000A4D90">
        <w:rPr>
          <w:rFonts w:ascii="Times New Roman" w:eastAsia="Times New Roman" w:hAnsi="Times New Roman"/>
          <w:sz w:val="24"/>
          <w:szCs w:val="24"/>
          <w:lang w:eastAsia="lt-LT"/>
        </w:rPr>
        <w:t>SURENKAMOJO PLASTIKINIO ŠULINIO ĮRENGIMAS.</w:t>
      </w:r>
    </w:p>
    <w:p w14:paraId="0436242C" w14:textId="77777777" w:rsidR="00576A74" w:rsidRPr="000A4D90" w:rsidRDefault="00576A74" w:rsidP="00B40E3E">
      <w:pPr>
        <w:spacing w:after="0"/>
        <w:jc w:val="both"/>
        <w:rPr>
          <w:rFonts w:ascii="Times New Roman" w:hAnsi="Times New Roman"/>
          <w:iCs/>
          <w:sz w:val="24"/>
          <w:szCs w:val="24"/>
          <w:lang w:eastAsia="lt-LT"/>
        </w:rPr>
      </w:pPr>
      <w:r w:rsidRPr="000A4D90">
        <w:rPr>
          <w:rFonts w:ascii="Times New Roman" w:hAnsi="Times New Roman"/>
          <w:iCs/>
          <w:sz w:val="24"/>
          <w:szCs w:val="24"/>
          <w:lang w:eastAsia="lt-LT"/>
        </w:rPr>
        <w:t>5.1. Prieš pradedant montavimo darbus būtina įsitikinti, kad visi gaminiai yra švarūs, nepažeisti ir yra visos dalys. Išvalyti įmovas ir žiedinius sandariklius, patikrinti, ar jie tinkamai įmontuoti.</w:t>
      </w:r>
    </w:p>
    <w:p w14:paraId="2C16617C" w14:textId="77777777" w:rsidR="00576A74" w:rsidRPr="000A4D90" w:rsidRDefault="00576A74" w:rsidP="00B40E3E">
      <w:pPr>
        <w:spacing w:after="0"/>
        <w:jc w:val="both"/>
        <w:rPr>
          <w:rFonts w:ascii="Times New Roman" w:hAnsi="Times New Roman"/>
          <w:iCs/>
          <w:sz w:val="24"/>
          <w:szCs w:val="24"/>
          <w:lang w:eastAsia="lt-LT"/>
        </w:rPr>
      </w:pPr>
      <w:r w:rsidRPr="000A4D90">
        <w:rPr>
          <w:rFonts w:ascii="Times New Roman" w:hAnsi="Times New Roman"/>
          <w:iCs/>
          <w:sz w:val="24"/>
          <w:szCs w:val="24"/>
          <w:lang w:eastAsia="lt-LT"/>
        </w:rPr>
        <w:t xml:space="preserve">Patikrinti, ar sujungimų su </w:t>
      </w:r>
      <w:proofErr w:type="spellStart"/>
      <w:r w:rsidRPr="000A4D90">
        <w:rPr>
          <w:rFonts w:ascii="Times New Roman" w:hAnsi="Times New Roman"/>
          <w:iCs/>
          <w:sz w:val="24"/>
          <w:szCs w:val="24"/>
          <w:lang w:eastAsia="lt-LT"/>
        </w:rPr>
        <w:t>kinetėmis</w:t>
      </w:r>
      <w:proofErr w:type="spellEnd"/>
      <w:r w:rsidRPr="000A4D90">
        <w:rPr>
          <w:rFonts w:ascii="Times New Roman" w:hAnsi="Times New Roman"/>
          <w:iCs/>
          <w:sz w:val="24"/>
          <w:szCs w:val="24"/>
          <w:lang w:eastAsia="lt-LT"/>
        </w:rPr>
        <w:t xml:space="preserve"> konfigūracija (skersmuo, pritekėjimo kryptis, jungiamųjų atvamzdžių tipas) atitinka montavimo darbų užduotį.</w:t>
      </w:r>
    </w:p>
    <w:p w14:paraId="71A6A00B" w14:textId="77777777" w:rsidR="00576A74" w:rsidRPr="000A4D90" w:rsidRDefault="00576A74" w:rsidP="00B40E3E">
      <w:pPr>
        <w:spacing w:after="0"/>
        <w:rPr>
          <w:rFonts w:ascii="Times New Roman" w:hAnsi="Times New Roman"/>
          <w:iCs/>
          <w:sz w:val="24"/>
          <w:szCs w:val="24"/>
          <w:lang w:eastAsia="lt-LT"/>
        </w:rPr>
      </w:pPr>
      <w:r w:rsidRPr="000A4D90">
        <w:rPr>
          <w:rFonts w:ascii="Times New Roman" w:hAnsi="Times New Roman"/>
          <w:iCs/>
          <w:sz w:val="24"/>
          <w:szCs w:val="24"/>
          <w:lang w:eastAsia="lt-LT"/>
        </w:rPr>
        <w:t>5.2. Šulinio montavimo technologijų seka.</w:t>
      </w:r>
    </w:p>
    <w:p w14:paraId="2056C993" w14:textId="77777777" w:rsidR="00576A74" w:rsidRPr="000A4D90" w:rsidRDefault="00576A74" w:rsidP="00B40E3E">
      <w:pPr>
        <w:spacing w:after="0"/>
        <w:jc w:val="both"/>
        <w:rPr>
          <w:rFonts w:ascii="Times New Roman" w:hAnsi="Times New Roman"/>
          <w:sz w:val="24"/>
          <w:szCs w:val="24"/>
        </w:rPr>
      </w:pPr>
      <w:r w:rsidRPr="000A4D90">
        <w:rPr>
          <w:rFonts w:ascii="Times New Roman" w:hAnsi="Times New Roman"/>
          <w:iCs/>
          <w:sz w:val="24"/>
          <w:szCs w:val="24"/>
          <w:lang w:eastAsia="lt-LT"/>
        </w:rPr>
        <w:t xml:space="preserve">a) Šuliniai iš komponentų surenkami ant horizontaliai išlyginto, stabilaus duobės dugno. </w:t>
      </w:r>
      <w:r w:rsidRPr="000A4D90">
        <w:rPr>
          <w:rFonts w:ascii="Times New Roman" w:hAnsi="Times New Roman"/>
          <w:sz w:val="24"/>
          <w:szCs w:val="24"/>
        </w:rPr>
        <w:t xml:space="preserve">Nuo duobės dugno pašalinami dideli ir aštrūs akmenys. Ant dugno supilamas ne mažiau kaip 10 cm storio smėlio sluoksnis. Jei kaip pagrindas naudojamas ne iš duobės iškastas gruntas, tai nesutankintas atraminis sluoksnis turi būti daugiau kaip 10 cm storio. Duobė, kurioje statomas šulinys, turi būti gilesnė negu tranšėja, kurioje klojami sistemos vamzdžiai. Patikrinti </w:t>
      </w:r>
      <w:proofErr w:type="spellStart"/>
      <w:r w:rsidRPr="000A4D90">
        <w:rPr>
          <w:rFonts w:ascii="Times New Roman" w:hAnsi="Times New Roman"/>
          <w:sz w:val="24"/>
          <w:szCs w:val="24"/>
        </w:rPr>
        <w:t>kinetės</w:t>
      </w:r>
      <w:proofErr w:type="spellEnd"/>
      <w:r w:rsidRPr="000A4D90">
        <w:rPr>
          <w:rFonts w:ascii="Times New Roman" w:hAnsi="Times New Roman"/>
          <w:sz w:val="24"/>
          <w:szCs w:val="24"/>
        </w:rPr>
        <w:t xml:space="preserve"> kryptį, atsižvelgiant į planuojamą tekėjimo kryptį ir jungiamųjų įmovų padėtį. Kad būtų lengviau montuoti, įmovas reikia patepti </w:t>
      </w:r>
      <w:proofErr w:type="spellStart"/>
      <w:r w:rsidRPr="000A4D90">
        <w:rPr>
          <w:rFonts w:ascii="Times New Roman" w:hAnsi="Times New Roman"/>
          <w:sz w:val="24"/>
          <w:szCs w:val="24"/>
        </w:rPr>
        <w:t>antifrikcine</w:t>
      </w:r>
      <w:proofErr w:type="spellEnd"/>
      <w:r w:rsidRPr="000A4D90">
        <w:rPr>
          <w:rFonts w:ascii="Times New Roman" w:hAnsi="Times New Roman"/>
          <w:sz w:val="24"/>
          <w:szCs w:val="24"/>
        </w:rPr>
        <w:t xml:space="preserve"> priemone, skirta plastikams. Įmanomi du prijungimo būdai: a) </w:t>
      </w:r>
      <w:proofErr w:type="spellStart"/>
      <w:r w:rsidRPr="000A4D90">
        <w:rPr>
          <w:rFonts w:ascii="Times New Roman" w:hAnsi="Times New Roman"/>
          <w:sz w:val="24"/>
          <w:szCs w:val="24"/>
        </w:rPr>
        <w:t>kinetę</w:t>
      </w:r>
      <w:proofErr w:type="spellEnd"/>
      <w:r w:rsidRPr="000A4D90">
        <w:rPr>
          <w:rFonts w:ascii="Times New Roman" w:hAnsi="Times New Roman"/>
          <w:sz w:val="24"/>
          <w:szCs w:val="24"/>
        </w:rPr>
        <w:t xml:space="preserve"> uždedant ant pakloto vamzdžio; b) vamzdį įstumiant į pastatytos </w:t>
      </w:r>
      <w:proofErr w:type="spellStart"/>
      <w:r w:rsidRPr="000A4D90">
        <w:rPr>
          <w:rFonts w:ascii="Times New Roman" w:hAnsi="Times New Roman"/>
          <w:sz w:val="24"/>
          <w:szCs w:val="24"/>
        </w:rPr>
        <w:t>kinetės</w:t>
      </w:r>
      <w:proofErr w:type="spellEnd"/>
      <w:r w:rsidRPr="000A4D90">
        <w:rPr>
          <w:rFonts w:ascii="Times New Roman" w:hAnsi="Times New Roman"/>
          <w:sz w:val="24"/>
          <w:szCs w:val="24"/>
        </w:rPr>
        <w:t xml:space="preserve"> įmovą. Patikrinamas </w:t>
      </w:r>
      <w:proofErr w:type="spellStart"/>
      <w:r w:rsidRPr="000A4D90">
        <w:rPr>
          <w:rFonts w:ascii="Times New Roman" w:hAnsi="Times New Roman"/>
          <w:sz w:val="24"/>
          <w:szCs w:val="24"/>
        </w:rPr>
        <w:t>kinetės</w:t>
      </w:r>
      <w:proofErr w:type="spellEnd"/>
      <w:r w:rsidRPr="000A4D90">
        <w:rPr>
          <w:rFonts w:ascii="Times New Roman" w:hAnsi="Times New Roman"/>
          <w:sz w:val="24"/>
          <w:szCs w:val="24"/>
        </w:rPr>
        <w:t xml:space="preserve"> horizontalumas.</w:t>
      </w:r>
    </w:p>
    <w:p w14:paraId="3C7FBE61" w14:textId="77777777" w:rsidR="00576A74" w:rsidRPr="000A4D90" w:rsidRDefault="00576A74" w:rsidP="00B40E3E">
      <w:pPr>
        <w:spacing w:after="0"/>
        <w:jc w:val="both"/>
        <w:rPr>
          <w:rFonts w:ascii="Times New Roman" w:hAnsi="Times New Roman"/>
          <w:sz w:val="24"/>
          <w:szCs w:val="24"/>
        </w:rPr>
      </w:pPr>
      <w:r w:rsidRPr="000A4D90">
        <w:rPr>
          <w:rFonts w:ascii="Times New Roman" w:hAnsi="Times New Roman"/>
          <w:sz w:val="24"/>
          <w:szCs w:val="24"/>
        </w:rPr>
        <w:t xml:space="preserve">b) Kad šulinio </w:t>
      </w:r>
      <w:proofErr w:type="spellStart"/>
      <w:r w:rsidRPr="000A4D90">
        <w:rPr>
          <w:rFonts w:ascii="Times New Roman" w:hAnsi="Times New Roman"/>
          <w:sz w:val="24"/>
          <w:szCs w:val="24"/>
        </w:rPr>
        <w:t>kinetė</w:t>
      </w:r>
      <w:proofErr w:type="spellEnd"/>
      <w:r w:rsidRPr="000A4D90">
        <w:rPr>
          <w:rFonts w:ascii="Times New Roman" w:hAnsi="Times New Roman"/>
          <w:sz w:val="24"/>
          <w:szCs w:val="24"/>
        </w:rPr>
        <w:t xml:space="preserve"> nejudėtų, montuojant rekomenduojama duobę užpilti ne mažiau kaip 20 cm virš viršutinio vamzdžių lygio. Užpilti ne daugiau kaip 30 cm storio sluoksniais visu šulinio perimetru kruopščiai sutankinant.</w:t>
      </w:r>
    </w:p>
    <w:p w14:paraId="0BB76F00" w14:textId="77777777" w:rsidR="00576A74" w:rsidRPr="000A4D90" w:rsidRDefault="00576A74" w:rsidP="00B40E3E">
      <w:pPr>
        <w:spacing w:after="0"/>
        <w:jc w:val="both"/>
        <w:rPr>
          <w:rFonts w:ascii="Times New Roman" w:hAnsi="Times New Roman"/>
          <w:sz w:val="24"/>
          <w:szCs w:val="24"/>
        </w:rPr>
      </w:pPr>
      <w:r w:rsidRPr="000A4D90">
        <w:rPr>
          <w:rFonts w:ascii="Times New Roman" w:hAnsi="Times New Roman"/>
          <w:sz w:val="24"/>
          <w:szCs w:val="24"/>
        </w:rPr>
        <w:t>c), d), e) Šulinio šachtai naudojamas gofruotas vamzdis. Jam nuplauti reikiamame aukštyje naudojamas elektrinis ar rankinis pjūklas. Gamykloje šachtinis vamzdis pjaunamas tarp gofrų.</w:t>
      </w:r>
    </w:p>
    <w:p w14:paraId="172A0BB9" w14:textId="77777777" w:rsidR="00576A74" w:rsidRPr="000A4D90" w:rsidRDefault="00576A74" w:rsidP="00B40E3E">
      <w:pPr>
        <w:spacing w:after="0"/>
        <w:jc w:val="both"/>
        <w:rPr>
          <w:rFonts w:ascii="Times New Roman" w:hAnsi="Times New Roman"/>
          <w:sz w:val="24"/>
          <w:szCs w:val="24"/>
        </w:rPr>
      </w:pPr>
      <w:r w:rsidRPr="000A4D90">
        <w:rPr>
          <w:rFonts w:ascii="Times New Roman" w:hAnsi="Times New Roman"/>
          <w:sz w:val="24"/>
          <w:szCs w:val="24"/>
        </w:rPr>
        <w:t xml:space="preserve">Gofruoto vamzdžio prijungimui prie </w:t>
      </w:r>
      <w:proofErr w:type="spellStart"/>
      <w:r w:rsidRPr="000A4D90">
        <w:rPr>
          <w:rFonts w:ascii="Times New Roman" w:hAnsi="Times New Roman"/>
          <w:sz w:val="24"/>
          <w:szCs w:val="24"/>
        </w:rPr>
        <w:t>kinetės</w:t>
      </w:r>
      <w:proofErr w:type="spellEnd"/>
      <w:r w:rsidRPr="000A4D90">
        <w:rPr>
          <w:rFonts w:ascii="Times New Roman" w:hAnsi="Times New Roman"/>
          <w:sz w:val="24"/>
          <w:szCs w:val="24"/>
        </w:rPr>
        <w:t xml:space="preserve"> ir kūgio įmovų vamzdį galima pjauti bet kurioje vietoje. Kai gofruotas vamzdis prijungiamas panaudojant jungiamąją movą, pjaunama plačiausioje vietoje (per gofro viršūnę). Nupjovus vamzdį reikiamu dydžiu, nuo jo kraštų nuvalomos drožlės.</w:t>
      </w:r>
    </w:p>
    <w:p w14:paraId="43107EF1" w14:textId="77777777" w:rsidR="00576A74" w:rsidRPr="000A4D90" w:rsidRDefault="00576A74" w:rsidP="00B40E3E">
      <w:pPr>
        <w:spacing w:after="0"/>
        <w:jc w:val="both"/>
        <w:rPr>
          <w:rFonts w:ascii="Times New Roman" w:hAnsi="Times New Roman"/>
          <w:sz w:val="24"/>
          <w:szCs w:val="24"/>
        </w:rPr>
      </w:pPr>
      <w:r w:rsidRPr="000A4D90">
        <w:rPr>
          <w:rFonts w:ascii="Times New Roman" w:hAnsi="Times New Roman"/>
          <w:sz w:val="24"/>
          <w:szCs w:val="24"/>
        </w:rPr>
        <w:t xml:space="preserve">Žiedinis sandariklis, skirtas </w:t>
      </w:r>
      <w:proofErr w:type="spellStart"/>
      <w:r w:rsidRPr="000A4D90">
        <w:rPr>
          <w:rFonts w:ascii="Times New Roman" w:hAnsi="Times New Roman"/>
          <w:sz w:val="24"/>
          <w:szCs w:val="24"/>
        </w:rPr>
        <w:t>įmovinei</w:t>
      </w:r>
      <w:proofErr w:type="spellEnd"/>
      <w:r w:rsidRPr="000A4D90">
        <w:rPr>
          <w:rFonts w:ascii="Times New Roman" w:hAnsi="Times New Roman"/>
          <w:sz w:val="24"/>
          <w:szCs w:val="24"/>
        </w:rPr>
        <w:t xml:space="preserve"> jungčiai, montuojamas šachtinio vamzdžio išorėje į žemiausią įdubą tarp gofrų.</w:t>
      </w:r>
    </w:p>
    <w:p w14:paraId="3B9CA4BE" w14:textId="77777777" w:rsidR="005F7EA9" w:rsidRPr="000A4D90" w:rsidRDefault="00576A74" w:rsidP="00B40E3E">
      <w:pPr>
        <w:spacing w:after="0"/>
        <w:jc w:val="both"/>
        <w:rPr>
          <w:rFonts w:ascii="Times New Roman" w:hAnsi="Times New Roman"/>
          <w:sz w:val="24"/>
          <w:szCs w:val="24"/>
        </w:rPr>
      </w:pPr>
      <w:r w:rsidRPr="000A4D90">
        <w:rPr>
          <w:rFonts w:ascii="Times New Roman" w:hAnsi="Times New Roman"/>
          <w:sz w:val="24"/>
          <w:szCs w:val="24"/>
        </w:rPr>
        <w:t xml:space="preserve">Kūgį prijungiant prie šachtinio vamzdžio žiedinį sandariklį reikia įmontuoti gofruoto vamzdžio išorėje į pirmą pilnutinę įdubą. Kūgio įmovą ir žiedinį sandariklį patepti atitinkama </w:t>
      </w:r>
      <w:proofErr w:type="spellStart"/>
      <w:r w:rsidRPr="000A4D90">
        <w:rPr>
          <w:rFonts w:ascii="Times New Roman" w:hAnsi="Times New Roman"/>
          <w:sz w:val="24"/>
          <w:szCs w:val="24"/>
        </w:rPr>
        <w:t>antifrikcine</w:t>
      </w:r>
      <w:proofErr w:type="spellEnd"/>
      <w:r w:rsidRPr="000A4D90">
        <w:rPr>
          <w:rFonts w:ascii="Times New Roman" w:hAnsi="Times New Roman"/>
          <w:sz w:val="24"/>
          <w:szCs w:val="24"/>
        </w:rPr>
        <w:t xml:space="preserve"> priemone, po to sumontuoti kūgį, šachtinį vamzdį išlaikant statmeną įmovai.</w:t>
      </w:r>
    </w:p>
    <w:p w14:paraId="147A9A2E" w14:textId="76412105" w:rsidR="00576A74" w:rsidRPr="000A4D90" w:rsidRDefault="00576A74" w:rsidP="00B40E3E">
      <w:pPr>
        <w:spacing w:after="0"/>
        <w:jc w:val="both"/>
        <w:rPr>
          <w:rFonts w:ascii="Times New Roman" w:hAnsi="Times New Roman"/>
          <w:sz w:val="24"/>
          <w:szCs w:val="24"/>
        </w:rPr>
      </w:pPr>
      <w:r w:rsidRPr="000A4D90">
        <w:rPr>
          <w:rFonts w:ascii="Times New Roman" w:hAnsi="Times New Roman"/>
          <w:sz w:val="24"/>
          <w:szCs w:val="24"/>
        </w:rPr>
        <w:t>f), g), h) Kai šulinys užbertas gruntu ir atlikti tankinimo aplink šulinį darbai, montuojamas teleskopas su ketine ar betonine dalimi bei dangčiu. Dangtis sutapdinamas su kelio paviršiumi.</w:t>
      </w:r>
    </w:p>
    <w:p w14:paraId="3E799248" w14:textId="6B60067F" w:rsidR="00576A74" w:rsidRPr="000A4D90" w:rsidRDefault="00576A74" w:rsidP="00B40E3E">
      <w:pPr>
        <w:spacing w:after="0"/>
        <w:jc w:val="both"/>
        <w:rPr>
          <w:rFonts w:ascii="Times New Roman" w:hAnsi="Times New Roman"/>
          <w:iCs/>
          <w:sz w:val="24"/>
          <w:szCs w:val="24"/>
          <w:lang w:eastAsia="lt-LT"/>
        </w:rPr>
      </w:pPr>
      <w:r w:rsidRPr="000A4D90">
        <w:rPr>
          <w:rFonts w:ascii="Times New Roman" w:hAnsi="Times New Roman"/>
          <w:iCs/>
          <w:sz w:val="24"/>
          <w:szCs w:val="24"/>
          <w:lang w:eastAsia="lt-LT"/>
        </w:rPr>
        <w:t xml:space="preserve">5.3. </w:t>
      </w:r>
      <w:proofErr w:type="spellStart"/>
      <w:r w:rsidRPr="000A4D90">
        <w:rPr>
          <w:rFonts w:ascii="Times New Roman" w:hAnsi="Times New Roman"/>
          <w:iCs/>
          <w:sz w:val="24"/>
          <w:szCs w:val="24"/>
          <w:lang w:eastAsia="lt-LT"/>
        </w:rPr>
        <w:t>Kinetė</w:t>
      </w:r>
      <w:proofErr w:type="spellEnd"/>
      <w:r w:rsidRPr="000A4D90">
        <w:rPr>
          <w:rFonts w:ascii="Times New Roman" w:hAnsi="Times New Roman"/>
          <w:iCs/>
          <w:sz w:val="24"/>
          <w:szCs w:val="24"/>
          <w:lang w:eastAsia="lt-LT"/>
        </w:rPr>
        <w:t>, gofruotas vamzdis, kūgis, jungiamoji mova, šulinio dangčio konstrukcija.</w:t>
      </w:r>
    </w:p>
    <w:p w14:paraId="5DE614B2" w14:textId="5EB4D37E" w:rsidR="00483BFA" w:rsidRPr="000A4D90" w:rsidRDefault="00483BFA" w:rsidP="00B40E3E">
      <w:pPr>
        <w:spacing w:after="0"/>
        <w:jc w:val="both"/>
        <w:rPr>
          <w:rFonts w:ascii="Times New Roman" w:hAnsi="Times New Roman"/>
          <w:sz w:val="24"/>
          <w:szCs w:val="24"/>
        </w:rPr>
      </w:pPr>
    </w:p>
    <w:p w14:paraId="1C8E97F3" w14:textId="77777777" w:rsidR="00483BFA" w:rsidRPr="000A4D90" w:rsidRDefault="00483BFA">
      <w:pPr>
        <w:spacing w:after="0" w:line="240" w:lineRule="auto"/>
        <w:rPr>
          <w:rFonts w:ascii="Times New Roman" w:eastAsia="Times New Roman" w:hAnsi="Times New Roman"/>
          <w:b/>
          <w:bCs/>
          <w:kern w:val="36"/>
          <w:sz w:val="28"/>
          <w:szCs w:val="24"/>
          <w:lang w:eastAsia="x-none"/>
        </w:rPr>
      </w:pPr>
      <w:r w:rsidRPr="000A4D90">
        <w:rPr>
          <w:rFonts w:ascii="Times New Roman" w:eastAsia="Times New Roman" w:hAnsi="Times New Roman"/>
          <w:b/>
          <w:bCs/>
          <w:kern w:val="36"/>
          <w:sz w:val="28"/>
          <w:szCs w:val="24"/>
          <w:lang w:eastAsia="x-none"/>
        </w:rPr>
        <w:br w:type="page"/>
      </w:r>
    </w:p>
    <w:p w14:paraId="58ED9724" w14:textId="56913AEE" w:rsidR="00576A74" w:rsidRPr="000A4D90" w:rsidRDefault="00576A74" w:rsidP="00B40E3E">
      <w:pPr>
        <w:spacing w:after="0"/>
        <w:jc w:val="center"/>
        <w:rPr>
          <w:rFonts w:ascii="Times New Roman" w:eastAsia="Times New Roman" w:hAnsi="Times New Roman"/>
          <w:b/>
          <w:bCs/>
          <w:kern w:val="36"/>
          <w:sz w:val="28"/>
          <w:szCs w:val="24"/>
          <w:lang w:eastAsia="x-none"/>
        </w:rPr>
      </w:pPr>
      <w:r w:rsidRPr="000A4D90">
        <w:rPr>
          <w:rFonts w:ascii="Times New Roman" w:eastAsia="Times New Roman" w:hAnsi="Times New Roman"/>
          <w:b/>
          <w:bCs/>
          <w:kern w:val="36"/>
          <w:sz w:val="28"/>
          <w:szCs w:val="24"/>
          <w:lang w:eastAsia="x-none"/>
        </w:rPr>
        <w:lastRenderedPageBreak/>
        <w:t>Modulis „Įvadas į darbo rinką“</w:t>
      </w:r>
    </w:p>
    <w:p w14:paraId="5D70D9D5" w14:textId="77777777" w:rsidR="00A234AE" w:rsidRPr="000A4D90" w:rsidRDefault="00A234AE" w:rsidP="00B40E3E">
      <w:pPr>
        <w:pStyle w:val="Heading1"/>
        <w:spacing w:before="0" w:beforeAutospacing="0" w:after="0" w:afterAutospacing="0" w:line="276" w:lineRule="auto"/>
        <w:rPr>
          <w:b w:val="0"/>
          <w:sz w:val="24"/>
          <w:szCs w:val="24"/>
          <w:lang w:val="lt-LT"/>
        </w:rPr>
      </w:pPr>
    </w:p>
    <w:p w14:paraId="2DCC28C1" w14:textId="77777777" w:rsidR="00576A74" w:rsidRPr="000A4D90" w:rsidRDefault="00576A74" w:rsidP="00B40E3E">
      <w:pPr>
        <w:pStyle w:val="Heading1"/>
        <w:spacing w:before="0" w:beforeAutospacing="0" w:after="0" w:afterAutospacing="0" w:line="276" w:lineRule="auto"/>
        <w:rPr>
          <w:b w:val="0"/>
          <w:i/>
          <w:sz w:val="24"/>
          <w:szCs w:val="24"/>
          <w:lang w:val="lt-LT"/>
        </w:rPr>
      </w:pPr>
      <w:r w:rsidRPr="000A4D90">
        <w:rPr>
          <w:b w:val="0"/>
          <w:i/>
          <w:sz w:val="24"/>
          <w:szCs w:val="24"/>
          <w:lang w:val="lt-LT"/>
        </w:rPr>
        <w:t>TESTO ATSAKYMAI: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
        <w:gridCol w:w="442"/>
        <w:gridCol w:w="442"/>
        <w:gridCol w:w="442"/>
        <w:gridCol w:w="443"/>
        <w:gridCol w:w="443"/>
        <w:gridCol w:w="443"/>
        <w:gridCol w:w="443"/>
        <w:gridCol w:w="443"/>
        <w:gridCol w:w="456"/>
        <w:gridCol w:w="456"/>
        <w:gridCol w:w="456"/>
        <w:gridCol w:w="456"/>
        <w:gridCol w:w="456"/>
        <w:gridCol w:w="456"/>
        <w:gridCol w:w="456"/>
        <w:gridCol w:w="456"/>
        <w:gridCol w:w="456"/>
        <w:gridCol w:w="456"/>
        <w:gridCol w:w="456"/>
        <w:gridCol w:w="456"/>
        <w:gridCol w:w="456"/>
      </w:tblGrid>
      <w:tr w:rsidR="006C044A" w:rsidRPr="008A0081" w14:paraId="2D0CBFB2" w14:textId="77777777" w:rsidTr="00483BFA">
        <w:tc>
          <w:tcPr>
            <w:tcW w:w="227" w:type="pct"/>
            <w:shd w:val="clear" w:color="auto" w:fill="auto"/>
          </w:tcPr>
          <w:p w14:paraId="0C444471" w14:textId="77777777" w:rsidR="006C044A" w:rsidRPr="000A4D90" w:rsidRDefault="006C044A" w:rsidP="00B40E3E">
            <w:pPr>
              <w:spacing w:after="0"/>
              <w:jc w:val="both"/>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1</w:t>
            </w:r>
          </w:p>
        </w:tc>
        <w:tc>
          <w:tcPr>
            <w:tcW w:w="227" w:type="pct"/>
            <w:shd w:val="clear" w:color="auto" w:fill="auto"/>
          </w:tcPr>
          <w:p w14:paraId="32024BBD" w14:textId="77777777" w:rsidR="006C044A" w:rsidRPr="000A4D90" w:rsidRDefault="006C044A" w:rsidP="00B40E3E">
            <w:pPr>
              <w:spacing w:after="0"/>
              <w:jc w:val="both"/>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2</w:t>
            </w:r>
          </w:p>
        </w:tc>
        <w:tc>
          <w:tcPr>
            <w:tcW w:w="227" w:type="pct"/>
            <w:shd w:val="clear" w:color="auto" w:fill="auto"/>
          </w:tcPr>
          <w:p w14:paraId="1D205D57" w14:textId="77777777" w:rsidR="006C044A" w:rsidRPr="000A4D90" w:rsidRDefault="006C044A" w:rsidP="00B40E3E">
            <w:pPr>
              <w:spacing w:after="0"/>
              <w:jc w:val="both"/>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3</w:t>
            </w:r>
          </w:p>
        </w:tc>
        <w:tc>
          <w:tcPr>
            <w:tcW w:w="227" w:type="pct"/>
            <w:shd w:val="clear" w:color="auto" w:fill="auto"/>
          </w:tcPr>
          <w:p w14:paraId="7DA9979C" w14:textId="77777777" w:rsidR="006C044A" w:rsidRPr="000A4D90" w:rsidRDefault="006C044A" w:rsidP="00B40E3E">
            <w:pPr>
              <w:spacing w:after="0"/>
              <w:jc w:val="both"/>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4</w:t>
            </w:r>
          </w:p>
        </w:tc>
        <w:tc>
          <w:tcPr>
            <w:tcW w:w="227" w:type="pct"/>
            <w:shd w:val="clear" w:color="auto" w:fill="auto"/>
          </w:tcPr>
          <w:p w14:paraId="6E2A4709" w14:textId="77777777" w:rsidR="006C044A" w:rsidRPr="000A4D90" w:rsidRDefault="006C044A" w:rsidP="00B40E3E">
            <w:pPr>
              <w:spacing w:after="0"/>
              <w:jc w:val="both"/>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5</w:t>
            </w:r>
          </w:p>
        </w:tc>
        <w:tc>
          <w:tcPr>
            <w:tcW w:w="227" w:type="pct"/>
            <w:shd w:val="clear" w:color="auto" w:fill="auto"/>
          </w:tcPr>
          <w:p w14:paraId="66F41EC6" w14:textId="77777777" w:rsidR="006C044A" w:rsidRPr="000A4D90" w:rsidRDefault="006C044A" w:rsidP="00B40E3E">
            <w:pPr>
              <w:spacing w:after="0"/>
              <w:jc w:val="both"/>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6</w:t>
            </w:r>
          </w:p>
        </w:tc>
        <w:tc>
          <w:tcPr>
            <w:tcW w:w="227" w:type="pct"/>
            <w:shd w:val="clear" w:color="auto" w:fill="auto"/>
          </w:tcPr>
          <w:p w14:paraId="3E4D9188" w14:textId="77777777" w:rsidR="006C044A" w:rsidRPr="000A4D90" w:rsidRDefault="006C044A" w:rsidP="00B40E3E">
            <w:pPr>
              <w:spacing w:after="0"/>
              <w:jc w:val="both"/>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7</w:t>
            </w:r>
          </w:p>
        </w:tc>
        <w:tc>
          <w:tcPr>
            <w:tcW w:w="227" w:type="pct"/>
            <w:shd w:val="clear" w:color="auto" w:fill="auto"/>
          </w:tcPr>
          <w:p w14:paraId="40D4F50F" w14:textId="77777777" w:rsidR="006C044A" w:rsidRPr="000A4D90" w:rsidRDefault="006C044A" w:rsidP="00B40E3E">
            <w:pPr>
              <w:spacing w:after="0"/>
              <w:jc w:val="both"/>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8</w:t>
            </w:r>
          </w:p>
        </w:tc>
        <w:tc>
          <w:tcPr>
            <w:tcW w:w="227" w:type="pct"/>
            <w:shd w:val="clear" w:color="auto" w:fill="auto"/>
          </w:tcPr>
          <w:p w14:paraId="44CA1472" w14:textId="77777777" w:rsidR="006C044A" w:rsidRPr="000A4D90" w:rsidRDefault="006C044A" w:rsidP="00B40E3E">
            <w:pPr>
              <w:spacing w:after="0"/>
              <w:jc w:val="both"/>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9</w:t>
            </w:r>
          </w:p>
        </w:tc>
        <w:tc>
          <w:tcPr>
            <w:tcW w:w="227" w:type="pct"/>
            <w:shd w:val="clear" w:color="auto" w:fill="auto"/>
          </w:tcPr>
          <w:p w14:paraId="177F24A5" w14:textId="77777777" w:rsidR="006C044A" w:rsidRPr="000A4D90" w:rsidRDefault="006C044A" w:rsidP="00B40E3E">
            <w:pPr>
              <w:spacing w:after="0"/>
              <w:jc w:val="both"/>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10</w:t>
            </w:r>
          </w:p>
        </w:tc>
        <w:tc>
          <w:tcPr>
            <w:tcW w:w="227" w:type="pct"/>
          </w:tcPr>
          <w:p w14:paraId="03AD8F82" w14:textId="77777777" w:rsidR="006C044A" w:rsidRPr="000A4D90" w:rsidRDefault="006C044A" w:rsidP="00B40E3E">
            <w:pPr>
              <w:spacing w:after="0"/>
              <w:jc w:val="both"/>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11</w:t>
            </w:r>
          </w:p>
        </w:tc>
        <w:tc>
          <w:tcPr>
            <w:tcW w:w="227" w:type="pct"/>
          </w:tcPr>
          <w:p w14:paraId="34671F3B" w14:textId="77777777" w:rsidR="006C044A" w:rsidRPr="000A4D90" w:rsidRDefault="006C044A" w:rsidP="00B40E3E">
            <w:pPr>
              <w:spacing w:after="0"/>
              <w:jc w:val="both"/>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12</w:t>
            </w:r>
          </w:p>
        </w:tc>
        <w:tc>
          <w:tcPr>
            <w:tcW w:w="227" w:type="pct"/>
          </w:tcPr>
          <w:p w14:paraId="7325EC54" w14:textId="77777777" w:rsidR="006C044A" w:rsidRPr="000A4D90" w:rsidRDefault="006C044A" w:rsidP="00B40E3E">
            <w:pPr>
              <w:spacing w:after="0"/>
              <w:jc w:val="both"/>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13</w:t>
            </w:r>
          </w:p>
        </w:tc>
        <w:tc>
          <w:tcPr>
            <w:tcW w:w="227" w:type="pct"/>
          </w:tcPr>
          <w:p w14:paraId="10E840D0" w14:textId="77777777" w:rsidR="006C044A" w:rsidRPr="000A4D90" w:rsidRDefault="006C044A" w:rsidP="00B40E3E">
            <w:pPr>
              <w:spacing w:after="0"/>
              <w:jc w:val="both"/>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14</w:t>
            </w:r>
          </w:p>
        </w:tc>
        <w:tc>
          <w:tcPr>
            <w:tcW w:w="227" w:type="pct"/>
          </w:tcPr>
          <w:p w14:paraId="390B2D6D" w14:textId="77777777" w:rsidR="006C044A" w:rsidRPr="000A4D90" w:rsidRDefault="006C044A" w:rsidP="00B40E3E">
            <w:pPr>
              <w:spacing w:after="0"/>
              <w:jc w:val="both"/>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15</w:t>
            </w:r>
          </w:p>
        </w:tc>
        <w:tc>
          <w:tcPr>
            <w:tcW w:w="227" w:type="pct"/>
          </w:tcPr>
          <w:p w14:paraId="7CDA7B78" w14:textId="77777777" w:rsidR="006C044A" w:rsidRPr="000A4D90" w:rsidRDefault="006C044A" w:rsidP="00B40E3E">
            <w:pPr>
              <w:spacing w:after="0"/>
              <w:jc w:val="both"/>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16</w:t>
            </w:r>
          </w:p>
        </w:tc>
        <w:tc>
          <w:tcPr>
            <w:tcW w:w="227" w:type="pct"/>
          </w:tcPr>
          <w:p w14:paraId="64BFB8BB" w14:textId="77777777" w:rsidR="006C044A" w:rsidRPr="000A4D90" w:rsidRDefault="006C044A" w:rsidP="00B40E3E">
            <w:pPr>
              <w:spacing w:after="0"/>
              <w:jc w:val="both"/>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17</w:t>
            </w:r>
          </w:p>
        </w:tc>
        <w:tc>
          <w:tcPr>
            <w:tcW w:w="227" w:type="pct"/>
          </w:tcPr>
          <w:p w14:paraId="2A1ECDCE" w14:textId="77777777" w:rsidR="006C044A" w:rsidRPr="000A4D90" w:rsidRDefault="006C044A" w:rsidP="00B40E3E">
            <w:pPr>
              <w:spacing w:after="0"/>
              <w:jc w:val="both"/>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18</w:t>
            </w:r>
          </w:p>
        </w:tc>
        <w:tc>
          <w:tcPr>
            <w:tcW w:w="227" w:type="pct"/>
          </w:tcPr>
          <w:p w14:paraId="7ACA1294" w14:textId="77777777" w:rsidR="006C044A" w:rsidRPr="000A4D90" w:rsidRDefault="006C044A" w:rsidP="00B40E3E">
            <w:pPr>
              <w:spacing w:after="0"/>
              <w:jc w:val="both"/>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19</w:t>
            </w:r>
          </w:p>
        </w:tc>
        <w:tc>
          <w:tcPr>
            <w:tcW w:w="227" w:type="pct"/>
          </w:tcPr>
          <w:p w14:paraId="3537A131" w14:textId="77777777" w:rsidR="006C044A" w:rsidRPr="000A4D90" w:rsidRDefault="006C044A" w:rsidP="00B40E3E">
            <w:pPr>
              <w:spacing w:after="0"/>
              <w:jc w:val="both"/>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20</w:t>
            </w:r>
          </w:p>
        </w:tc>
        <w:tc>
          <w:tcPr>
            <w:tcW w:w="227" w:type="pct"/>
          </w:tcPr>
          <w:p w14:paraId="322F9E28" w14:textId="77777777" w:rsidR="006C044A" w:rsidRPr="000A4D90" w:rsidRDefault="006C044A" w:rsidP="00B40E3E">
            <w:pPr>
              <w:spacing w:after="0"/>
              <w:jc w:val="both"/>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21</w:t>
            </w:r>
          </w:p>
        </w:tc>
        <w:tc>
          <w:tcPr>
            <w:tcW w:w="227" w:type="pct"/>
          </w:tcPr>
          <w:p w14:paraId="67D337B3" w14:textId="77777777" w:rsidR="006C044A" w:rsidRPr="000A4D90" w:rsidRDefault="006C044A" w:rsidP="00B40E3E">
            <w:pPr>
              <w:spacing w:after="0"/>
              <w:jc w:val="both"/>
              <w:outlineLvl w:val="0"/>
              <w:rPr>
                <w:rFonts w:ascii="Times New Roman" w:eastAsia="Times New Roman" w:hAnsi="Times New Roman"/>
                <w:b/>
                <w:kern w:val="36"/>
                <w:sz w:val="24"/>
                <w:szCs w:val="24"/>
                <w:lang w:eastAsia="x-none"/>
              </w:rPr>
            </w:pPr>
            <w:r w:rsidRPr="000A4D90">
              <w:rPr>
                <w:rFonts w:ascii="Times New Roman" w:eastAsia="Times New Roman" w:hAnsi="Times New Roman"/>
                <w:b/>
                <w:kern w:val="36"/>
                <w:sz w:val="24"/>
                <w:szCs w:val="24"/>
                <w:lang w:eastAsia="x-none"/>
              </w:rPr>
              <w:t>22</w:t>
            </w:r>
          </w:p>
        </w:tc>
      </w:tr>
      <w:tr w:rsidR="006C044A" w:rsidRPr="008A0081" w14:paraId="7D1EF400" w14:textId="77777777" w:rsidTr="00483BFA">
        <w:tc>
          <w:tcPr>
            <w:tcW w:w="227" w:type="pct"/>
            <w:shd w:val="clear" w:color="auto" w:fill="auto"/>
          </w:tcPr>
          <w:p w14:paraId="5D22D831" w14:textId="77777777" w:rsidR="006C044A" w:rsidRPr="000A4D90" w:rsidRDefault="006C044A" w:rsidP="00B40E3E">
            <w:pPr>
              <w:spacing w:after="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c</w:t>
            </w:r>
          </w:p>
        </w:tc>
        <w:tc>
          <w:tcPr>
            <w:tcW w:w="227" w:type="pct"/>
            <w:shd w:val="clear" w:color="auto" w:fill="auto"/>
          </w:tcPr>
          <w:p w14:paraId="1CCCC969" w14:textId="77777777" w:rsidR="006C044A" w:rsidRPr="000A4D90" w:rsidRDefault="006C044A" w:rsidP="00B40E3E">
            <w:pPr>
              <w:spacing w:after="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f</w:t>
            </w:r>
          </w:p>
        </w:tc>
        <w:tc>
          <w:tcPr>
            <w:tcW w:w="227" w:type="pct"/>
            <w:shd w:val="clear" w:color="auto" w:fill="auto"/>
          </w:tcPr>
          <w:p w14:paraId="7757936A" w14:textId="77777777" w:rsidR="006C044A" w:rsidRPr="000A4D90" w:rsidRDefault="006C044A" w:rsidP="00B40E3E">
            <w:pPr>
              <w:spacing w:after="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d</w:t>
            </w:r>
          </w:p>
        </w:tc>
        <w:tc>
          <w:tcPr>
            <w:tcW w:w="227" w:type="pct"/>
            <w:shd w:val="clear" w:color="auto" w:fill="auto"/>
          </w:tcPr>
          <w:p w14:paraId="75BF3447" w14:textId="77777777" w:rsidR="006C044A" w:rsidRPr="000A4D90" w:rsidRDefault="006C044A" w:rsidP="00B40E3E">
            <w:pPr>
              <w:spacing w:after="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b</w:t>
            </w:r>
          </w:p>
        </w:tc>
        <w:tc>
          <w:tcPr>
            <w:tcW w:w="227" w:type="pct"/>
            <w:shd w:val="clear" w:color="auto" w:fill="auto"/>
          </w:tcPr>
          <w:p w14:paraId="434581DA" w14:textId="77777777" w:rsidR="006C044A" w:rsidRPr="000A4D90" w:rsidRDefault="006C044A" w:rsidP="00B40E3E">
            <w:pPr>
              <w:spacing w:after="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b</w:t>
            </w:r>
          </w:p>
        </w:tc>
        <w:tc>
          <w:tcPr>
            <w:tcW w:w="227" w:type="pct"/>
            <w:shd w:val="clear" w:color="auto" w:fill="auto"/>
          </w:tcPr>
          <w:p w14:paraId="5C935DFD" w14:textId="77777777" w:rsidR="006C044A" w:rsidRPr="000A4D90" w:rsidRDefault="006C044A" w:rsidP="00B40E3E">
            <w:pPr>
              <w:spacing w:after="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f</w:t>
            </w:r>
          </w:p>
        </w:tc>
        <w:tc>
          <w:tcPr>
            <w:tcW w:w="227" w:type="pct"/>
            <w:shd w:val="clear" w:color="auto" w:fill="auto"/>
          </w:tcPr>
          <w:p w14:paraId="1C898BED" w14:textId="77777777" w:rsidR="006C044A" w:rsidRPr="000A4D90" w:rsidRDefault="006C044A" w:rsidP="00B40E3E">
            <w:pPr>
              <w:spacing w:after="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b</w:t>
            </w:r>
          </w:p>
        </w:tc>
        <w:tc>
          <w:tcPr>
            <w:tcW w:w="227" w:type="pct"/>
            <w:shd w:val="clear" w:color="auto" w:fill="auto"/>
          </w:tcPr>
          <w:p w14:paraId="63C9D4D8" w14:textId="77777777" w:rsidR="006C044A" w:rsidRPr="000A4D90" w:rsidRDefault="006C044A" w:rsidP="00B40E3E">
            <w:pPr>
              <w:spacing w:after="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e</w:t>
            </w:r>
          </w:p>
        </w:tc>
        <w:tc>
          <w:tcPr>
            <w:tcW w:w="227" w:type="pct"/>
            <w:shd w:val="clear" w:color="auto" w:fill="auto"/>
          </w:tcPr>
          <w:p w14:paraId="50F742D3" w14:textId="77777777" w:rsidR="006C044A" w:rsidRPr="000A4D90" w:rsidRDefault="006C044A" w:rsidP="00B40E3E">
            <w:pPr>
              <w:spacing w:after="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b</w:t>
            </w:r>
          </w:p>
        </w:tc>
        <w:tc>
          <w:tcPr>
            <w:tcW w:w="227" w:type="pct"/>
            <w:shd w:val="clear" w:color="auto" w:fill="auto"/>
          </w:tcPr>
          <w:p w14:paraId="38CB891F" w14:textId="77777777" w:rsidR="006C044A" w:rsidRPr="000A4D90" w:rsidRDefault="006C044A" w:rsidP="00B40E3E">
            <w:pPr>
              <w:spacing w:after="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a</w:t>
            </w:r>
          </w:p>
        </w:tc>
        <w:tc>
          <w:tcPr>
            <w:tcW w:w="227" w:type="pct"/>
          </w:tcPr>
          <w:p w14:paraId="73583663" w14:textId="77777777" w:rsidR="006C044A" w:rsidRPr="000A4D90" w:rsidRDefault="006C044A" w:rsidP="00B40E3E">
            <w:pPr>
              <w:spacing w:after="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c</w:t>
            </w:r>
          </w:p>
        </w:tc>
        <w:tc>
          <w:tcPr>
            <w:tcW w:w="227" w:type="pct"/>
          </w:tcPr>
          <w:p w14:paraId="1A2B62C9" w14:textId="77777777" w:rsidR="006C044A" w:rsidRPr="000A4D90" w:rsidRDefault="006C044A" w:rsidP="00B40E3E">
            <w:pPr>
              <w:spacing w:after="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a</w:t>
            </w:r>
          </w:p>
        </w:tc>
        <w:tc>
          <w:tcPr>
            <w:tcW w:w="227" w:type="pct"/>
          </w:tcPr>
          <w:p w14:paraId="0D798560" w14:textId="77777777" w:rsidR="006C044A" w:rsidRPr="000A4D90" w:rsidRDefault="006C044A" w:rsidP="00B40E3E">
            <w:pPr>
              <w:spacing w:after="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a</w:t>
            </w:r>
          </w:p>
        </w:tc>
        <w:tc>
          <w:tcPr>
            <w:tcW w:w="227" w:type="pct"/>
          </w:tcPr>
          <w:p w14:paraId="09FE6AE0" w14:textId="77777777" w:rsidR="006C044A" w:rsidRPr="000A4D90" w:rsidRDefault="006C044A" w:rsidP="00B40E3E">
            <w:pPr>
              <w:spacing w:after="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c</w:t>
            </w:r>
          </w:p>
        </w:tc>
        <w:tc>
          <w:tcPr>
            <w:tcW w:w="227" w:type="pct"/>
          </w:tcPr>
          <w:p w14:paraId="0056D34B" w14:textId="77777777" w:rsidR="006C044A" w:rsidRPr="000A4D90" w:rsidRDefault="006C044A" w:rsidP="00B40E3E">
            <w:pPr>
              <w:spacing w:after="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b</w:t>
            </w:r>
          </w:p>
        </w:tc>
        <w:tc>
          <w:tcPr>
            <w:tcW w:w="227" w:type="pct"/>
          </w:tcPr>
          <w:p w14:paraId="1DF49567" w14:textId="77777777" w:rsidR="006C044A" w:rsidRPr="000A4D90" w:rsidRDefault="006C044A" w:rsidP="00B40E3E">
            <w:pPr>
              <w:spacing w:after="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a</w:t>
            </w:r>
          </w:p>
        </w:tc>
        <w:tc>
          <w:tcPr>
            <w:tcW w:w="227" w:type="pct"/>
          </w:tcPr>
          <w:p w14:paraId="4B1449E4" w14:textId="77777777" w:rsidR="006C044A" w:rsidRPr="000A4D90" w:rsidRDefault="006C044A" w:rsidP="00B40E3E">
            <w:pPr>
              <w:spacing w:after="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c</w:t>
            </w:r>
          </w:p>
        </w:tc>
        <w:tc>
          <w:tcPr>
            <w:tcW w:w="227" w:type="pct"/>
          </w:tcPr>
          <w:p w14:paraId="64637DE7" w14:textId="77777777" w:rsidR="006C044A" w:rsidRPr="000A4D90" w:rsidRDefault="006C044A" w:rsidP="00B40E3E">
            <w:pPr>
              <w:spacing w:after="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a</w:t>
            </w:r>
          </w:p>
        </w:tc>
        <w:tc>
          <w:tcPr>
            <w:tcW w:w="227" w:type="pct"/>
          </w:tcPr>
          <w:p w14:paraId="57E1EB19" w14:textId="77777777" w:rsidR="006C044A" w:rsidRPr="000A4D90" w:rsidRDefault="006C044A" w:rsidP="00B40E3E">
            <w:pPr>
              <w:spacing w:after="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c</w:t>
            </w:r>
          </w:p>
        </w:tc>
        <w:tc>
          <w:tcPr>
            <w:tcW w:w="227" w:type="pct"/>
          </w:tcPr>
          <w:p w14:paraId="1104F24E" w14:textId="77777777" w:rsidR="006C044A" w:rsidRPr="000A4D90" w:rsidRDefault="006C044A" w:rsidP="00B40E3E">
            <w:pPr>
              <w:spacing w:after="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b</w:t>
            </w:r>
          </w:p>
        </w:tc>
        <w:tc>
          <w:tcPr>
            <w:tcW w:w="227" w:type="pct"/>
          </w:tcPr>
          <w:p w14:paraId="05D0541C" w14:textId="77777777" w:rsidR="006C044A" w:rsidRPr="000A4D90" w:rsidRDefault="006C044A" w:rsidP="00B40E3E">
            <w:pPr>
              <w:spacing w:after="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a</w:t>
            </w:r>
          </w:p>
        </w:tc>
        <w:tc>
          <w:tcPr>
            <w:tcW w:w="227" w:type="pct"/>
          </w:tcPr>
          <w:p w14:paraId="24376B5F" w14:textId="77777777" w:rsidR="006C044A" w:rsidRPr="000A4D90" w:rsidRDefault="006C044A" w:rsidP="00B40E3E">
            <w:pPr>
              <w:spacing w:after="0"/>
              <w:jc w:val="both"/>
              <w:outlineLvl w:val="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b</w:t>
            </w:r>
          </w:p>
        </w:tc>
      </w:tr>
    </w:tbl>
    <w:p w14:paraId="368C1007" w14:textId="364FB3AF" w:rsidR="00A234AE" w:rsidRPr="000A4D90" w:rsidRDefault="00A234AE" w:rsidP="00B40E3E">
      <w:pPr>
        <w:pStyle w:val="Heading1"/>
        <w:spacing w:before="0" w:beforeAutospacing="0" w:after="0" w:afterAutospacing="0" w:line="276" w:lineRule="auto"/>
        <w:rPr>
          <w:b w:val="0"/>
          <w:sz w:val="24"/>
          <w:szCs w:val="24"/>
          <w:lang w:val="lt-LT"/>
        </w:rPr>
      </w:pPr>
    </w:p>
    <w:p w14:paraId="2AAD23EE" w14:textId="77777777" w:rsidR="00A234AE" w:rsidRPr="000A4D90" w:rsidRDefault="00A234AE" w:rsidP="00B40E3E">
      <w:pPr>
        <w:pStyle w:val="Heading1"/>
        <w:spacing w:before="0" w:beforeAutospacing="0" w:after="0" w:afterAutospacing="0" w:line="276" w:lineRule="auto"/>
        <w:rPr>
          <w:b w:val="0"/>
          <w:sz w:val="24"/>
          <w:szCs w:val="24"/>
          <w:lang w:val="lt-LT"/>
        </w:rPr>
      </w:pPr>
    </w:p>
    <w:p w14:paraId="253F81ED" w14:textId="77777777" w:rsidR="00483BFA" w:rsidRPr="000A4D90" w:rsidRDefault="00483BFA">
      <w:pPr>
        <w:spacing w:after="0" w:line="240" w:lineRule="auto"/>
        <w:rPr>
          <w:rFonts w:ascii="Times New Roman" w:eastAsia="Times New Roman" w:hAnsi="Times New Roman"/>
          <w:b/>
          <w:bCs/>
          <w:kern w:val="36"/>
          <w:sz w:val="28"/>
          <w:szCs w:val="24"/>
          <w:lang w:eastAsia="x-none"/>
        </w:rPr>
      </w:pPr>
      <w:r w:rsidRPr="000A4D90">
        <w:rPr>
          <w:rFonts w:ascii="Times New Roman" w:eastAsia="Times New Roman" w:hAnsi="Times New Roman"/>
          <w:b/>
          <w:bCs/>
          <w:kern w:val="36"/>
          <w:sz w:val="28"/>
          <w:szCs w:val="24"/>
          <w:lang w:eastAsia="x-none"/>
        </w:rPr>
        <w:br w:type="page"/>
      </w:r>
    </w:p>
    <w:p w14:paraId="2D46B2B6" w14:textId="256816CD" w:rsidR="00576A74" w:rsidRPr="000A4D90" w:rsidRDefault="00576A74" w:rsidP="00B40E3E">
      <w:pPr>
        <w:spacing w:after="0"/>
        <w:jc w:val="center"/>
        <w:rPr>
          <w:rFonts w:ascii="Times New Roman" w:eastAsia="Times New Roman" w:hAnsi="Times New Roman"/>
          <w:b/>
          <w:bCs/>
          <w:kern w:val="36"/>
          <w:sz w:val="28"/>
          <w:szCs w:val="24"/>
          <w:lang w:eastAsia="x-none"/>
        </w:rPr>
      </w:pPr>
      <w:r w:rsidRPr="000A4D90">
        <w:rPr>
          <w:rFonts w:ascii="Times New Roman" w:eastAsia="Times New Roman" w:hAnsi="Times New Roman"/>
          <w:b/>
          <w:bCs/>
          <w:kern w:val="36"/>
          <w:sz w:val="28"/>
          <w:szCs w:val="24"/>
          <w:lang w:eastAsia="x-none"/>
        </w:rPr>
        <w:lastRenderedPageBreak/>
        <w:t>Modulis „Vietinių (buitinių, lauko) nuotekų surinkimo, valymo ir laikymo sistemų montavimas“</w:t>
      </w:r>
    </w:p>
    <w:p w14:paraId="4F597230" w14:textId="77777777" w:rsidR="00483BFA" w:rsidRPr="000A4D90" w:rsidRDefault="00483BFA" w:rsidP="00483BFA">
      <w:pPr>
        <w:spacing w:after="0"/>
        <w:rPr>
          <w:rFonts w:ascii="Times New Roman" w:eastAsia="Times New Roman" w:hAnsi="Times New Roman"/>
          <w:bCs/>
          <w:kern w:val="36"/>
          <w:sz w:val="24"/>
          <w:szCs w:val="24"/>
          <w:lang w:eastAsia="x-none"/>
        </w:rPr>
      </w:pPr>
    </w:p>
    <w:p w14:paraId="75343CBF" w14:textId="77777777" w:rsidR="00576A74" w:rsidRPr="000A4D90" w:rsidRDefault="00576A74" w:rsidP="00B40E3E">
      <w:pPr>
        <w:spacing w:after="0"/>
        <w:rPr>
          <w:rFonts w:ascii="Times New Roman" w:eastAsia="Times New Roman" w:hAnsi="Times New Roman"/>
          <w:bCs/>
          <w:kern w:val="36"/>
          <w:sz w:val="24"/>
          <w:szCs w:val="24"/>
          <w:lang w:eastAsia="x-none"/>
        </w:rPr>
      </w:pPr>
      <w:bookmarkStart w:id="22" w:name="_Hlk64317125"/>
      <w:r w:rsidRPr="000A4D90">
        <w:rPr>
          <w:rFonts w:ascii="Times New Roman" w:eastAsia="Times New Roman" w:hAnsi="Times New Roman"/>
          <w:bCs/>
          <w:i/>
          <w:kern w:val="36"/>
          <w:sz w:val="24"/>
          <w:szCs w:val="24"/>
          <w:lang w:eastAsia="x-none"/>
        </w:rPr>
        <w:t xml:space="preserve">1 užduotis. </w:t>
      </w:r>
      <w:r w:rsidRPr="000A4D90">
        <w:rPr>
          <w:rFonts w:ascii="Times New Roman" w:eastAsia="Times New Roman" w:hAnsi="Times New Roman"/>
          <w:bCs/>
          <w:kern w:val="36"/>
          <w:sz w:val="24"/>
          <w:szCs w:val="24"/>
          <w:lang w:eastAsia="x-none"/>
        </w:rPr>
        <w:t>KOKIE ĮRENGIMAI PAVAIZDUOTI PAVEIKSLĖLIUOSE?</w:t>
      </w:r>
    </w:p>
    <w:p w14:paraId="01AF8BA8"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1.</w:t>
      </w:r>
      <w:r w:rsidRPr="008A0081">
        <w:rPr>
          <w:rFonts w:ascii="Times New Roman" w:hAnsi="Times New Roman"/>
          <w:sz w:val="24"/>
        </w:rPr>
        <w:t xml:space="preserve"> </w:t>
      </w:r>
      <w:r w:rsidRPr="000A4D90">
        <w:rPr>
          <w:rFonts w:ascii="Times New Roman" w:eastAsia="Times New Roman" w:hAnsi="Times New Roman"/>
          <w:bCs/>
          <w:kern w:val="36"/>
          <w:sz w:val="24"/>
          <w:szCs w:val="24"/>
          <w:lang w:eastAsia="x-none"/>
        </w:rPr>
        <w:t>Gelžbetoninė siurblinė su panardinamais siurbliais.</w:t>
      </w:r>
    </w:p>
    <w:p w14:paraId="6A118218" w14:textId="77777777" w:rsidR="005F7EA9"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2.</w:t>
      </w:r>
      <w:r w:rsidRPr="008A0081">
        <w:rPr>
          <w:rFonts w:ascii="Times New Roman" w:hAnsi="Times New Roman"/>
          <w:sz w:val="24"/>
        </w:rPr>
        <w:t xml:space="preserve"> </w:t>
      </w:r>
      <w:r w:rsidRPr="000A4D90">
        <w:rPr>
          <w:rFonts w:ascii="Times New Roman" w:eastAsia="Times New Roman" w:hAnsi="Times New Roman"/>
          <w:bCs/>
          <w:kern w:val="36"/>
          <w:sz w:val="24"/>
          <w:szCs w:val="24"/>
          <w:lang w:eastAsia="x-none"/>
        </w:rPr>
        <w:t xml:space="preserve">Polietileninis naftos produktų skirtuvas su </w:t>
      </w:r>
      <w:proofErr w:type="spellStart"/>
      <w:r w:rsidRPr="000A4D90">
        <w:rPr>
          <w:rFonts w:ascii="Times New Roman" w:eastAsia="Times New Roman" w:hAnsi="Times New Roman"/>
          <w:bCs/>
          <w:kern w:val="36"/>
          <w:sz w:val="24"/>
          <w:szCs w:val="24"/>
          <w:lang w:eastAsia="x-none"/>
        </w:rPr>
        <w:t>koalescenciniu</w:t>
      </w:r>
      <w:proofErr w:type="spellEnd"/>
      <w:r w:rsidRPr="000A4D90">
        <w:rPr>
          <w:rFonts w:ascii="Times New Roman" w:eastAsia="Times New Roman" w:hAnsi="Times New Roman"/>
          <w:bCs/>
          <w:kern w:val="36"/>
          <w:sz w:val="24"/>
          <w:szCs w:val="24"/>
          <w:lang w:eastAsia="x-none"/>
        </w:rPr>
        <w:t xml:space="preserve"> elementu.</w:t>
      </w:r>
    </w:p>
    <w:p w14:paraId="39E900A4" w14:textId="0368E478"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3.</w:t>
      </w:r>
      <w:r w:rsidRPr="008A0081">
        <w:rPr>
          <w:rFonts w:ascii="Times New Roman" w:hAnsi="Times New Roman"/>
          <w:sz w:val="24"/>
        </w:rPr>
        <w:t xml:space="preserve"> </w:t>
      </w:r>
      <w:r w:rsidRPr="000A4D90">
        <w:rPr>
          <w:rFonts w:ascii="Times New Roman" w:eastAsia="Times New Roman" w:hAnsi="Times New Roman"/>
          <w:bCs/>
          <w:kern w:val="36"/>
          <w:sz w:val="24"/>
          <w:szCs w:val="24"/>
          <w:lang w:eastAsia="x-none"/>
        </w:rPr>
        <w:t xml:space="preserve">Plastikinis riebalų </w:t>
      </w:r>
      <w:proofErr w:type="spellStart"/>
      <w:r w:rsidRPr="000A4D90">
        <w:rPr>
          <w:rFonts w:ascii="Times New Roman" w:eastAsia="Times New Roman" w:hAnsi="Times New Roman"/>
          <w:bCs/>
          <w:kern w:val="36"/>
          <w:sz w:val="24"/>
          <w:szCs w:val="24"/>
          <w:lang w:eastAsia="x-none"/>
        </w:rPr>
        <w:t>atskirtuvas</w:t>
      </w:r>
      <w:proofErr w:type="spellEnd"/>
      <w:r w:rsidRPr="000A4D90">
        <w:rPr>
          <w:rFonts w:ascii="Times New Roman" w:eastAsia="Times New Roman" w:hAnsi="Times New Roman"/>
          <w:bCs/>
          <w:kern w:val="36"/>
          <w:sz w:val="24"/>
          <w:szCs w:val="24"/>
          <w:lang w:eastAsia="x-none"/>
        </w:rPr>
        <w:t>.</w:t>
      </w:r>
    </w:p>
    <w:p w14:paraId="3ACA6A0C"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4.</w:t>
      </w:r>
      <w:r w:rsidRPr="008A0081">
        <w:rPr>
          <w:rFonts w:ascii="Times New Roman" w:hAnsi="Times New Roman"/>
          <w:sz w:val="24"/>
        </w:rPr>
        <w:t xml:space="preserve"> </w:t>
      </w:r>
      <w:r w:rsidRPr="000A4D90">
        <w:rPr>
          <w:rFonts w:ascii="Times New Roman" w:eastAsia="Times New Roman" w:hAnsi="Times New Roman"/>
          <w:bCs/>
          <w:kern w:val="36"/>
          <w:sz w:val="24"/>
          <w:szCs w:val="24"/>
          <w:lang w:eastAsia="x-none"/>
        </w:rPr>
        <w:t>Buitinių nuotekų valymo įrenginys.</w:t>
      </w:r>
    </w:p>
    <w:p w14:paraId="0253195E" w14:textId="77777777" w:rsidR="00576A74" w:rsidRPr="000A4D90" w:rsidRDefault="00576A74" w:rsidP="00B40E3E">
      <w:pPr>
        <w:spacing w:after="0"/>
        <w:rPr>
          <w:rFonts w:ascii="Times New Roman" w:eastAsia="Times New Roman" w:hAnsi="Times New Roman"/>
          <w:bCs/>
          <w:kern w:val="36"/>
          <w:sz w:val="24"/>
          <w:szCs w:val="24"/>
          <w:lang w:eastAsia="x-none"/>
        </w:rPr>
      </w:pPr>
    </w:p>
    <w:p w14:paraId="4900D7CE"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i/>
          <w:kern w:val="36"/>
          <w:sz w:val="24"/>
          <w:szCs w:val="24"/>
          <w:lang w:eastAsia="x-none"/>
        </w:rPr>
        <w:t xml:space="preserve">2 užduotis. </w:t>
      </w:r>
      <w:r w:rsidRPr="000A4D90">
        <w:rPr>
          <w:rFonts w:ascii="Times New Roman" w:eastAsia="Times New Roman" w:hAnsi="Times New Roman"/>
          <w:bCs/>
          <w:kern w:val="36"/>
          <w:sz w:val="24"/>
          <w:szCs w:val="24"/>
          <w:lang w:eastAsia="x-none"/>
        </w:rPr>
        <w:t>ATSAKYKITE Į KLAUSIMUS.</w:t>
      </w:r>
    </w:p>
    <w:p w14:paraId="5237EB73"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1. a, b, c.</w:t>
      </w:r>
    </w:p>
    <w:p w14:paraId="46508A92"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2. a.</w:t>
      </w:r>
    </w:p>
    <w:p w14:paraId="1AE0DD2E" w14:textId="77777777" w:rsidR="00576A74" w:rsidRPr="000A4D90" w:rsidRDefault="00157347"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3. a, b</w:t>
      </w:r>
      <w:r w:rsidR="00576A74" w:rsidRPr="000A4D90">
        <w:rPr>
          <w:rFonts w:ascii="Times New Roman" w:eastAsia="Times New Roman" w:hAnsi="Times New Roman"/>
          <w:bCs/>
          <w:kern w:val="36"/>
          <w:sz w:val="24"/>
          <w:szCs w:val="24"/>
          <w:lang w:eastAsia="x-none"/>
        </w:rPr>
        <w:t>, d.</w:t>
      </w:r>
    </w:p>
    <w:p w14:paraId="3F91F4E5"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4. a, b.</w:t>
      </w:r>
    </w:p>
    <w:p w14:paraId="5D6CBE18"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5. a, , c.</w:t>
      </w:r>
    </w:p>
    <w:p w14:paraId="2FC594CF"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6. a, b, c.</w:t>
      </w:r>
    </w:p>
    <w:p w14:paraId="49EA86DD"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7. a, b, c, d.</w:t>
      </w:r>
    </w:p>
    <w:p w14:paraId="4544B8EE"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8. a.</w:t>
      </w:r>
    </w:p>
    <w:p w14:paraId="78776AD5"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9. a, b, c.</w:t>
      </w:r>
    </w:p>
    <w:p w14:paraId="184A6E8F"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10. h.</w:t>
      </w:r>
    </w:p>
    <w:p w14:paraId="7A801D1E"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11. a, b, c, d, e.</w:t>
      </w:r>
    </w:p>
    <w:p w14:paraId="1FE9F871"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12. d.</w:t>
      </w:r>
    </w:p>
    <w:p w14:paraId="6DECDA4B"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13. d.</w:t>
      </w:r>
    </w:p>
    <w:p w14:paraId="327F67E2" w14:textId="77777777" w:rsidR="00576A74" w:rsidRPr="000A4D90" w:rsidRDefault="00576A74" w:rsidP="00B40E3E">
      <w:pPr>
        <w:spacing w:after="0"/>
        <w:rPr>
          <w:rFonts w:ascii="Times New Roman" w:eastAsia="Times New Roman" w:hAnsi="Times New Roman"/>
          <w:bCs/>
          <w:kern w:val="36"/>
          <w:sz w:val="24"/>
          <w:szCs w:val="24"/>
          <w:lang w:eastAsia="x-none"/>
        </w:rPr>
      </w:pPr>
    </w:p>
    <w:p w14:paraId="5CC10DA9"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i/>
          <w:kern w:val="36"/>
          <w:sz w:val="24"/>
          <w:szCs w:val="24"/>
          <w:lang w:eastAsia="x-none"/>
        </w:rPr>
        <w:t>3 užduotis.</w:t>
      </w:r>
      <w:r w:rsidRPr="000A4D90">
        <w:rPr>
          <w:rFonts w:ascii="Times New Roman" w:eastAsia="Times New Roman" w:hAnsi="Times New Roman"/>
          <w:b/>
          <w:bCs/>
          <w:kern w:val="36"/>
          <w:sz w:val="24"/>
          <w:szCs w:val="24"/>
          <w:lang w:eastAsia="x-none"/>
        </w:rPr>
        <w:t xml:space="preserve"> </w:t>
      </w:r>
      <w:r w:rsidRPr="000A4D90">
        <w:rPr>
          <w:rFonts w:ascii="Times New Roman" w:eastAsia="Times New Roman" w:hAnsi="Times New Roman"/>
          <w:bCs/>
          <w:kern w:val="36"/>
          <w:sz w:val="24"/>
          <w:szCs w:val="24"/>
          <w:lang w:eastAsia="x-none"/>
        </w:rPr>
        <w:t>ATSAKYKITE KOKIOS SIURBLINĖS DALYS PAVAIZDUOTOS PAVEIKSLĖLYJE.</w:t>
      </w:r>
    </w:p>
    <w:p w14:paraId="30F67026" w14:textId="77777777" w:rsidR="00576A74" w:rsidRPr="000A4D90" w:rsidRDefault="00576A74" w:rsidP="00B40E3E">
      <w:pPr>
        <w:numPr>
          <w:ilvl w:val="0"/>
          <w:numId w:val="106"/>
        </w:numPr>
        <w:spacing w:after="0"/>
        <w:ind w:left="0" w:firstLine="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Gelžbetoninis korpusas iš surenkamų elementų.</w:t>
      </w:r>
    </w:p>
    <w:p w14:paraId="793938CB" w14:textId="77777777" w:rsidR="00576A74" w:rsidRPr="000A4D90" w:rsidRDefault="00576A74" w:rsidP="00B40E3E">
      <w:pPr>
        <w:numPr>
          <w:ilvl w:val="0"/>
          <w:numId w:val="106"/>
        </w:numPr>
        <w:spacing w:after="0"/>
        <w:ind w:left="0" w:firstLine="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Panardinamas nuotekų siurblys.</w:t>
      </w:r>
    </w:p>
    <w:p w14:paraId="2344BF88" w14:textId="77777777" w:rsidR="00576A74" w:rsidRPr="000A4D90" w:rsidRDefault="00576A74" w:rsidP="00B40E3E">
      <w:pPr>
        <w:numPr>
          <w:ilvl w:val="0"/>
          <w:numId w:val="106"/>
        </w:numPr>
        <w:spacing w:after="0"/>
        <w:ind w:left="0" w:firstLine="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Siurblio padas.</w:t>
      </w:r>
    </w:p>
    <w:p w14:paraId="1F747A95" w14:textId="77777777" w:rsidR="00576A74" w:rsidRPr="000A4D90" w:rsidRDefault="00576A74" w:rsidP="00B40E3E">
      <w:pPr>
        <w:numPr>
          <w:ilvl w:val="0"/>
          <w:numId w:val="106"/>
        </w:numPr>
        <w:spacing w:after="0"/>
        <w:ind w:left="0" w:firstLine="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Vidiniai vamzdžiai.</w:t>
      </w:r>
    </w:p>
    <w:p w14:paraId="528F661E" w14:textId="77777777" w:rsidR="00576A74" w:rsidRPr="000A4D90" w:rsidRDefault="00576A74" w:rsidP="00B40E3E">
      <w:pPr>
        <w:numPr>
          <w:ilvl w:val="0"/>
          <w:numId w:val="106"/>
        </w:numPr>
        <w:spacing w:after="0"/>
        <w:ind w:left="0" w:firstLine="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Siurblio kreipiantysis vamzdis.</w:t>
      </w:r>
    </w:p>
    <w:p w14:paraId="624D6B62" w14:textId="77777777" w:rsidR="00576A74" w:rsidRPr="000A4D90" w:rsidRDefault="00576A74" w:rsidP="00B40E3E">
      <w:pPr>
        <w:numPr>
          <w:ilvl w:val="0"/>
          <w:numId w:val="106"/>
        </w:numPr>
        <w:spacing w:after="0"/>
        <w:ind w:left="0" w:firstLine="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Atbulinis vožtuvas.</w:t>
      </w:r>
    </w:p>
    <w:p w14:paraId="4F1D6A50" w14:textId="77777777" w:rsidR="00576A74" w:rsidRPr="000A4D90" w:rsidRDefault="00576A74" w:rsidP="00B40E3E">
      <w:pPr>
        <w:numPr>
          <w:ilvl w:val="0"/>
          <w:numId w:val="106"/>
        </w:numPr>
        <w:spacing w:after="0"/>
        <w:ind w:left="0" w:firstLine="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Išėjimo vamzdis.</w:t>
      </w:r>
    </w:p>
    <w:p w14:paraId="3684657E" w14:textId="77777777" w:rsidR="00576A74" w:rsidRPr="000A4D90" w:rsidRDefault="00576A74" w:rsidP="00B40E3E">
      <w:pPr>
        <w:numPr>
          <w:ilvl w:val="0"/>
          <w:numId w:val="106"/>
        </w:numPr>
        <w:spacing w:after="0"/>
        <w:ind w:left="0" w:firstLine="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Sklendė.</w:t>
      </w:r>
    </w:p>
    <w:p w14:paraId="103651DE" w14:textId="77777777" w:rsidR="00576A74" w:rsidRPr="000A4D90" w:rsidRDefault="00576A74" w:rsidP="00B40E3E">
      <w:pPr>
        <w:numPr>
          <w:ilvl w:val="0"/>
          <w:numId w:val="106"/>
        </w:numPr>
        <w:spacing w:after="0"/>
        <w:ind w:left="0" w:firstLine="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Grandinė.</w:t>
      </w:r>
    </w:p>
    <w:p w14:paraId="0EEF62E1"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val="en-GB" w:eastAsia="x-none"/>
        </w:rPr>
        <w:t xml:space="preserve">10. </w:t>
      </w:r>
      <w:r w:rsidRPr="000A4D90">
        <w:rPr>
          <w:rFonts w:ascii="Times New Roman" w:eastAsia="Times New Roman" w:hAnsi="Times New Roman"/>
          <w:bCs/>
          <w:kern w:val="36"/>
          <w:sz w:val="24"/>
          <w:szCs w:val="24"/>
          <w:lang w:eastAsia="x-none"/>
        </w:rPr>
        <w:t>Įtekėjimo vamzdis.</w:t>
      </w:r>
    </w:p>
    <w:p w14:paraId="10B1122E"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11. Pralaida kabeliams.</w:t>
      </w:r>
    </w:p>
    <w:p w14:paraId="74132A47"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12. Dangtis.</w:t>
      </w:r>
    </w:p>
    <w:p w14:paraId="1E49CF25"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13. Vidiniai vamzdžiai.</w:t>
      </w:r>
    </w:p>
    <w:p w14:paraId="109C80E8" w14:textId="77777777" w:rsidR="00576A74" w:rsidRPr="000A4D90" w:rsidRDefault="00576A74" w:rsidP="00B40E3E">
      <w:pPr>
        <w:spacing w:after="0"/>
        <w:rPr>
          <w:rFonts w:ascii="Times New Roman" w:eastAsia="Times New Roman" w:hAnsi="Times New Roman"/>
          <w:bCs/>
          <w:kern w:val="36"/>
          <w:sz w:val="24"/>
          <w:szCs w:val="24"/>
          <w:lang w:eastAsia="x-none"/>
        </w:rPr>
      </w:pPr>
    </w:p>
    <w:p w14:paraId="5F09FC2D"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i/>
          <w:kern w:val="36"/>
          <w:sz w:val="24"/>
          <w:szCs w:val="24"/>
          <w:lang w:eastAsia="x-none"/>
        </w:rPr>
        <w:t>4 užduotis.</w:t>
      </w:r>
      <w:r w:rsidRPr="000A4D90">
        <w:rPr>
          <w:rFonts w:ascii="Times New Roman" w:eastAsia="Times New Roman" w:hAnsi="Times New Roman"/>
          <w:bCs/>
          <w:kern w:val="36"/>
          <w:sz w:val="24"/>
          <w:szCs w:val="24"/>
          <w:lang w:eastAsia="x-none"/>
        </w:rPr>
        <w:t xml:space="preserve"> KOKIE ĮRENGIMAI PAVAIZDUOTI PAVEIKSLĖLIUOSE?</w:t>
      </w:r>
    </w:p>
    <w:p w14:paraId="1D1C3785"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1.</w:t>
      </w:r>
      <w:r w:rsidRPr="008A0081">
        <w:rPr>
          <w:rFonts w:ascii="Times New Roman" w:hAnsi="Times New Roman"/>
          <w:sz w:val="24"/>
        </w:rPr>
        <w:t xml:space="preserve"> </w:t>
      </w:r>
      <w:proofErr w:type="spellStart"/>
      <w:r w:rsidRPr="000A4D90">
        <w:rPr>
          <w:rFonts w:ascii="Times New Roman" w:eastAsia="Times New Roman" w:hAnsi="Times New Roman"/>
          <w:bCs/>
          <w:kern w:val="36"/>
          <w:sz w:val="24"/>
          <w:szCs w:val="24"/>
          <w:lang w:eastAsia="x-none"/>
        </w:rPr>
        <w:t>Polimerbetoninis</w:t>
      </w:r>
      <w:proofErr w:type="spellEnd"/>
      <w:r w:rsidRPr="000A4D90">
        <w:rPr>
          <w:rFonts w:ascii="Times New Roman" w:eastAsia="Times New Roman" w:hAnsi="Times New Roman"/>
          <w:bCs/>
          <w:kern w:val="36"/>
          <w:sz w:val="24"/>
          <w:szCs w:val="24"/>
          <w:lang w:eastAsia="x-none"/>
        </w:rPr>
        <w:t xml:space="preserve"> latakas su ketinėmis grotelėmis.</w:t>
      </w:r>
    </w:p>
    <w:p w14:paraId="5E8AB5BE"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2.</w:t>
      </w:r>
      <w:r w:rsidRPr="008A0081">
        <w:rPr>
          <w:rFonts w:ascii="Times New Roman" w:hAnsi="Times New Roman"/>
          <w:sz w:val="24"/>
        </w:rPr>
        <w:t xml:space="preserve"> </w:t>
      </w:r>
      <w:r w:rsidRPr="000A4D90">
        <w:rPr>
          <w:rFonts w:ascii="Times New Roman" w:eastAsia="Times New Roman" w:hAnsi="Times New Roman"/>
          <w:bCs/>
          <w:kern w:val="36"/>
          <w:sz w:val="24"/>
          <w:szCs w:val="24"/>
          <w:lang w:eastAsia="x-none"/>
        </w:rPr>
        <w:t>Betoninis latakas</w:t>
      </w:r>
    </w:p>
    <w:p w14:paraId="0A6B1E5B"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3. Lietaus surinkimo šulinėlio grotelės</w:t>
      </w:r>
    </w:p>
    <w:p w14:paraId="4A7844DA"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4.</w:t>
      </w:r>
      <w:r w:rsidRPr="008A0081">
        <w:rPr>
          <w:rFonts w:ascii="Times New Roman" w:hAnsi="Times New Roman"/>
          <w:sz w:val="24"/>
        </w:rPr>
        <w:t xml:space="preserve"> </w:t>
      </w:r>
      <w:r w:rsidRPr="000A4D90">
        <w:rPr>
          <w:rFonts w:ascii="Times New Roman" w:eastAsia="Times New Roman" w:hAnsi="Times New Roman"/>
          <w:bCs/>
          <w:kern w:val="36"/>
          <w:sz w:val="24"/>
          <w:szCs w:val="24"/>
          <w:lang w:eastAsia="x-none"/>
        </w:rPr>
        <w:t>Nuotekų rezervuarai</w:t>
      </w:r>
    </w:p>
    <w:p w14:paraId="02F63717"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5. Infiltracinis tunelis</w:t>
      </w:r>
    </w:p>
    <w:p w14:paraId="3AAC234E" w14:textId="77777777" w:rsidR="00576A74" w:rsidRPr="000A4D90" w:rsidRDefault="00576A74" w:rsidP="00B40E3E">
      <w:pPr>
        <w:spacing w:after="0"/>
        <w:rPr>
          <w:rFonts w:ascii="Times New Roman" w:eastAsia="Times New Roman" w:hAnsi="Times New Roman"/>
          <w:bCs/>
          <w:kern w:val="36"/>
          <w:sz w:val="24"/>
          <w:szCs w:val="24"/>
          <w:lang w:val="en-GB" w:eastAsia="x-none"/>
        </w:rPr>
      </w:pPr>
    </w:p>
    <w:p w14:paraId="78D338C8"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1. Lietaus, arba paviršinio vandens, nuotekos - tai lietaus, liūčių arba sniego tirpsmo vanduo.</w:t>
      </w:r>
    </w:p>
    <w:p w14:paraId="5A365281"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lastRenderedPageBreak/>
        <w:t>2. Asfaltuotos gatvės, betoninėmis trinkelėmis ar plytelėmis grįsti šaligatviai ir aikštės neleidžia lietaus arba sniego tirpsmo vandeniui susigerti į gruntą todėl reikalingas vamzdynas šioms nuotekoms nuvesti į vandens telkinius.</w:t>
      </w:r>
    </w:p>
    <w:p w14:paraId="710816D2"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 xml:space="preserve">2. Vamzdynai, šuliniai, surinkimo šulinėliai, latakai, naftos produktų </w:t>
      </w:r>
      <w:proofErr w:type="spellStart"/>
      <w:r w:rsidRPr="000A4D90">
        <w:rPr>
          <w:rFonts w:ascii="Times New Roman" w:eastAsia="Times New Roman" w:hAnsi="Times New Roman"/>
          <w:bCs/>
          <w:kern w:val="36"/>
          <w:sz w:val="24"/>
          <w:szCs w:val="24"/>
          <w:lang w:eastAsia="x-none"/>
        </w:rPr>
        <w:t>atskirtuvai</w:t>
      </w:r>
      <w:proofErr w:type="spellEnd"/>
      <w:r w:rsidRPr="000A4D90">
        <w:rPr>
          <w:rFonts w:ascii="Times New Roman" w:eastAsia="Times New Roman" w:hAnsi="Times New Roman"/>
          <w:bCs/>
          <w:kern w:val="36"/>
          <w:sz w:val="24"/>
          <w:szCs w:val="24"/>
          <w:lang w:eastAsia="x-none"/>
        </w:rPr>
        <w:t>.</w:t>
      </w:r>
    </w:p>
    <w:p w14:paraId="5E606F12"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3. Skysčiams: vandeniui, nuotekoms, chemijai, kurui ir t.t.</w:t>
      </w:r>
    </w:p>
    <w:p w14:paraId="3491FE40"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4. Infiltravimo tuneliai skirti infiltruoti lietaus arba išvalytoms nuotekoms į gruntą vietovėse, kur nėra nuotekų tinklų ar vandens telkinių.</w:t>
      </w:r>
    </w:p>
    <w:p w14:paraId="5FD3A8A0" w14:textId="77777777" w:rsidR="00576A74" w:rsidRPr="000A4D90" w:rsidRDefault="00576A74" w:rsidP="00B40E3E">
      <w:pPr>
        <w:spacing w:after="0"/>
        <w:rPr>
          <w:rFonts w:ascii="Times New Roman" w:eastAsia="Times New Roman" w:hAnsi="Times New Roman"/>
          <w:bCs/>
          <w:kern w:val="36"/>
          <w:sz w:val="24"/>
          <w:szCs w:val="24"/>
          <w:lang w:eastAsia="x-none"/>
        </w:rPr>
      </w:pPr>
    </w:p>
    <w:p w14:paraId="55F8F7FC" w14:textId="77777777" w:rsidR="00576A74" w:rsidRPr="000A4D90" w:rsidRDefault="00576A74" w:rsidP="00B40E3E">
      <w:pPr>
        <w:spacing w:after="0"/>
        <w:rPr>
          <w:rFonts w:ascii="Times New Roman" w:eastAsia="Times New Roman" w:hAnsi="Times New Roman"/>
          <w:bCs/>
          <w:kern w:val="36"/>
          <w:sz w:val="24"/>
          <w:szCs w:val="24"/>
          <w:lang w:eastAsia="x-none"/>
        </w:rPr>
      </w:pPr>
    </w:p>
    <w:p w14:paraId="4B4E7409"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i/>
          <w:kern w:val="36"/>
          <w:sz w:val="24"/>
          <w:szCs w:val="24"/>
          <w:lang w:eastAsia="x-none"/>
        </w:rPr>
        <w:t xml:space="preserve">5 užduotis. </w:t>
      </w:r>
      <w:r w:rsidRPr="000A4D90">
        <w:rPr>
          <w:rFonts w:ascii="Times New Roman" w:eastAsia="Times New Roman" w:hAnsi="Times New Roman"/>
          <w:bCs/>
          <w:kern w:val="36"/>
          <w:sz w:val="24"/>
          <w:szCs w:val="24"/>
          <w:lang w:eastAsia="x-none"/>
        </w:rPr>
        <w:t>PRIE PATEIKTŲ PAVEIKSLĖLIŲ ĮVARDYKITE LIETAUS SURINKIMO ŠULINĖLIO DALIS IR APRAŠYKITE MONTAVIMO EIGĄ.</w:t>
      </w:r>
    </w:p>
    <w:p w14:paraId="1BC64FEB" w14:textId="4093D352"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 xml:space="preserve">1. Šulinėlio </w:t>
      </w:r>
      <w:proofErr w:type="spellStart"/>
      <w:r w:rsidRPr="000A4D90">
        <w:rPr>
          <w:rFonts w:ascii="Times New Roman" w:eastAsia="Times New Roman" w:hAnsi="Times New Roman"/>
          <w:bCs/>
          <w:kern w:val="36"/>
          <w:sz w:val="24"/>
          <w:szCs w:val="24"/>
          <w:lang w:eastAsia="x-none"/>
        </w:rPr>
        <w:t>knetė</w:t>
      </w:r>
      <w:proofErr w:type="spellEnd"/>
      <w:r w:rsidRPr="000A4D90">
        <w:rPr>
          <w:rFonts w:ascii="Times New Roman" w:eastAsia="Times New Roman" w:hAnsi="Times New Roman"/>
          <w:bCs/>
          <w:kern w:val="36"/>
          <w:sz w:val="24"/>
          <w:szCs w:val="24"/>
          <w:lang w:eastAsia="x-none"/>
        </w:rPr>
        <w:t xml:space="preserve"> tiesia prabėga</w:t>
      </w:r>
      <w:r w:rsidR="000A5B11" w:rsidRPr="000A4D90">
        <w:rPr>
          <w:rFonts w:ascii="Times New Roman" w:eastAsia="Times New Roman" w:hAnsi="Times New Roman"/>
          <w:bCs/>
          <w:kern w:val="36"/>
          <w:sz w:val="24"/>
          <w:szCs w:val="24"/>
          <w:lang w:eastAsia="x-none"/>
        </w:rPr>
        <w:t xml:space="preserve"> </w:t>
      </w:r>
      <w:r w:rsidRPr="000A4D90">
        <w:rPr>
          <w:rFonts w:ascii="Times New Roman" w:eastAsia="Times New Roman" w:hAnsi="Times New Roman"/>
          <w:bCs/>
          <w:kern w:val="36"/>
          <w:sz w:val="24"/>
          <w:szCs w:val="24"/>
          <w:lang w:eastAsia="x-none"/>
        </w:rPr>
        <w:t xml:space="preserve">DN315, DN425. Šulinio </w:t>
      </w:r>
      <w:proofErr w:type="spellStart"/>
      <w:r w:rsidRPr="000A4D90">
        <w:rPr>
          <w:rFonts w:ascii="Times New Roman" w:eastAsia="Times New Roman" w:hAnsi="Times New Roman"/>
          <w:bCs/>
          <w:kern w:val="36"/>
          <w:sz w:val="24"/>
          <w:szCs w:val="24"/>
          <w:lang w:eastAsia="x-none"/>
        </w:rPr>
        <w:t>kinetė</w:t>
      </w:r>
      <w:proofErr w:type="spellEnd"/>
      <w:r w:rsidRPr="000A4D90">
        <w:rPr>
          <w:rFonts w:ascii="Times New Roman" w:eastAsia="Times New Roman" w:hAnsi="Times New Roman"/>
          <w:bCs/>
          <w:kern w:val="36"/>
          <w:sz w:val="24"/>
          <w:szCs w:val="24"/>
          <w:lang w:eastAsia="x-none"/>
        </w:rPr>
        <w:t xml:space="preserve"> statoma ant 10 cm storio išlyginamojo sluoksnio iš smėlio.</w:t>
      </w:r>
    </w:p>
    <w:p w14:paraId="21F4AB43"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2.</w:t>
      </w:r>
      <w:r w:rsidRPr="008A0081">
        <w:rPr>
          <w:rFonts w:ascii="Times New Roman" w:hAnsi="Times New Roman"/>
          <w:sz w:val="24"/>
        </w:rPr>
        <w:t xml:space="preserve"> </w:t>
      </w:r>
      <w:r w:rsidRPr="000A4D90">
        <w:rPr>
          <w:rFonts w:ascii="Times New Roman" w:eastAsia="Times New Roman" w:hAnsi="Times New Roman"/>
          <w:bCs/>
          <w:kern w:val="36"/>
          <w:sz w:val="24"/>
          <w:szCs w:val="24"/>
          <w:lang w:eastAsia="x-none"/>
        </w:rPr>
        <w:t>Gofruotas PP DN315 arba DN425 vamzdis. Gofruotas vamzdis trumpinamas tiek kiek reikia projektiniam šulinio aukščiui. Vamzdis pjaunamas pjūklu per „bangos“ viršūnę.</w:t>
      </w:r>
    </w:p>
    <w:p w14:paraId="425AE85B"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3. Guminis žiedas.</w:t>
      </w:r>
      <w:r w:rsidRPr="008A0081">
        <w:rPr>
          <w:rFonts w:ascii="Times New Roman" w:hAnsi="Times New Roman"/>
          <w:sz w:val="24"/>
        </w:rPr>
        <w:t xml:space="preserve"> </w:t>
      </w:r>
      <w:r w:rsidRPr="000A4D90">
        <w:rPr>
          <w:rFonts w:ascii="Times New Roman" w:eastAsia="Times New Roman" w:hAnsi="Times New Roman"/>
          <w:bCs/>
          <w:kern w:val="36"/>
          <w:sz w:val="24"/>
          <w:szCs w:val="24"/>
          <w:lang w:eastAsia="x-none"/>
        </w:rPr>
        <w:t>Guminis žiedas uždedamas ant vamzdžio „žemutinės bangos“.</w:t>
      </w:r>
    </w:p>
    <w:p w14:paraId="3490BBAF"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4.</w:t>
      </w:r>
      <w:r w:rsidRPr="008A0081">
        <w:rPr>
          <w:rFonts w:ascii="Times New Roman" w:hAnsi="Times New Roman"/>
          <w:sz w:val="24"/>
        </w:rPr>
        <w:t xml:space="preserve"> </w:t>
      </w:r>
      <w:proofErr w:type="spellStart"/>
      <w:r w:rsidRPr="000A4D90">
        <w:rPr>
          <w:rFonts w:ascii="Times New Roman" w:eastAsia="Times New Roman" w:hAnsi="Times New Roman"/>
          <w:bCs/>
          <w:kern w:val="36"/>
          <w:sz w:val="24"/>
          <w:szCs w:val="24"/>
          <w:lang w:eastAsia="x-none"/>
        </w:rPr>
        <w:t>Kinetė</w:t>
      </w:r>
      <w:proofErr w:type="spellEnd"/>
      <w:r w:rsidRPr="000A4D90">
        <w:rPr>
          <w:rFonts w:ascii="Times New Roman" w:eastAsia="Times New Roman" w:hAnsi="Times New Roman"/>
          <w:bCs/>
          <w:kern w:val="36"/>
          <w:sz w:val="24"/>
          <w:szCs w:val="24"/>
          <w:lang w:eastAsia="x-none"/>
        </w:rPr>
        <w:t xml:space="preserve"> su atšakomis ir šulinio stovu DN315, DN425. </w:t>
      </w:r>
      <w:proofErr w:type="spellStart"/>
      <w:r w:rsidRPr="000A4D90">
        <w:rPr>
          <w:rFonts w:ascii="Times New Roman" w:eastAsia="Times New Roman" w:hAnsi="Times New Roman"/>
          <w:bCs/>
          <w:kern w:val="36"/>
          <w:sz w:val="24"/>
          <w:szCs w:val="24"/>
          <w:lang w:eastAsia="x-none"/>
        </w:rPr>
        <w:t>Kinetės</w:t>
      </w:r>
      <w:proofErr w:type="spellEnd"/>
      <w:r w:rsidRPr="000A4D90">
        <w:rPr>
          <w:rFonts w:ascii="Times New Roman" w:eastAsia="Times New Roman" w:hAnsi="Times New Roman"/>
          <w:bCs/>
          <w:kern w:val="36"/>
          <w:sz w:val="24"/>
          <w:szCs w:val="24"/>
          <w:lang w:eastAsia="x-none"/>
        </w:rPr>
        <w:t xml:space="preserve"> vidinė dalis ištepama tepalu. Šulinio vamzdis su uždėtu guminiu žiedu sujungiamas su šulinio dugnu. Šulinio </w:t>
      </w:r>
      <w:proofErr w:type="spellStart"/>
      <w:r w:rsidRPr="000A4D90">
        <w:rPr>
          <w:rFonts w:ascii="Times New Roman" w:eastAsia="Times New Roman" w:hAnsi="Times New Roman"/>
          <w:bCs/>
          <w:kern w:val="36"/>
          <w:sz w:val="24"/>
          <w:szCs w:val="24"/>
          <w:lang w:eastAsia="x-none"/>
        </w:rPr>
        <w:t>kinetės</w:t>
      </w:r>
      <w:proofErr w:type="spellEnd"/>
      <w:r w:rsidRPr="000A4D90">
        <w:rPr>
          <w:rFonts w:ascii="Times New Roman" w:eastAsia="Times New Roman" w:hAnsi="Times New Roman"/>
          <w:bCs/>
          <w:kern w:val="36"/>
          <w:sz w:val="24"/>
          <w:szCs w:val="24"/>
          <w:lang w:eastAsia="x-none"/>
        </w:rPr>
        <w:t xml:space="preserve"> apsauginis dangtis uždedamas ant gofruoto vamzdžio viršaus.</w:t>
      </w:r>
    </w:p>
    <w:p w14:paraId="2F7CED23" w14:textId="77777777" w:rsidR="00576A74" w:rsidRPr="000A4D90" w:rsidRDefault="00576A74" w:rsidP="00B40E3E">
      <w:pPr>
        <w:spacing w:after="0"/>
        <w:rPr>
          <w:rFonts w:ascii="Times New Roman" w:hAnsi="Times New Roman"/>
          <w:sz w:val="24"/>
          <w:szCs w:val="24"/>
        </w:rPr>
      </w:pPr>
      <w:r w:rsidRPr="000A4D90">
        <w:rPr>
          <w:rFonts w:ascii="Times New Roman" w:hAnsi="Times New Roman"/>
          <w:sz w:val="24"/>
          <w:szCs w:val="24"/>
        </w:rPr>
        <w:t>5. Šulinio stovas (</w:t>
      </w:r>
      <w:proofErr w:type="spellStart"/>
      <w:r w:rsidRPr="000A4D90">
        <w:rPr>
          <w:rFonts w:ascii="Times New Roman" w:hAnsi="Times New Roman"/>
          <w:sz w:val="24"/>
          <w:szCs w:val="24"/>
        </w:rPr>
        <w:t>godruotas</w:t>
      </w:r>
      <w:proofErr w:type="spellEnd"/>
      <w:r w:rsidRPr="000A4D90">
        <w:rPr>
          <w:rFonts w:ascii="Times New Roman" w:hAnsi="Times New Roman"/>
          <w:sz w:val="24"/>
          <w:szCs w:val="24"/>
        </w:rPr>
        <w:t xml:space="preserve"> vamzdis) DN315, DN425.</w:t>
      </w:r>
      <w:r w:rsidRPr="008A0081">
        <w:rPr>
          <w:rFonts w:ascii="Times New Roman" w:hAnsi="Times New Roman"/>
          <w:sz w:val="24"/>
        </w:rPr>
        <w:t xml:space="preserve"> </w:t>
      </w:r>
      <w:r w:rsidRPr="000A4D90">
        <w:rPr>
          <w:rFonts w:ascii="Times New Roman" w:hAnsi="Times New Roman"/>
          <w:sz w:val="24"/>
          <w:szCs w:val="24"/>
        </w:rPr>
        <w:t>Apvaliu pjūklu gofruotame vamzdyje padaroma 127/177 mm skersmens anga. Pašalinami nelygumai.</w:t>
      </w:r>
    </w:p>
    <w:p w14:paraId="66A212E8" w14:textId="77777777" w:rsidR="00576A74" w:rsidRPr="000A4D90" w:rsidRDefault="00576A74" w:rsidP="00B40E3E">
      <w:pPr>
        <w:spacing w:after="0"/>
        <w:rPr>
          <w:rFonts w:ascii="Times New Roman" w:hAnsi="Times New Roman"/>
          <w:sz w:val="24"/>
          <w:szCs w:val="24"/>
        </w:rPr>
      </w:pPr>
      <w:r w:rsidRPr="000A4D90">
        <w:rPr>
          <w:rFonts w:ascii="Times New Roman" w:hAnsi="Times New Roman"/>
          <w:sz w:val="24"/>
          <w:szCs w:val="24"/>
        </w:rPr>
        <w:t>6.</w:t>
      </w:r>
      <w:r w:rsidRPr="008A0081">
        <w:rPr>
          <w:rFonts w:ascii="Times New Roman" w:hAnsi="Times New Roman"/>
          <w:sz w:val="24"/>
        </w:rPr>
        <w:t xml:space="preserve"> </w:t>
      </w:r>
      <w:r w:rsidRPr="000A4D90">
        <w:rPr>
          <w:rFonts w:ascii="Times New Roman" w:hAnsi="Times New Roman"/>
          <w:sz w:val="24"/>
          <w:szCs w:val="24"/>
        </w:rPr>
        <w:t>Anga vamzdžiui.</w:t>
      </w:r>
      <w:r w:rsidRPr="008A0081">
        <w:rPr>
          <w:rFonts w:ascii="Times New Roman" w:hAnsi="Times New Roman"/>
          <w:sz w:val="24"/>
        </w:rPr>
        <w:t xml:space="preserve"> </w:t>
      </w:r>
      <w:r w:rsidRPr="000A4D90">
        <w:rPr>
          <w:rFonts w:ascii="Times New Roman" w:hAnsi="Times New Roman"/>
          <w:sz w:val="24"/>
          <w:szCs w:val="24"/>
        </w:rPr>
        <w:t>Gofruotame vamzdyje įmontuojami guminiai įdėklai, kurie iš vidaus sutepami tepalu. Į guminius įdėklus įmontuojama 110/160 mm PVC mova.</w:t>
      </w:r>
    </w:p>
    <w:p w14:paraId="72BC3B26" w14:textId="77777777" w:rsidR="00576A74" w:rsidRPr="000A4D90" w:rsidRDefault="00576A74" w:rsidP="00B40E3E">
      <w:pPr>
        <w:spacing w:after="0"/>
        <w:rPr>
          <w:rFonts w:ascii="Times New Roman" w:hAnsi="Times New Roman"/>
          <w:sz w:val="24"/>
          <w:szCs w:val="24"/>
        </w:rPr>
      </w:pPr>
      <w:r w:rsidRPr="000A4D90">
        <w:rPr>
          <w:rFonts w:ascii="Times New Roman" w:hAnsi="Times New Roman"/>
          <w:sz w:val="24"/>
          <w:szCs w:val="24"/>
        </w:rPr>
        <w:t>7.</w:t>
      </w:r>
      <w:r w:rsidRPr="008A0081">
        <w:rPr>
          <w:rFonts w:ascii="Times New Roman" w:hAnsi="Times New Roman"/>
          <w:sz w:val="24"/>
        </w:rPr>
        <w:t xml:space="preserve"> </w:t>
      </w:r>
      <w:r w:rsidRPr="000A4D90">
        <w:rPr>
          <w:rFonts w:ascii="Times New Roman" w:hAnsi="Times New Roman"/>
          <w:sz w:val="24"/>
          <w:szCs w:val="24"/>
        </w:rPr>
        <w:t>Įtekėjimo vamzdis. Į movą įstatomas vamzdis</w:t>
      </w:r>
    </w:p>
    <w:p w14:paraId="3A361E16" w14:textId="77777777" w:rsidR="00576A74" w:rsidRPr="000A4D90" w:rsidRDefault="00576A74" w:rsidP="00B40E3E">
      <w:pPr>
        <w:spacing w:after="0"/>
        <w:rPr>
          <w:rFonts w:ascii="Times New Roman" w:hAnsi="Times New Roman"/>
          <w:sz w:val="24"/>
          <w:szCs w:val="24"/>
        </w:rPr>
      </w:pPr>
      <w:r w:rsidRPr="000A4D90">
        <w:rPr>
          <w:rFonts w:ascii="Times New Roman" w:hAnsi="Times New Roman"/>
          <w:sz w:val="24"/>
          <w:szCs w:val="24"/>
        </w:rPr>
        <w:t>8.</w:t>
      </w:r>
      <w:r w:rsidRPr="008A0081">
        <w:rPr>
          <w:rFonts w:ascii="Times New Roman" w:hAnsi="Times New Roman"/>
          <w:sz w:val="24"/>
        </w:rPr>
        <w:t xml:space="preserve"> </w:t>
      </w:r>
      <w:r w:rsidRPr="000A4D90">
        <w:rPr>
          <w:rFonts w:ascii="Times New Roman" w:hAnsi="Times New Roman"/>
          <w:sz w:val="24"/>
          <w:szCs w:val="24"/>
        </w:rPr>
        <w:t xml:space="preserve">Šulinio stovas. Aplink šulinį užpilama supilamas smėlis. Smėlis sutankinamas </w:t>
      </w:r>
      <w:proofErr w:type="spellStart"/>
      <w:r w:rsidRPr="000A4D90">
        <w:rPr>
          <w:rFonts w:ascii="Times New Roman" w:hAnsi="Times New Roman"/>
          <w:sz w:val="24"/>
          <w:szCs w:val="24"/>
        </w:rPr>
        <w:t>vibroplokštėmis</w:t>
      </w:r>
      <w:proofErr w:type="spellEnd"/>
      <w:r w:rsidRPr="000A4D90">
        <w:rPr>
          <w:rFonts w:ascii="Times New Roman" w:hAnsi="Times New Roman"/>
          <w:sz w:val="24"/>
          <w:szCs w:val="24"/>
        </w:rPr>
        <w:t>.</w:t>
      </w:r>
    </w:p>
    <w:p w14:paraId="492D0071" w14:textId="77777777" w:rsidR="00576A74" w:rsidRPr="000A4D90" w:rsidRDefault="00576A74" w:rsidP="00B40E3E">
      <w:pPr>
        <w:spacing w:after="0"/>
        <w:rPr>
          <w:rFonts w:ascii="Times New Roman" w:hAnsi="Times New Roman"/>
          <w:sz w:val="24"/>
          <w:szCs w:val="24"/>
        </w:rPr>
      </w:pPr>
      <w:r w:rsidRPr="000A4D90">
        <w:rPr>
          <w:rFonts w:ascii="Times New Roman" w:hAnsi="Times New Roman"/>
          <w:sz w:val="24"/>
          <w:szCs w:val="24"/>
        </w:rPr>
        <w:t>9. Ketinis dangtis su grotelėmis ir teleskopu. Uždedamas ketinis dangtis arba ketinės grotelės su teleskopu.</w:t>
      </w:r>
    </w:p>
    <w:p w14:paraId="5E76CFB5" w14:textId="77777777" w:rsidR="00576A74" w:rsidRPr="000A4D90" w:rsidRDefault="00576A74" w:rsidP="00B40E3E">
      <w:pPr>
        <w:spacing w:after="0"/>
        <w:rPr>
          <w:rFonts w:ascii="Times New Roman" w:eastAsia="Times New Roman" w:hAnsi="Times New Roman"/>
          <w:bCs/>
          <w:kern w:val="36"/>
          <w:sz w:val="24"/>
          <w:szCs w:val="24"/>
          <w:lang w:eastAsia="x-none"/>
        </w:rPr>
      </w:pPr>
    </w:p>
    <w:p w14:paraId="0F0B38BC"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i/>
          <w:kern w:val="36"/>
          <w:sz w:val="24"/>
          <w:szCs w:val="24"/>
          <w:lang w:eastAsia="x-none"/>
        </w:rPr>
        <w:t>6 užduotis.</w:t>
      </w:r>
      <w:r w:rsidRPr="000A4D90">
        <w:rPr>
          <w:rFonts w:ascii="Times New Roman" w:eastAsia="Times New Roman" w:hAnsi="Times New Roman"/>
          <w:bCs/>
          <w:kern w:val="36"/>
          <w:sz w:val="24"/>
          <w:szCs w:val="24"/>
          <w:lang w:eastAsia="x-none"/>
        </w:rPr>
        <w:t xml:space="preserve"> ATSAKYKITE KAS PAVAIZDUOTA PAVEIKSLĖLYJE SKIRTINGAIS SKAIČIAIS.</w:t>
      </w:r>
    </w:p>
    <w:p w14:paraId="3C8C3FF1" w14:textId="77777777" w:rsidR="00576A74" w:rsidRPr="000A4D90" w:rsidRDefault="00576A74" w:rsidP="00B40E3E">
      <w:pPr>
        <w:spacing w:after="0"/>
        <w:rPr>
          <w:rFonts w:ascii="Times New Roman" w:eastAsia="Times New Roman" w:hAnsi="Times New Roman"/>
          <w:bCs/>
          <w:i/>
          <w:kern w:val="36"/>
          <w:sz w:val="24"/>
          <w:szCs w:val="24"/>
          <w:lang w:eastAsia="x-none"/>
        </w:rPr>
      </w:pPr>
    </w:p>
    <w:p w14:paraId="6B7DCA81"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 xml:space="preserve">1. </w:t>
      </w:r>
      <w:proofErr w:type="spellStart"/>
      <w:r w:rsidRPr="000A4D90">
        <w:rPr>
          <w:rFonts w:ascii="Times New Roman" w:eastAsia="Times New Roman" w:hAnsi="Times New Roman"/>
          <w:bCs/>
          <w:kern w:val="36"/>
          <w:sz w:val="24"/>
          <w:szCs w:val="24"/>
          <w:lang w:eastAsia="x-none"/>
        </w:rPr>
        <w:t>Stikloplasčio</w:t>
      </w:r>
      <w:proofErr w:type="spellEnd"/>
      <w:r w:rsidRPr="000A4D90">
        <w:rPr>
          <w:rFonts w:ascii="Times New Roman" w:eastAsia="Times New Roman" w:hAnsi="Times New Roman"/>
          <w:bCs/>
          <w:kern w:val="36"/>
          <w:sz w:val="24"/>
          <w:szCs w:val="24"/>
          <w:lang w:eastAsia="x-none"/>
        </w:rPr>
        <w:t>, plastikinė arba HDPE talpa – rezervuaras.</w:t>
      </w:r>
    </w:p>
    <w:p w14:paraId="53CE9B6B"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2. Žemės paviršius.</w:t>
      </w:r>
    </w:p>
    <w:p w14:paraId="382D28B8"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3. Nerūdijančio plieno lynai.</w:t>
      </w:r>
    </w:p>
    <w:p w14:paraId="377FF44F"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 xml:space="preserve">4. </w:t>
      </w:r>
      <w:proofErr w:type="spellStart"/>
      <w:r w:rsidRPr="000A4D90">
        <w:rPr>
          <w:rFonts w:ascii="Times New Roman" w:eastAsia="Times New Roman" w:hAnsi="Times New Roman"/>
          <w:bCs/>
          <w:kern w:val="36"/>
          <w:sz w:val="24"/>
          <w:szCs w:val="24"/>
          <w:lang w:eastAsia="x-none"/>
        </w:rPr>
        <w:t>Ankeravimo</w:t>
      </w:r>
      <w:proofErr w:type="spellEnd"/>
      <w:r w:rsidRPr="000A4D90">
        <w:rPr>
          <w:rFonts w:ascii="Times New Roman" w:eastAsia="Times New Roman" w:hAnsi="Times New Roman"/>
          <w:bCs/>
          <w:kern w:val="36"/>
          <w:sz w:val="24"/>
          <w:szCs w:val="24"/>
          <w:lang w:eastAsia="x-none"/>
        </w:rPr>
        <w:t xml:space="preserve"> gelžbetoninė plokštė.</w:t>
      </w:r>
    </w:p>
    <w:p w14:paraId="42CC4FE5"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 xml:space="preserve">5. </w:t>
      </w:r>
      <w:proofErr w:type="spellStart"/>
      <w:r w:rsidRPr="000A4D90">
        <w:rPr>
          <w:rFonts w:ascii="Times New Roman" w:eastAsia="Times New Roman" w:hAnsi="Times New Roman"/>
          <w:bCs/>
          <w:kern w:val="36"/>
          <w:sz w:val="24"/>
          <w:szCs w:val="24"/>
          <w:lang w:eastAsia="x-none"/>
        </w:rPr>
        <w:t>Ankeravimo</w:t>
      </w:r>
      <w:proofErr w:type="spellEnd"/>
      <w:r w:rsidRPr="000A4D90">
        <w:rPr>
          <w:rFonts w:ascii="Times New Roman" w:eastAsia="Times New Roman" w:hAnsi="Times New Roman"/>
          <w:bCs/>
          <w:kern w:val="36"/>
          <w:sz w:val="24"/>
          <w:szCs w:val="24"/>
          <w:lang w:eastAsia="x-none"/>
        </w:rPr>
        <w:t xml:space="preserve"> varžtai.</w:t>
      </w:r>
    </w:p>
    <w:p w14:paraId="3321CBD3"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6. Sutankintas smėlis.</w:t>
      </w:r>
    </w:p>
    <w:p w14:paraId="32952A01"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7. Įtekėjimo arba ištekėjimo vamzdis.</w:t>
      </w:r>
    </w:p>
    <w:p w14:paraId="1F7945BA"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8. Tapos dangtis.</w:t>
      </w:r>
    </w:p>
    <w:p w14:paraId="0A74B07D"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9. Ventiliacinis kaminėlis.</w:t>
      </w:r>
    </w:p>
    <w:p w14:paraId="39A35C90" w14:textId="77777777" w:rsidR="00576A74" w:rsidRPr="000A4D90" w:rsidRDefault="00576A74" w:rsidP="00B40E3E">
      <w:pPr>
        <w:spacing w:after="0"/>
        <w:rPr>
          <w:rFonts w:ascii="Times New Roman" w:eastAsia="Times New Roman" w:hAnsi="Times New Roman"/>
          <w:bCs/>
          <w:kern w:val="36"/>
          <w:sz w:val="24"/>
          <w:szCs w:val="24"/>
          <w:lang w:eastAsia="x-none"/>
        </w:rPr>
      </w:pPr>
    </w:p>
    <w:p w14:paraId="16335F6E" w14:textId="77777777" w:rsidR="005F7EA9"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i/>
          <w:kern w:val="36"/>
          <w:sz w:val="24"/>
          <w:szCs w:val="24"/>
          <w:lang w:eastAsia="x-none"/>
        </w:rPr>
        <w:t>7 užduotis</w:t>
      </w:r>
      <w:r w:rsidRPr="000A4D90">
        <w:rPr>
          <w:rFonts w:ascii="Times New Roman" w:eastAsia="Times New Roman" w:hAnsi="Times New Roman"/>
          <w:bCs/>
          <w:kern w:val="36"/>
          <w:sz w:val="24"/>
          <w:szCs w:val="24"/>
          <w:lang w:eastAsia="x-none"/>
        </w:rPr>
        <w:t>. ĮRAŠYKITE PRALEISTUS ŽODŽIUS.</w:t>
      </w:r>
    </w:p>
    <w:p w14:paraId="13FDD17F" w14:textId="3CB8BCE5"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Rezervuarų montavimo eiga:</w:t>
      </w:r>
    </w:p>
    <w:p w14:paraId="09719E9A" w14:textId="77777777" w:rsidR="005F7EA9" w:rsidRPr="000A4D90" w:rsidRDefault="00576A74" w:rsidP="00B40E3E">
      <w:pPr>
        <w:spacing w:after="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 xml:space="preserve">1. Gruntas kasamas ekskavatoriumi iki projektinio duobės gylio likus </w:t>
      </w:r>
      <w:r w:rsidRPr="000A4D90">
        <w:rPr>
          <w:rFonts w:ascii="Times New Roman" w:eastAsia="Times New Roman" w:hAnsi="Times New Roman"/>
          <w:b/>
          <w:bCs/>
          <w:kern w:val="36"/>
          <w:sz w:val="24"/>
          <w:szCs w:val="24"/>
          <w:lang w:eastAsia="x-none"/>
        </w:rPr>
        <w:t>20-30</w:t>
      </w:r>
      <w:r w:rsidRPr="000A4D90">
        <w:rPr>
          <w:rFonts w:ascii="Times New Roman" w:eastAsia="Times New Roman" w:hAnsi="Times New Roman"/>
          <w:bCs/>
          <w:kern w:val="36"/>
          <w:sz w:val="24"/>
          <w:szCs w:val="24"/>
          <w:lang w:eastAsia="x-none"/>
        </w:rPr>
        <w:t xml:space="preserve"> cm. Toliau kasama </w:t>
      </w:r>
      <w:r w:rsidRPr="000A4D90">
        <w:rPr>
          <w:rFonts w:ascii="Times New Roman" w:eastAsia="Times New Roman" w:hAnsi="Times New Roman"/>
          <w:b/>
          <w:bCs/>
          <w:kern w:val="36"/>
          <w:sz w:val="24"/>
          <w:szCs w:val="24"/>
          <w:lang w:eastAsia="x-none"/>
        </w:rPr>
        <w:t>rankiniu būdu</w:t>
      </w:r>
      <w:r w:rsidRPr="000A4D90">
        <w:rPr>
          <w:rFonts w:ascii="Times New Roman" w:eastAsia="Times New Roman" w:hAnsi="Times New Roman"/>
          <w:bCs/>
          <w:kern w:val="36"/>
          <w:sz w:val="24"/>
          <w:szCs w:val="24"/>
          <w:lang w:eastAsia="x-none"/>
        </w:rPr>
        <w:t xml:space="preserve">. Įrenginys savo dugnu turi atsiremti į </w:t>
      </w:r>
      <w:r w:rsidRPr="000A4D90">
        <w:rPr>
          <w:rFonts w:ascii="Times New Roman" w:eastAsia="Times New Roman" w:hAnsi="Times New Roman"/>
          <w:b/>
          <w:bCs/>
          <w:kern w:val="36"/>
          <w:sz w:val="24"/>
          <w:szCs w:val="24"/>
          <w:lang w:eastAsia="x-none"/>
        </w:rPr>
        <w:t>nejudintą</w:t>
      </w:r>
      <w:r w:rsidRPr="000A4D90">
        <w:rPr>
          <w:rFonts w:ascii="Times New Roman" w:eastAsia="Times New Roman" w:hAnsi="Times New Roman"/>
          <w:bCs/>
          <w:kern w:val="36"/>
          <w:sz w:val="24"/>
          <w:szCs w:val="24"/>
          <w:lang w:eastAsia="x-none"/>
        </w:rPr>
        <w:t xml:space="preserve"> gruntą.</w:t>
      </w:r>
    </w:p>
    <w:p w14:paraId="7253B2FE" w14:textId="77777777" w:rsidR="005F7EA9" w:rsidRPr="000A4D90" w:rsidRDefault="00576A74" w:rsidP="00B40E3E">
      <w:pPr>
        <w:spacing w:after="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 xml:space="preserve">2. Prieš įleidžiant įrenginį į duobę, būtina patikrinti ar talpos movų </w:t>
      </w:r>
      <w:r w:rsidRPr="000A4D90">
        <w:rPr>
          <w:rFonts w:ascii="Times New Roman" w:eastAsia="Times New Roman" w:hAnsi="Times New Roman"/>
          <w:b/>
          <w:bCs/>
          <w:kern w:val="36"/>
          <w:sz w:val="24"/>
          <w:szCs w:val="24"/>
          <w:lang w:eastAsia="x-none"/>
        </w:rPr>
        <w:t>diametrai</w:t>
      </w:r>
      <w:r w:rsidRPr="000A4D90">
        <w:rPr>
          <w:rFonts w:ascii="Times New Roman" w:eastAsia="Times New Roman" w:hAnsi="Times New Roman"/>
          <w:bCs/>
          <w:kern w:val="36"/>
          <w:sz w:val="24"/>
          <w:szCs w:val="24"/>
          <w:lang w:eastAsia="x-none"/>
        </w:rPr>
        <w:t xml:space="preserve"> atitinka. Taip pat patikrinama, ar atitinka padavimo vamzdžio </w:t>
      </w:r>
      <w:r w:rsidRPr="000A4D90">
        <w:rPr>
          <w:rFonts w:ascii="Times New Roman" w:eastAsia="Times New Roman" w:hAnsi="Times New Roman"/>
          <w:b/>
          <w:bCs/>
          <w:kern w:val="36"/>
          <w:sz w:val="24"/>
          <w:szCs w:val="24"/>
          <w:lang w:eastAsia="x-none"/>
        </w:rPr>
        <w:t>gylis</w:t>
      </w:r>
      <w:r w:rsidRPr="000A4D90">
        <w:rPr>
          <w:rFonts w:ascii="Times New Roman" w:eastAsia="Times New Roman" w:hAnsi="Times New Roman"/>
          <w:bCs/>
          <w:kern w:val="36"/>
          <w:sz w:val="24"/>
          <w:szCs w:val="24"/>
          <w:lang w:eastAsia="x-none"/>
        </w:rPr>
        <w:t xml:space="preserve"> ir talpos atitekėjimo movos </w:t>
      </w:r>
      <w:r w:rsidRPr="000A4D90">
        <w:rPr>
          <w:rFonts w:ascii="Times New Roman" w:eastAsia="Times New Roman" w:hAnsi="Times New Roman"/>
          <w:b/>
          <w:bCs/>
          <w:kern w:val="36"/>
          <w:sz w:val="24"/>
          <w:szCs w:val="24"/>
          <w:lang w:eastAsia="x-none"/>
        </w:rPr>
        <w:t>aukštis</w:t>
      </w:r>
      <w:r w:rsidRPr="000A4D90">
        <w:rPr>
          <w:rFonts w:ascii="Times New Roman" w:eastAsia="Times New Roman" w:hAnsi="Times New Roman"/>
          <w:bCs/>
          <w:kern w:val="36"/>
          <w:sz w:val="24"/>
          <w:szCs w:val="24"/>
          <w:lang w:eastAsia="x-none"/>
        </w:rPr>
        <w:t>, bei valymo įrenginio atitekėjimo ir ištekėjimo vamzdžių kampai.</w:t>
      </w:r>
    </w:p>
    <w:p w14:paraId="6C2FB772" w14:textId="77777777" w:rsidR="005F7EA9" w:rsidRPr="000A4D90" w:rsidRDefault="00576A74" w:rsidP="00B40E3E">
      <w:pPr>
        <w:spacing w:after="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 xml:space="preserve">3. Talpa į duobę įkeliama naudojant </w:t>
      </w:r>
      <w:r w:rsidRPr="000A4D90">
        <w:rPr>
          <w:rFonts w:ascii="Times New Roman" w:eastAsia="Times New Roman" w:hAnsi="Times New Roman"/>
          <w:b/>
          <w:bCs/>
          <w:kern w:val="36"/>
          <w:sz w:val="24"/>
          <w:szCs w:val="24"/>
          <w:lang w:eastAsia="x-none"/>
        </w:rPr>
        <w:t>ekskavatorių arba kraną</w:t>
      </w:r>
      <w:r w:rsidRPr="000A4D90">
        <w:rPr>
          <w:rFonts w:ascii="Times New Roman" w:eastAsia="Times New Roman" w:hAnsi="Times New Roman"/>
          <w:bCs/>
          <w:kern w:val="36"/>
          <w:sz w:val="24"/>
          <w:szCs w:val="24"/>
          <w:lang w:eastAsia="x-none"/>
        </w:rPr>
        <w:t xml:space="preserve">. Atsargiai įleidus jį į duobę, įrenginys išlyginamas </w:t>
      </w:r>
      <w:r w:rsidRPr="000A4D90">
        <w:rPr>
          <w:rFonts w:ascii="Times New Roman" w:eastAsia="Times New Roman" w:hAnsi="Times New Roman"/>
          <w:b/>
          <w:bCs/>
          <w:kern w:val="36"/>
          <w:sz w:val="24"/>
          <w:szCs w:val="24"/>
          <w:lang w:eastAsia="x-none"/>
        </w:rPr>
        <w:t>nivelyro</w:t>
      </w:r>
      <w:r w:rsidRPr="000A4D90">
        <w:rPr>
          <w:rFonts w:ascii="Times New Roman" w:eastAsia="Times New Roman" w:hAnsi="Times New Roman"/>
          <w:bCs/>
          <w:kern w:val="36"/>
          <w:sz w:val="24"/>
          <w:szCs w:val="24"/>
          <w:lang w:eastAsia="x-none"/>
        </w:rPr>
        <w:t xml:space="preserve"> pagalba.</w:t>
      </w:r>
    </w:p>
    <w:p w14:paraId="1E97082F" w14:textId="77777777" w:rsidR="005F7EA9" w:rsidRPr="000A4D90" w:rsidRDefault="00576A74" w:rsidP="00B40E3E">
      <w:pPr>
        <w:spacing w:after="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lastRenderedPageBreak/>
        <w:t xml:space="preserve">4.Tarpas tarp duobės kraštų ir talpos palaipsniui užpilamas iš anksto į montavimo vietą atvežtu </w:t>
      </w:r>
      <w:r w:rsidRPr="000A4D90">
        <w:rPr>
          <w:rFonts w:ascii="Times New Roman" w:eastAsia="Times New Roman" w:hAnsi="Times New Roman"/>
          <w:b/>
          <w:bCs/>
          <w:kern w:val="36"/>
          <w:sz w:val="24"/>
          <w:szCs w:val="24"/>
          <w:lang w:eastAsia="x-none"/>
        </w:rPr>
        <w:t>smėliu</w:t>
      </w:r>
      <w:r w:rsidRPr="000A4D90">
        <w:rPr>
          <w:rFonts w:ascii="Times New Roman" w:eastAsia="Times New Roman" w:hAnsi="Times New Roman"/>
          <w:bCs/>
          <w:kern w:val="36"/>
          <w:sz w:val="24"/>
          <w:szCs w:val="24"/>
          <w:lang w:eastAsia="x-none"/>
        </w:rPr>
        <w:t xml:space="preserve">, kuris pilamas </w:t>
      </w:r>
      <w:r w:rsidRPr="000A4D90">
        <w:rPr>
          <w:rFonts w:ascii="Times New Roman" w:eastAsia="Times New Roman" w:hAnsi="Times New Roman"/>
          <w:b/>
          <w:bCs/>
          <w:kern w:val="36"/>
          <w:sz w:val="24"/>
          <w:szCs w:val="24"/>
          <w:lang w:eastAsia="x-none"/>
        </w:rPr>
        <w:t>20-30</w:t>
      </w:r>
      <w:r w:rsidRPr="000A4D90">
        <w:rPr>
          <w:rFonts w:ascii="Times New Roman" w:eastAsia="Times New Roman" w:hAnsi="Times New Roman"/>
          <w:bCs/>
          <w:kern w:val="36"/>
          <w:sz w:val="24"/>
          <w:szCs w:val="24"/>
          <w:lang w:eastAsia="x-none"/>
        </w:rPr>
        <w:t xml:space="preserve"> cm storio sluoksniais kruopščiai juos </w:t>
      </w:r>
      <w:r w:rsidRPr="000A4D90">
        <w:rPr>
          <w:rFonts w:ascii="Times New Roman" w:eastAsia="Times New Roman" w:hAnsi="Times New Roman"/>
          <w:b/>
          <w:bCs/>
          <w:kern w:val="36"/>
          <w:sz w:val="24"/>
          <w:szCs w:val="24"/>
          <w:lang w:eastAsia="x-none"/>
        </w:rPr>
        <w:t>sutankinant</w:t>
      </w:r>
      <w:r w:rsidRPr="000A4D90">
        <w:rPr>
          <w:rFonts w:ascii="Times New Roman" w:eastAsia="Times New Roman" w:hAnsi="Times New Roman"/>
          <w:bCs/>
          <w:kern w:val="36"/>
          <w:sz w:val="24"/>
          <w:szCs w:val="24"/>
          <w:lang w:eastAsia="x-none"/>
        </w:rPr>
        <w:t xml:space="preserve">. Esant sausam smėliui, tankinant jį reikia </w:t>
      </w:r>
      <w:r w:rsidRPr="000A4D90">
        <w:rPr>
          <w:rFonts w:ascii="Times New Roman" w:eastAsia="Times New Roman" w:hAnsi="Times New Roman"/>
          <w:b/>
          <w:bCs/>
          <w:kern w:val="36"/>
          <w:sz w:val="24"/>
          <w:szCs w:val="24"/>
          <w:lang w:eastAsia="x-none"/>
        </w:rPr>
        <w:t>drėkinti vandeniu</w:t>
      </w:r>
      <w:r w:rsidRPr="000A4D90">
        <w:rPr>
          <w:rFonts w:ascii="Times New Roman" w:eastAsia="Times New Roman" w:hAnsi="Times New Roman"/>
          <w:bCs/>
          <w:kern w:val="36"/>
          <w:sz w:val="24"/>
          <w:szCs w:val="24"/>
          <w:lang w:eastAsia="x-none"/>
        </w:rPr>
        <w:t>.</w:t>
      </w:r>
    </w:p>
    <w:p w14:paraId="5D7DBB34" w14:textId="77777777" w:rsidR="005F7EA9" w:rsidRPr="000A4D90" w:rsidRDefault="00576A74" w:rsidP="00B40E3E">
      <w:pPr>
        <w:spacing w:after="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 xml:space="preserve">5. Montavimo metu arba esant aukštam gruntinio vandens lygiui, pilant smėlį į duobę aplink talpą, tuo pačiu metu į talpą palaipsniui </w:t>
      </w:r>
      <w:r w:rsidRPr="000A4D90">
        <w:rPr>
          <w:rFonts w:ascii="Times New Roman" w:eastAsia="Times New Roman" w:hAnsi="Times New Roman"/>
          <w:b/>
          <w:bCs/>
          <w:kern w:val="36"/>
          <w:sz w:val="24"/>
          <w:szCs w:val="24"/>
          <w:lang w:eastAsia="x-none"/>
        </w:rPr>
        <w:t>pilamas ir vanduo</w:t>
      </w:r>
      <w:r w:rsidRPr="000A4D90">
        <w:rPr>
          <w:rFonts w:ascii="Times New Roman" w:eastAsia="Times New Roman" w:hAnsi="Times New Roman"/>
          <w:bCs/>
          <w:kern w:val="36"/>
          <w:sz w:val="24"/>
          <w:szCs w:val="24"/>
          <w:lang w:eastAsia="x-none"/>
        </w:rPr>
        <w:t xml:space="preserve">. Tai atliekama taip: pilama </w:t>
      </w:r>
      <w:r w:rsidRPr="000A4D90">
        <w:rPr>
          <w:rFonts w:ascii="Times New Roman" w:eastAsia="Times New Roman" w:hAnsi="Times New Roman"/>
          <w:b/>
          <w:bCs/>
          <w:kern w:val="36"/>
          <w:sz w:val="24"/>
          <w:szCs w:val="24"/>
          <w:lang w:eastAsia="x-none"/>
        </w:rPr>
        <w:t>20-30</w:t>
      </w:r>
      <w:r w:rsidRPr="000A4D90">
        <w:rPr>
          <w:rFonts w:ascii="Times New Roman" w:eastAsia="Times New Roman" w:hAnsi="Times New Roman"/>
          <w:bCs/>
          <w:kern w:val="36"/>
          <w:sz w:val="24"/>
          <w:szCs w:val="24"/>
          <w:lang w:eastAsia="x-none"/>
        </w:rPr>
        <w:t xml:space="preserve"> cm </w:t>
      </w:r>
      <w:r w:rsidRPr="000A4D90">
        <w:rPr>
          <w:rFonts w:ascii="Times New Roman" w:eastAsia="Times New Roman" w:hAnsi="Times New Roman"/>
          <w:b/>
          <w:bCs/>
          <w:kern w:val="36"/>
          <w:sz w:val="24"/>
          <w:szCs w:val="24"/>
          <w:lang w:eastAsia="x-none"/>
        </w:rPr>
        <w:t>smėlio</w:t>
      </w:r>
      <w:r w:rsidRPr="000A4D90">
        <w:rPr>
          <w:rFonts w:ascii="Times New Roman" w:eastAsia="Times New Roman" w:hAnsi="Times New Roman"/>
          <w:bCs/>
          <w:kern w:val="36"/>
          <w:sz w:val="24"/>
          <w:szCs w:val="24"/>
          <w:lang w:eastAsia="x-none"/>
        </w:rPr>
        <w:t xml:space="preserve"> į duobę aplink talpą ir tuo pačiu metu į talpą pilama </w:t>
      </w:r>
      <w:r w:rsidRPr="000A4D90">
        <w:rPr>
          <w:rFonts w:ascii="Times New Roman" w:eastAsia="Times New Roman" w:hAnsi="Times New Roman"/>
          <w:b/>
          <w:bCs/>
          <w:kern w:val="36"/>
          <w:sz w:val="24"/>
          <w:szCs w:val="24"/>
          <w:lang w:eastAsia="x-none"/>
        </w:rPr>
        <w:t>20-30</w:t>
      </w:r>
      <w:r w:rsidRPr="000A4D90">
        <w:rPr>
          <w:rFonts w:ascii="Times New Roman" w:eastAsia="Times New Roman" w:hAnsi="Times New Roman"/>
          <w:bCs/>
          <w:kern w:val="36"/>
          <w:sz w:val="24"/>
          <w:szCs w:val="24"/>
          <w:lang w:eastAsia="x-none"/>
        </w:rPr>
        <w:t xml:space="preserve"> cm </w:t>
      </w:r>
      <w:r w:rsidRPr="000A4D90">
        <w:rPr>
          <w:rFonts w:ascii="Times New Roman" w:eastAsia="Times New Roman" w:hAnsi="Times New Roman"/>
          <w:b/>
          <w:bCs/>
          <w:kern w:val="36"/>
          <w:sz w:val="24"/>
          <w:szCs w:val="24"/>
          <w:lang w:eastAsia="x-none"/>
        </w:rPr>
        <w:t>vandens</w:t>
      </w:r>
      <w:r w:rsidRPr="000A4D90">
        <w:rPr>
          <w:rFonts w:ascii="Times New Roman" w:eastAsia="Times New Roman" w:hAnsi="Times New Roman"/>
          <w:bCs/>
          <w:kern w:val="36"/>
          <w:sz w:val="24"/>
          <w:szCs w:val="24"/>
          <w:lang w:eastAsia="x-none"/>
        </w:rPr>
        <w:t>. Taip kartojama ir toliau.</w:t>
      </w:r>
    </w:p>
    <w:p w14:paraId="43486D47" w14:textId="77777777" w:rsidR="005F7EA9" w:rsidRPr="000A4D90" w:rsidRDefault="00576A74" w:rsidP="00B40E3E">
      <w:pPr>
        <w:spacing w:after="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 xml:space="preserve">6. Užpylus talpą </w:t>
      </w:r>
      <w:r w:rsidRPr="000A4D90">
        <w:rPr>
          <w:rFonts w:ascii="Times New Roman" w:eastAsia="Times New Roman" w:hAnsi="Times New Roman"/>
          <w:b/>
          <w:bCs/>
          <w:kern w:val="36"/>
          <w:sz w:val="24"/>
          <w:szCs w:val="24"/>
          <w:lang w:eastAsia="x-none"/>
        </w:rPr>
        <w:t>smėliu</w:t>
      </w:r>
      <w:r w:rsidRPr="000A4D90">
        <w:rPr>
          <w:rFonts w:ascii="Times New Roman" w:eastAsia="Times New Roman" w:hAnsi="Times New Roman"/>
          <w:bCs/>
          <w:kern w:val="36"/>
          <w:sz w:val="24"/>
          <w:szCs w:val="24"/>
          <w:lang w:eastAsia="x-none"/>
        </w:rPr>
        <w:t xml:space="preserve"> iki viršutinės talpos dalies, uždėkite </w:t>
      </w:r>
      <w:r w:rsidRPr="000A4D90">
        <w:rPr>
          <w:rFonts w:ascii="Times New Roman" w:eastAsia="Times New Roman" w:hAnsi="Times New Roman"/>
          <w:b/>
          <w:bCs/>
          <w:kern w:val="36"/>
          <w:sz w:val="24"/>
          <w:szCs w:val="24"/>
          <w:lang w:eastAsia="x-none"/>
        </w:rPr>
        <w:t>dangtį</w:t>
      </w:r>
      <w:r w:rsidRPr="000A4D90">
        <w:rPr>
          <w:rFonts w:ascii="Times New Roman" w:eastAsia="Times New Roman" w:hAnsi="Times New Roman"/>
          <w:bCs/>
          <w:kern w:val="36"/>
          <w:sz w:val="24"/>
          <w:szCs w:val="24"/>
          <w:lang w:eastAsia="x-none"/>
        </w:rPr>
        <w:t xml:space="preserve">, kad toliau vykdant užkasimo darbus, pilamas </w:t>
      </w:r>
      <w:r w:rsidRPr="000A4D90">
        <w:rPr>
          <w:rFonts w:ascii="Times New Roman" w:eastAsia="Times New Roman" w:hAnsi="Times New Roman"/>
          <w:b/>
          <w:bCs/>
          <w:kern w:val="36"/>
          <w:sz w:val="24"/>
          <w:szCs w:val="24"/>
          <w:lang w:eastAsia="x-none"/>
        </w:rPr>
        <w:t>smėlis</w:t>
      </w:r>
      <w:r w:rsidRPr="000A4D90">
        <w:rPr>
          <w:rFonts w:ascii="Times New Roman" w:eastAsia="Times New Roman" w:hAnsi="Times New Roman"/>
          <w:bCs/>
          <w:kern w:val="36"/>
          <w:sz w:val="24"/>
          <w:szCs w:val="24"/>
          <w:lang w:eastAsia="x-none"/>
        </w:rPr>
        <w:t xml:space="preserve"> nepatektų į talpos vidų.</w:t>
      </w:r>
    </w:p>
    <w:p w14:paraId="449DAEC7" w14:textId="3B839DC5" w:rsidR="00576A74" w:rsidRPr="000A4D90" w:rsidRDefault="00576A74" w:rsidP="00B40E3E">
      <w:pPr>
        <w:spacing w:after="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 xml:space="preserve">7. Talpos apžiūros </w:t>
      </w:r>
      <w:r w:rsidRPr="000A4D90">
        <w:rPr>
          <w:rFonts w:ascii="Times New Roman" w:eastAsia="Times New Roman" w:hAnsi="Times New Roman"/>
          <w:b/>
          <w:bCs/>
          <w:kern w:val="36"/>
          <w:sz w:val="24"/>
          <w:szCs w:val="24"/>
          <w:lang w:eastAsia="x-none"/>
        </w:rPr>
        <w:t>dangtis</w:t>
      </w:r>
      <w:r w:rsidRPr="000A4D90">
        <w:rPr>
          <w:rFonts w:ascii="Times New Roman" w:eastAsia="Times New Roman" w:hAnsi="Times New Roman"/>
          <w:bCs/>
          <w:kern w:val="36"/>
          <w:sz w:val="24"/>
          <w:szCs w:val="24"/>
          <w:lang w:eastAsia="x-none"/>
        </w:rPr>
        <w:t xml:space="preserve"> turi būti viename lygyje su gatvės ar šaligatvio danga, jei talpos montuojamas važiuojamoje dalyje; </w:t>
      </w:r>
      <w:r w:rsidRPr="000A4D90">
        <w:rPr>
          <w:rFonts w:ascii="Times New Roman" w:eastAsia="Times New Roman" w:hAnsi="Times New Roman"/>
          <w:b/>
          <w:bCs/>
          <w:kern w:val="36"/>
          <w:sz w:val="24"/>
          <w:szCs w:val="24"/>
          <w:lang w:eastAsia="x-none"/>
        </w:rPr>
        <w:t>50 – 70</w:t>
      </w:r>
      <w:r w:rsidRPr="000A4D90">
        <w:rPr>
          <w:rFonts w:ascii="Times New Roman" w:eastAsia="Times New Roman" w:hAnsi="Times New Roman"/>
          <w:bCs/>
          <w:kern w:val="36"/>
          <w:sz w:val="24"/>
          <w:szCs w:val="24"/>
          <w:lang w:eastAsia="x-none"/>
        </w:rPr>
        <w:t xml:space="preserve"> mm nuo žemės paviršiaus – jei montuojamos žaliojoje vejoje gyvenamuosiuose kvartaluose, </w:t>
      </w:r>
      <w:r w:rsidRPr="000A4D90">
        <w:rPr>
          <w:rFonts w:ascii="Times New Roman" w:eastAsia="Times New Roman" w:hAnsi="Times New Roman"/>
          <w:b/>
          <w:bCs/>
          <w:kern w:val="36"/>
          <w:sz w:val="24"/>
          <w:szCs w:val="24"/>
          <w:lang w:eastAsia="x-none"/>
        </w:rPr>
        <w:t>200</w:t>
      </w:r>
      <w:r w:rsidRPr="000A4D90">
        <w:rPr>
          <w:rFonts w:ascii="Times New Roman" w:eastAsia="Times New Roman" w:hAnsi="Times New Roman"/>
          <w:bCs/>
          <w:kern w:val="36"/>
          <w:sz w:val="24"/>
          <w:szCs w:val="24"/>
          <w:lang w:eastAsia="x-none"/>
        </w:rPr>
        <w:t xml:space="preserve"> mm – jei talpos montuojamos neužstatytose teritorijose.</w:t>
      </w:r>
    </w:p>
    <w:p w14:paraId="0C3C316D" w14:textId="77777777" w:rsidR="005F7EA9" w:rsidRPr="000A4D90" w:rsidRDefault="00576A74" w:rsidP="00B40E3E">
      <w:pPr>
        <w:spacing w:after="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 xml:space="preserve">8. Montuojant talpą po važiuojamąja dalimi, virš jo įrengiama 200 mm storio </w:t>
      </w:r>
      <w:r w:rsidRPr="000A4D90">
        <w:rPr>
          <w:rFonts w:ascii="Times New Roman" w:eastAsia="Times New Roman" w:hAnsi="Times New Roman"/>
          <w:b/>
          <w:bCs/>
          <w:kern w:val="36"/>
          <w:sz w:val="24"/>
          <w:szCs w:val="24"/>
          <w:lang w:eastAsia="x-none"/>
        </w:rPr>
        <w:t>armuota gelžbetoninė plokštė</w:t>
      </w:r>
      <w:r w:rsidRPr="000A4D90">
        <w:rPr>
          <w:rFonts w:ascii="Times New Roman" w:eastAsia="Times New Roman" w:hAnsi="Times New Roman"/>
          <w:bCs/>
          <w:kern w:val="36"/>
          <w:sz w:val="24"/>
          <w:szCs w:val="24"/>
          <w:lang w:eastAsia="x-none"/>
        </w:rPr>
        <w:t>, paskirstanti transporto priemonių krūvį nuo talpos.</w:t>
      </w:r>
    </w:p>
    <w:p w14:paraId="6B359A52" w14:textId="4C95070C" w:rsidR="00576A74" w:rsidRPr="000A4D90" w:rsidRDefault="00576A74" w:rsidP="00B40E3E">
      <w:pPr>
        <w:spacing w:after="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 xml:space="preserve">9. Esant aukštiems gruntiniams vandenims, talpa turi būti </w:t>
      </w:r>
      <w:proofErr w:type="spellStart"/>
      <w:r w:rsidRPr="000A4D90">
        <w:rPr>
          <w:rFonts w:ascii="Times New Roman" w:eastAsia="Times New Roman" w:hAnsi="Times New Roman"/>
          <w:bCs/>
          <w:kern w:val="36"/>
          <w:sz w:val="24"/>
          <w:szCs w:val="24"/>
          <w:lang w:eastAsia="x-none"/>
        </w:rPr>
        <w:t>ankeruojama</w:t>
      </w:r>
      <w:proofErr w:type="spellEnd"/>
      <w:r w:rsidRPr="000A4D90">
        <w:rPr>
          <w:rFonts w:ascii="Times New Roman" w:eastAsia="Times New Roman" w:hAnsi="Times New Roman"/>
          <w:bCs/>
          <w:kern w:val="36"/>
          <w:sz w:val="24"/>
          <w:szCs w:val="24"/>
          <w:lang w:eastAsia="x-none"/>
        </w:rPr>
        <w:t xml:space="preserve"> prie </w:t>
      </w:r>
      <w:r w:rsidRPr="000A4D90">
        <w:rPr>
          <w:rFonts w:ascii="Times New Roman" w:eastAsia="Times New Roman" w:hAnsi="Times New Roman"/>
          <w:b/>
          <w:bCs/>
          <w:kern w:val="36"/>
          <w:sz w:val="24"/>
          <w:szCs w:val="24"/>
          <w:lang w:eastAsia="x-none"/>
        </w:rPr>
        <w:t>gelžbetoninės plokštės nerūdijančio</w:t>
      </w:r>
      <w:r w:rsidRPr="000A4D90">
        <w:rPr>
          <w:rFonts w:ascii="Times New Roman" w:eastAsia="Times New Roman" w:hAnsi="Times New Roman"/>
          <w:bCs/>
          <w:kern w:val="36"/>
          <w:sz w:val="24"/>
          <w:szCs w:val="24"/>
          <w:lang w:eastAsia="x-none"/>
        </w:rPr>
        <w:t xml:space="preserve"> plieno juosta.</w:t>
      </w:r>
    </w:p>
    <w:p w14:paraId="026E3973" w14:textId="77777777" w:rsidR="00576A74" w:rsidRPr="000A4D90" w:rsidRDefault="00576A74" w:rsidP="00B40E3E">
      <w:pPr>
        <w:spacing w:after="0"/>
        <w:rPr>
          <w:rFonts w:ascii="Times New Roman" w:eastAsia="Times New Roman" w:hAnsi="Times New Roman"/>
          <w:bCs/>
          <w:kern w:val="36"/>
          <w:sz w:val="24"/>
          <w:szCs w:val="24"/>
          <w:lang w:eastAsia="x-none"/>
        </w:rPr>
      </w:pPr>
    </w:p>
    <w:p w14:paraId="599E956B"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i/>
          <w:iCs/>
          <w:kern w:val="36"/>
          <w:sz w:val="24"/>
          <w:szCs w:val="24"/>
          <w:lang w:eastAsia="x-none"/>
        </w:rPr>
        <w:t>8 užduotis.</w:t>
      </w:r>
      <w:r w:rsidRPr="000A4D90">
        <w:rPr>
          <w:rFonts w:ascii="Times New Roman" w:eastAsia="Times New Roman" w:hAnsi="Times New Roman"/>
          <w:bCs/>
          <w:kern w:val="36"/>
          <w:sz w:val="24"/>
          <w:szCs w:val="24"/>
          <w:lang w:eastAsia="x-none"/>
        </w:rPr>
        <w:t xml:space="preserve"> APRAŠYKITE KAS PAVAIZDUOTA BRĖŽINYJE IR JO IŠNAŠOSE.</w:t>
      </w:r>
    </w:p>
    <w:p w14:paraId="33D6FCE5" w14:textId="76891F59" w:rsidR="00576A74" w:rsidRPr="000A4D90" w:rsidRDefault="00576A74" w:rsidP="00B40E3E">
      <w:pPr>
        <w:spacing w:after="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ab/>
        <w:t xml:space="preserve">Brėžinyje pavaizduotas buitinių nuotekų tinklas su siurbline. F1 ruda linija pažymėta savitakinė buitinė </w:t>
      </w:r>
      <w:proofErr w:type="spellStart"/>
      <w:r w:rsidRPr="000A4D90">
        <w:rPr>
          <w:rFonts w:ascii="Times New Roman" w:eastAsia="Times New Roman" w:hAnsi="Times New Roman"/>
          <w:bCs/>
          <w:kern w:val="36"/>
          <w:sz w:val="24"/>
          <w:szCs w:val="24"/>
          <w:lang w:eastAsia="x-none"/>
        </w:rPr>
        <w:t>nuotakynė</w:t>
      </w:r>
      <w:proofErr w:type="spellEnd"/>
      <w:r w:rsidRPr="000A4D90">
        <w:rPr>
          <w:rFonts w:ascii="Times New Roman" w:eastAsia="Times New Roman" w:hAnsi="Times New Roman"/>
          <w:bCs/>
          <w:kern w:val="36"/>
          <w:sz w:val="24"/>
          <w:szCs w:val="24"/>
          <w:lang w:eastAsia="x-none"/>
        </w:rPr>
        <w:t xml:space="preserve"> iki siurblinės. F2 pažymėta gelžbetoninis nuotekų šulinys, kurio diametras yra 1000mm. F2 šulinio viršaus altitudė yra 67.53, o dugno altitudė yra 66.00. Atšaka tarp nuotekų siurblinė ir F2 šulinio yra iš PVC 160mm vamzdžių ir jos ilgis yra 9.96m. SF1 oranžine linija pažymėta </w:t>
      </w:r>
      <w:proofErr w:type="spellStart"/>
      <w:r w:rsidRPr="000A4D90">
        <w:rPr>
          <w:rFonts w:ascii="Times New Roman" w:eastAsia="Times New Roman" w:hAnsi="Times New Roman"/>
          <w:bCs/>
          <w:kern w:val="36"/>
          <w:sz w:val="24"/>
          <w:szCs w:val="24"/>
          <w:lang w:eastAsia="x-none"/>
        </w:rPr>
        <w:t>slėgiminė</w:t>
      </w:r>
      <w:proofErr w:type="spellEnd"/>
      <w:r w:rsidRPr="000A4D90">
        <w:rPr>
          <w:rFonts w:ascii="Times New Roman" w:eastAsia="Times New Roman" w:hAnsi="Times New Roman"/>
          <w:bCs/>
          <w:kern w:val="36"/>
          <w:sz w:val="24"/>
          <w:szCs w:val="24"/>
          <w:lang w:eastAsia="x-none"/>
        </w:rPr>
        <w:t xml:space="preserve"> </w:t>
      </w:r>
      <w:proofErr w:type="spellStart"/>
      <w:r w:rsidRPr="000A4D90">
        <w:rPr>
          <w:rFonts w:ascii="Times New Roman" w:eastAsia="Times New Roman" w:hAnsi="Times New Roman"/>
          <w:bCs/>
          <w:kern w:val="36"/>
          <w:sz w:val="24"/>
          <w:szCs w:val="24"/>
          <w:lang w:eastAsia="x-none"/>
        </w:rPr>
        <w:t>nuotakynė</w:t>
      </w:r>
      <w:proofErr w:type="spellEnd"/>
      <w:r w:rsidRPr="000A4D90">
        <w:rPr>
          <w:rFonts w:ascii="Times New Roman" w:eastAsia="Times New Roman" w:hAnsi="Times New Roman"/>
          <w:bCs/>
          <w:kern w:val="36"/>
          <w:sz w:val="24"/>
          <w:szCs w:val="24"/>
          <w:lang w:eastAsia="x-none"/>
        </w:rPr>
        <w:t xml:space="preserve"> iš siurblinės. Siurblinė 1500</w:t>
      </w:r>
      <w:r w:rsidR="008F2956" w:rsidRPr="000A4D90">
        <w:rPr>
          <w:rFonts w:ascii="Times New Roman" w:eastAsia="Times New Roman" w:hAnsi="Times New Roman"/>
          <w:bCs/>
          <w:kern w:val="36"/>
          <w:sz w:val="24"/>
          <w:szCs w:val="24"/>
          <w:lang w:eastAsia="x-none"/>
        </w:rPr>
        <w:t xml:space="preserve"> </w:t>
      </w:r>
      <w:r w:rsidRPr="000A4D90">
        <w:rPr>
          <w:rFonts w:ascii="Times New Roman" w:eastAsia="Times New Roman" w:hAnsi="Times New Roman"/>
          <w:bCs/>
          <w:kern w:val="36"/>
          <w:sz w:val="24"/>
          <w:szCs w:val="24"/>
          <w:lang w:eastAsia="x-none"/>
        </w:rPr>
        <w:t>mm vidinio diametro –</w:t>
      </w:r>
      <w:r w:rsidR="008F78E0" w:rsidRPr="000A4D90">
        <w:rPr>
          <w:rFonts w:ascii="Times New Roman" w:eastAsia="Times New Roman" w:hAnsi="Times New Roman"/>
          <w:bCs/>
          <w:kern w:val="36"/>
          <w:sz w:val="24"/>
          <w:szCs w:val="24"/>
          <w:lang w:eastAsia="x-none"/>
        </w:rPr>
        <w:t xml:space="preserve"> </w:t>
      </w:r>
      <w:r w:rsidRPr="000A4D90">
        <w:rPr>
          <w:rFonts w:ascii="Times New Roman" w:eastAsia="Times New Roman" w:hAnsi="Times New Roman"/>
          <w:bCs/>
          <w:kern w:val="36"/>
          <w:sz w:val="24"/>
          <w:szCs w:val="24"/>
          <w:lang w:eastAsia="x-none"/>
        </w:rPr>
        <w:t>gelžbetoninė. Jos viršaus altitudė yra 67.43, o dugno altitudė yra 64.43 t.</w:t>
      </w:r>
      <w:r w:rsidR="008F78E0" w:rsidRPr="000A4D90">
        <w:rPr>
          <w:rFonts w:ascii="Times New Roman" w:eastAsia="Times New Roman" w:hAnsi="Times New Roman"/>
          <w:bCs/>
          <w:kern w:val="36"/>
          <w:sz w:val="24"/>
          <w:szCs w:val="24"/>
          <w:lang w:eastAsia="x-none"/>
        </w:rPr>
        <w:t xml:space="preserve"> </w:t>
      </w:r>
      <w:r w:rsidRPr="000A4D90">
        <w:rPr>
          <w:rFonts w:ascii="Times New Roman" w:eastAsia="Times New Roman" w:hAnsi="Times New Roman"/>
          <w:bCs/>
          <w:kern w:val="36"/>
          <w:sz w:val="24"/>
          <w:szCs w:val="24"/>
          <w:lang w:eastAsia="x-none"/>
        </w:rPr>
        <w:t xml:space="preserve">y. siurblinė yra 3.0 m aukščio. </w:t>
      </w:r>
      <w:proofErr w:type="spellStart"/>
      <w:r w:rsidRPr="000A4D90">
        <w:rPr>
          <w:rFonts w:ascii="Times New Roman" w:eastAsia="Times New Roman" w:hAnsi="Times New Roman"/>
          <w:bCs/>
          <w:kern w:val="36"/>
          <w:sz w:val="24"/>
          <w:szCs w:val="24"/>
          <w:lang w:eastAsia="x-none"/>
        </w:rPr>
        <w:t>Slėgiminė</w:t>
      </w:r>
      <w:proofErr w:type="spellEnd"/>
      <w:r w:rsidRPr="000A4D90">
        <w:rPr>
          <w:rFonts w:ascii="Times New Roman" w:eastAsia="Times New Roman" w:hAnsi="Times New Roman"/>
          <w:bCs/>
          <w:kern w:val="36"/>
          <w:sz w:val="24"/>
          <w:szCs w:val="24"/>
          <w:lang w:eastAsia="x-none"/>
        </w:rPr>
        <w:t xml:space="preserve"> </w:t>
      </w:r>
      <w:proofErr w:type="spellStart"/>
      <w:r w:rsidRPr="000A4D90">
        <w:rPr>
          <w:rFonts w:ascii="Times New Roman" w:eastAsia="Times New Roman" w:hAnsi="Times New Roman"/>
          <w:bCs/>
          <w:kern w:val="36"/>
          <w:sz w:val="24"/>
          <w:szCs w:val="24"/>
          <w:lang w:eastAsia="x-none"/>
        </w:rPr>
        <w:t>nuotakynė</w:t>
      </w:r>
      <w:proofErr w:type="spellEnd"/>
      <w:r w:rsidRPr="000A4D90">
        <w:rPr>
          <w:rFonts w:ascii="Times New Roman" w:eastAsia="Times New Roman" w:hAnsi="Times New Roman"/>
          <w:bCs/>
          <w:kern w:val="36"/>
          <w:sz w:val="24"/>
          <w:szCs w:val="24"/>
          <w:lang w:eastAsia="x-none"/>
        </w:rPr>
        <w:t xml:space="preserve"> yra iš PE vamzdžių 90mm diametro. X ir Y yra charakteringų taškai (šuliniai, siurblinės, posūkio kampai ir t.t.) koordinatės.</w:t>
      </w:r>
    </w:p>
    <w:p w14:paraId="0A34515E" w14:textId="77777777" w:rsidR="00B40E3E" w:rsidRPr="000A4D90" w:rsidRDefault="00B40E3E" w:rsidP="00B40E3E">
      <w:pPr>
        <w:spacing w:after="0"/>
        <w:rPr>
          <w:rFonts w:ascii="Times New Roman" w:eastAsia="Times New Roman" w:hAnsi="Times New Roman"/>
          <w:bCs/>
          <w:kern w:val="36"/>
          <w:sz w:val="24"/>
          <w:szCs w:val="24"/>
          <w:lang w:eastAsia="x-none"/>
        </w:rPr>
      </w:pPr>
    </w:p>
    <w:p w14:paraId="59B0B18F" w14:textId="77777777" w:rsidR="00576A74" w:rsidRPr="000A4D90" w:rsidRDefault="00576A74" w:rsidP="00B40E3E">
      <w:pPr>
        <w:spacing w:after="0"/>
        <w:rPr>
          <w:rFonts w:ascii="Times New Roman" w:eastAsia="Times New Roman" w:hAnsi="Times New Roman"/>
          <w:bCs/>
          <w:kern w:val="36"/>
          <w:sz w:val="24"/>
          <w:szCs w:val="24"/>
          <w:lang w:eastAsia="x-none"/>
        </w:rPr>
      </w:pPr>
    </w:p>
    <w:p w14:paraId="604A1296" w14:textId="77777777" w:rsidR="005F7EA9"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i/>
          <w:iCs/>
          <w:kern w:val="36"/>
          <w:sz w:val="24"/>
          <w:szCs w:val="24"/>
          <w:lang w:eastAsia="x-none"/>
        </w:rPr>
        <w:t>9 užduotis.</w:t>
      </w:r>
      <w:r w:rsidRPr="000A4D90">
        <w:rPr>
          <w:rFonts w:ascii="Times New Roman" w:eastAsia="Times New Roman" w:hAnsi="Times New Roman"/>
          <w:bCs/>
          <w:kern w:val="36"/>
          <w:sz w:val="24"/>
          <w:szCs w:val="24"/>
          <w:lang w:eastAsia="x-none"/>
        </w:rPr>
        <w:t xml:space="preserve"> APRAŠYKITE KAS PAVAIZDUOTA BRĖŽINYJE.</w:t>
      </w:r>
    </w:p>
    <w:p w14:paraId="70742FF4"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1. Lietaus nuotekų tinklas.</w:t>
      </w:r>
    </w:p>
    <w:p w14:paraId="34608A5E"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2. Naftos valymo įrenginys. Išvalyti lietaus nuotekas nuo naftos produktų.</w:t>
      </w:r>
    </w:p>
    <w:p w14:paraId="76A9132F"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3. Srauto paskirstymo šulinys. Paskirstyti lietaus nuotekų srautą prie naftos valymo įrenginį.</w:t>
      </w:r>
    </w:p>
    <w:p w14:paraId="4F51E683"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4. Mėginių paėmimo šulinys. Patikrinti ar naftos produktų valymo įrenginys gerai atskyrė nuotekas nuo naftos produktų.</w:t>
      </w:r>
    </w:p>
    <w:p w14:paraId="140513EC"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5. Liūčių metu, kai dideli vandens debitai, nukreipti lietaus nuotekas ne per valymo įrenginį, o tiesiai į vamzdyną.</w:t>
      </w:r>
    </w:p>
    <w:p w14:paraId="21DA0088" w14:textId="77777777" w:rsidR="00576A74" w:rsidRPr="000A4D90" w:rsidRDefault="00576A74" w:rsidP="00B40E3E">
      <w:pPr>
        <w:spacing w:after="0"/>
        <w:rPr>
          <w:rFonts w:ascii="Times New Roman" w:eastAsia="Times New Roman" w:hAnsi="Times New Roman"/>
          <w:bCs/>
          <w:kern w:val="36"/>
          <w:sz w:val="24"/>
          <w:szCs w:val="24"/>
          <w:lang w:eastAsia="x-none"/>
        </w:rPr>
      </w:pPr>
    </w:p>
    <w:p w14:paraId="435312EF" w14:textId="77777777" w:rsidR="00576A74" w:rsidRPr="000A4D90" w:rsidRDefault="00576A74" w:rsidP="00B40E3E">
      <w:pPr>
        <w:spacing w:after="0"/>
        <w:jc w:val="center"/>
        <w:rPr>
          <w:rFonts w:ascii="Times New Roman" w:eastAsia="Times New Roman" w:hAnsi="Times New Roman"/>
          <w:b/>
          <w:bCs/>
          <w:kern w:val="36"/>
          <w:sz w:val="24"/>
          <w:szCs w:val="24"/>
          <w:lang w:eastAsia="x-none"/>
        </w:rPr>
      </w:pPr>
      <w:r w:rsidRPr="000A4D90">
        <w:rPr>
          <w:rFonts w:ascii="Times New Roman" w:eastAsia="Times New Roman" w:hAnsi="Times New Roman"/>
          <w:b/>
          <w:bCs/>
          <w:kern w:val="36"/>
          <w:sz w:val="24"/>
          <w:szCs w:val="24"/>
          <w:lang w:eastAsia="x-none"/>
        </w:rPr>
        <w:t>Modulis „Vamzdynų ir šulinių renovavimas“</w:t>
      </w:r>
    </w:p>
    <w:p w14:paraId="650A3722" w14:textId="77777777" w:rsidR="00576A74" w:rsidRPr="000A4D90" w:rsidRDefault="00576A74" w:rsidP="00B40E3E">
      <w:pPr>
        <w:spacing w:after="0"/>
        <w:rPr>
          <w:rFonts w:ascii="Times New Roman" w:eastAsia="Times New Roman" w:hAnsi="Times New Roman"/>
          <w:bCs/>
          <w:kern w:val="36"/>
          <w:sz w:val="24"/>
          <w:szCs w:val="24"/>
          <w:lang w:eastAsia="x-none"/>
        </w:rPr>
      </w:pPr>
    </w:p>
    <w:p w14:paraId="71068470" w14:textId="77777777" w:rsidR="005F7EA9"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i/>
          <w:kern w:val="36"/>
          <w:sz w:val="24"/>
          <w:szCs w:val="24"/>
          <w:lang w:eastAsia="x-none"/>
        </w:rPr>
        <w:t xml:space="preserve">1 užduotis. </w:t>
      </w:r>
      <w:r w:rsidRPr="000A4D90">
        <w:rPr>
          <w:rFonts w:ascii="Times New Roman" w:eastAsia="Times New Roman" w:hAnsi="Times New Roman"/>
          <w:bCs/>
          <w:kern w:val="36"/>
          <w:sz w:val="24"/>
          <w:szCs w:val="24"/>
          <w:lang w:eastAsia="x-none"/>
        </w:rPr>
        <w:t>KOKIE VAMZDYNŲ RENOVAVIMO METODAI PAVAIZDUOTI PAVEKSLĖLIUOSE?</w:t>
      </w:r>
    </w:p>
    <w:p w14:paraId="07A30EBF" w14:textId="14B7FA35" w:rsidR="00576A74" w:rsidRPr="000A4D90" w:rsidRDefault="00576A74" w:rsidP="00B40E3E">
      <w:pPr>
        <w:spacing w:after="0"/>
        <w:rPr>
          <w:rFonts w:ascii="Times New Roman" w:eastAsia="Times New Roman" w:hAnsi="Times New Roman"/>
          <w:bCs/>
          <w:i/>
          <w:kern w:val="36"/>
          <w:sz w:val="24"/>
          <w:szCs w:val="24"/>
          <w:lang w:eastAsia="x-none"/>
        </w:rPr>
      </w:pPr>
    </w:p>
    <w:p w14:paraId="1579699D"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1. Laisvas įtraukimas</w:t>
      </w:r>
    </w:p>
    <w:p w14:paraId="6DD576A9"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2.</w:t>
      </w:r>
      <w:r w:rsidRPr="008A0081">
        <w:rPr>
          <w:rFonts w:ascii="Times New Roman" w:hAnsi="Times New Roman"/>
          <w:sz w:val="24"/>
        </w:rPr>
        <w:t xml:space="preserve"> </w:t>
      </w:r>
      <w:r w:rsidRPr="000A4D90">
        <w:rPr>
          <w:rFonts w:ascii="Times New Roman" w:eastAsia="Times New Roman" w:hAnsi="Times New Roman"/>
          <w:bCs/>
          <w:kern w:val="36"/>
          <w:sz w:val="24"/>
          <w:szCs w:val="24"/>
          <w:lang w:eastAsia="x-none"/>
        </w:rPr>
        <w:t>Prigludęs įtraukimas</w:t>
      </w:r>
    </w:p>
    <w:p w14:paraId="31362E4D"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3.</w:t>
      </w:r>
      <w:r w:rsidRPr="008A0081">
        <w:rPr>
          <w:rFonts w:ascii="Times New Roman" w:hAnsi="Times New Roman"/>
          <w:sz w:val="24"/>
        </w:rPr>
        <w:t xml:space="preserve"> </w:t>
      </w:r>
      <w:r w:rsidRPr="000A4D90">
        <w:rPr>
          <w:rFonts w:ascii="Times New Roman" w:eastAsia="Times New Roman" w:hAnsi="Times New Roman"/>
          <w:bCs/>
          <w:kern w:val="36"/>
          <w:sz w:val="24"/>
          <w:szCs w:val="24"/>
          <w:lang w:eastAsia="x-none"/>
        </w:rPr>
        <w:t>Priverstinis įtraukimas</w:t>
      </w:r>
    </w:p>
    <w:p w14:paraId="069B1206" w14:textId="77777777" w:rsidR="00576A74" w:rsidRPr="000A4D90" w:rsidRDefault="00576A74" w:rsidP="00B40E3E">
      <w:pPr>
        <w:spacing w:after="0"/>
        <w:rPr>
          <w:rFonts w:ascii="Times New Roman" w:eastAsia="Times New Roman" w:hAnsi="Times New Roman"/>
          <w:bCs/>
          <w:i/>
          <w:kern w:val="36"/>
          <w:sz w:val="24"/>
          <w:szCs w:val="24"/>
          <w:lang w:eastAsia="x-none"/>
        </w:rPr>
      </w:pPr>
    </w:p>
    <w:p w14:paraId="060F1FB0"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i/>
          <w:kern w:val="36"/>
          <w:sz w:val="24"/>
          <w:szCs w:val="24"/>
          <w:lang w:eastAsia="x-none"/>
        </w:rPr>
        <w:t xml:space="preserve">2 užduotis. </w:t>
      </w:r>
      <w:r w:rsidRPr="000A4D90">
        <w:rPr>
          <w:rFonts w:ascii="Times New Roman" w:eastAsia="Times New Roman" w:hAnsi="Times New Roman"/>
          <w:bCs/>
          <w:kern w:val="36"/>
          <w:sz w:val="24"/>
          <w:szCs w:val="24"/>
          <w:lang w:eastAsia="x-none"/>
        </w:rPr>
        <w:t>IŠVARDINIKITE KOKIAS ŽINOTE BETRANŠĖJINES TECHNOLOGIJAS TAIKOMAS VAMZDYNŲ STATYBAI IR SENŲ VAMZDYNŲ RENOVACIJAI.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6"/>
        <w:gridCol w:w="4955"/>
      </w:tblGrid>
      <w:tr w:rsidR="00576A74" w:rsidRPr="008A0081" w14:paraId="53BC6C4C" w14:textId="77777777" w:rsidTr="008714FC">
        <w:tc>
          <w:tcPr>
            <w:tcW w:w="4956" w:type="dxa"/>
            <w:shd w:val="clear" w:color="auto" w:fill="auto"/>
          </w:tcPr>
          <w:p w14:paraId="52CEA793" w14:textId="77777777" w:rsidR="00576A74" w:rsidRPr="000A4D90" w:rsidRDefault="00576A74" w:rsidP="00B40E3E">
            <w:pPr>
              <w:spacing w:after="0"/>
              <w:rPr>
                <w:rFonts w:ascii="Times New Roman" w:eastAsia="Times New Roman" w:hAnsi="Times New Roman"/>
                <w:b/>
                <w:bCs/>
                <w:kern w:val="36"/>
                <w:sz w:val="24"/>
                <w:szCs w:val="24"/>
                <w:lang w:eastAsia="x-none"/>
              </w:rPr>
            </w:pPr>
            <w:r w:rsidRPr="000A4D90">
              <w:rPr>
                <w:rFonts w:ascii="Times New Roman" w:eastAsia="Times New Roman" w:hAnsi="Times New Roman"/>
                <w:b/>
                <w:bCs/>
                <w:kern w:val="36"/>
                <w:sz w:val="24"/>
                <w:szCs w:val="24"/>
                <w:lang w:eastAsia="x-none"/>
              </w:rPr>
              <w:t>Vamzdynų statyba</w:t>
            </w:r>
          </w:p>
        </w:tc>
        <w:tc>
          <w:tcPr>
            <w:tcW w:w="4955" w:type="dxa"/>
            <w:shd w:val="clear" w:color="auto" w:fill="auto"/>
          </w:tcPr>
          <w:p w14:paraId="5CFF9322" w14:textId="77777777" w:rsidR="00576A74" w:rsidRPr="000A4D90" w:rsidRDefault="00576A74" w:rsidP="00B40E3E">
            <w:pPr>
              <w:spacing w:after="0"/>
              <w:rPr>
                <w:rFonts w:ascii="Times New Roman" w:eastAsia="Times New Roman" w:hAnsi="Times New Roman"/>
                <w:b/>
                <w:bCs/>
                <w:kern w:val="36"/>
                <w:sz w:val="24"/>
                <w:szCs w:val="24"/>
                <w:lang w:eastAsia="x-none"/>
              </w:rPr>
            </w:pPr>
            <w:r w:rsidRPr="000A4D90">
              <w:rPr>
                <w:rFonts w:ascii="Times New Roman" w:eastAsia="Times New Roman" w:hAnsi="Times New Roman"/>
                <w:b/>
                <w:bCs/>
                <w:kern w:val="36"/>
                <w:sz w:val="24"/>
                <w:szCs w:val="24"/>
                <w:lang w:eastAsia="x-none"/>
              </w:rPr>
              <w:t>Vamzdynų renovacija</w:t>
            </w:r>
          </w:p>
        </w:tc>
      </w:tr>
      <w:tr w:rsidR="00576A74" w:rsidRPr="008A0081" w14:paraId="36F02543" w14:textId="77777777" w:rsidTr="008714FC">
        <w:tc>
          <w:tcPr>
            <w:tcW w:w="4956" w:type="dxa"/>
            <w:shd w:val="clear" w:color="auto" w:fill="auto"/>
          </w:tcPr>
          <w:p w14:paraId="7E937D7E"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Vamzdžių įtraukimas</w:t>
            </w:r>
          </w:p>
        </w:tc>
        <w:tc>
          <w:tcPr>
            <w:tcW w:w="4955" w:type="dxa"/>
            <w:shd w:val="clear" w:color="auto" w:fill="auto"/>
          </w:tcPr>
          <w:p w14:paraId="7B423B76"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Laivas įtraukimas</w:t>
            </w:r>
          </w:p>
        </w:tc>
      </w:tr>
      <w:tr w:rsidR="00576A74" w:rsidRPr="008A0081" w14:paraId="4C165F4F" w14:textId="77777777" w:rsidTr="008714FC">
        <w:tc>
          <w:tcPr>
            <w:tcW w:w="4956" w:type="dxa"/>
            <w:shd w:val="clear" w:color="auto" w:fill="auto"/>
          </w:tcPr>
          <w:p w14:paraId="35D25DDF"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lastRenderedPageBreak/>
              <w:t>Vamzdžių kalimas</w:t>
            </w:r>
          </w:p>
        </w:tc>
        <w:tc>
          <w:tcPr>
            <w:tcW w:w="4955" w:type="dxa"/>
            <w:shd w:val="clear" w:color="auto" w:fill="auto"/>
          </w:tcPr>
          <w:p w14:paraId="62680861"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Priverstinis įtraukimas</w:t>
            </w:r>
          </w:p>
        </w:tc>
      </w:tr>
      <w:tr w:rsidR="00576A74" w:rsidRPr="008A0081" w14:paraId="093CE9BE" w14:textId="77777777" w:rsidTr="008714FC">
        <w:tc>
          <w:tcPr>
            <w:tcW w:w="4956" w:type="dxa"/>
            <w:shd w:val="clear" w:color="auto" w:fill="auto"/>
          </w:tcPr>
          <w:p w14:paraId="11532D06"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Vamzdžių stūmimas</w:t>
            </w:r>
          </w:p>
        </w:tc>
        <w:tc>
          <w:tcPr>
            <w:tcW w:w="4955" w:type="dxa"/>
            <w:shd w:val="clear" w:color="auto" w:fill="auto"/>
          </w:tcPr>
          <w:p w14:paraId="3EF2F20E"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Prigludęs įtraukimas</w:t>
            </w:r>
          </w:p>
        </w:tc>
      </w:tr>
      <w:tr w:rsidR="00576A74" w:rsidRPr="008A0081" w14:paraId="784746E6" w14:textId="77777777" w:rsidTr="008714FC">
        <w:tc>
          <w:tcPr>
            <w:tcW w:w="4956" w:type="dxa"/>
            <w:shd w:val="clear" w:color="auto" w:fill="auto"/>
          </w:tcPr>
          <w:p w14:paraId="00DFCBA9"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Horizontalus valdomas gręžimas</w:t>
            </w:r>
          </w:p>
        </w:tc>
        <w:tc>
          <w:tcPr>
            <w:tcW w:w="4955" w:type="dxa"/>
            <w:shd w:val="clear" w:color="auto" w:fill="auto"/>
          </w:tcPr>
          <w:p w14:paraId="2494B743"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 xml:space="preserve">Polimerinės rankovės įtraukimas CIPP </w:t>
            </w:r>
          </w:p>
        </w:tc>
      </w:tr>
      <w:tr w:rsidR="00576A74" w:rsidRPr="008A0081" w14:paraId="7F7C73F3" w14:textId="77777777" w:rsidTr="008714FC">
        <w:tc>
          <w:tcPr>
            <w:tcW w:w="4956" w:type="dxa"/>
            <w:shd w:val="clear" w:color="auto" w:fill="auto"/>
          </w:tcPr>
          <w:p w14:paraId="6177EEC9" w14:textId="77777777" w:rsidR="00576A74" w:rsidRPr="000A4D90" w:rsidRDefault="00576A74" w:rsidP="00B40E3E">
            <w:pPr>
              <w:spacing w:after="0"/>
              <w:rPr>
                <w:rFonts w:ascii="Times New Roman" w:eastAsia="Times New Roman" w:hAnsi="Times New Roman"/>
                <w:bCs/>
                <w:kern w:val="36"/>
                <w:sz w:val="24"/>
                <w:szCs w:val="24"/>
                <w:lang w:eastAsia="x-none"/>
              </w:rPr>
            </w:pPr>
            <w:proofErr w:type="spellStart"/>
            <w:r w:rsidRPr="000A4D90">
              <w:rPr>
                <w:rFonts w:ascii="Times New Roman" w:eastAsia="Times New Roman" w:hAnsi="Times New Roman"/>
                <w:bCs/>
                <w:kern w:val="36"/>
                <w:sz w:val="24"/>
                <w:szCs w:val="24"/>
                <w:lang w:eastAsia="x-none"/>
              </w:rPr>
              <w:t>Mikrotunelis</w:t>
            </w:r>
            <w:proofErr w:type="spellEnd"/>
          </w:p>
        </w:tc>
        <w:tc>
          <w:tcPr>
            <w:tcW w:w="4955" w:type="dxa"/>
            <w:shd w:val="clear" w:color="auto" w:fill="auto"/>
          </w:tcPr>
          <w:p w14:paraId="5110759A"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Vidinis padengimas apsauginiu plastiko sluoksniu</w:t>
            </w:r>
          </w:p>
        </w:tc>
      </w:tr>
    </w:tbl>
    <w:p w14:paraId="7BC6D059" w14:textId="77777777" w:rsidR="008714FC" w:rsidRPr="000A4D90" w:rsidRDefault="008714FC" w:rsidP="00B40E3E">
      <w:pPr>
        <w:spacing w:after="0"/>
        <w:rPr>
          <w:rFonts w:ascii="Times New Roman" w:eastAsia="Times New Roman" w:hAnsi="Times New Roman"/>
          <w:bCs/>
          <w:kern w:val="36"/>
          <w:sz w:val="24"/>
          <w:szCs w:val="24"/>
          <w:lang w:eastAsia="x-none"/>
        </w:rPr>
      </w:pPr>
    </w:p>
    <w:p w14:paraId="64793DC4" w14:textId="77777777" w:rsidR="00576A74" w:rsidRPr="000A4D90" w:rsidRDefault="00576A74" w:rsidP="00B40E3E">
      <w:pPr>
        <w:spacing w:after="0"/>
        <w:rPr>
          <w:rFonts w:ascii="Times New Roman" w:eastAsia="Times New Roman" w:hAnsi="Times New Roman"/>
          <w:bCs/>
          <w:kern w:val="36"/>
          <w:sz w:val="24"/>
          <w:szCs w:val="24"/>
          <w:lang w:eastAsia="x-none"/>
        </w:rPr>
      </w:pPr>
    </w:p>
    <w:p w14:paraId="1A437839"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i/>
          <w:kern w:val="36"/>
          <w:sz w:val="24"/>
          <w:szCs w:val="24"/>
          <w:lang w:eastAsia="x-none"/>
        </w:rPr>
        <w:t xml:space="preserve">3 užduotis. </w:t>
      </w:r>
      <w:r w:rsidRPr="000A4D90">
        <w:rPr>
          <w:rFonts w:ascii="Times New Roman" w:eastAsia="Times New Roman" w:hAnsi="Times New Roman"/>
          <w:bCs/>
          <w:kern w:val="36"/>
          <w:sz w:val="24"/>
          <w:szCs w:val="24"/>
          <w:lang w:eastAsia="x-none"/>
        </w:rPr>
        <w:t>ATSAKYKITE KLAUSIMUS.</w:t>
      </w:r>
    </w:p>
    <w:p w14:paraId="12BE1626" w14:textId="77777777" w:rsidR="00576A74" w:rsidRPr="000A4D90" w:rsidRDefault="00576A74" w:rsidP="00B40E3E">
      <w:pPr>
        <w:spacing w:after="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 xml:space="preserve">1. Naudodami </w:t>
      </w:r>
      <w:proofErr w:type="spellStart"/>
      <w:r w:rsidRPr="000A4D90">
        <w:rPr>
          <w:rFonts w:ascii="Times New Roman" w:eastAsia="Times New Roman" w:hAnsi="Times New Roman"/>
          <w:bCs/>
          <w:kern w:val="36"/>
          <w:sz w:val="24"/>
          <w:szCs w:val="24"/>
          <w:lang w:eastAsia="x-none"/>
        </w:rPr>
        <w:t>betranšėjinę</w:t>
      </w:r>
      <w:proofErr w:type="spellEnd"/>
      <w:r w:rsidRPr="000A4D90">
        <w:rPr>
          <w:rFonts w:ascii="Times New Roman" w:eastAsia="Times New Roman" w:hAnsi="Times New Roman"/>
          <w:bCs/>
          <w:kern w:val="36"/>
          <w:sz w:val="24"/>
          <w:szCs w:val="24"/>
          <w:lang w:eastAsia="x-none"/>
        </w:rPr>
        <w:t xml:space="preserve"> technologiją išvengiame aplinkos niokojimo (neardoma asfalto danga, šaligatviai, išsaugomi medžiai, kiti žalieji plotai), eismo gatvėse uždarymo bei išlaidų atstatymo darbams. Šio technologijos leidžia ženkliai sutrumpinti statybos laiką. Darbai gali būti vykdomi ir žiemą, kai žemė įšalusi, esant minusinei temperatūrai iki -5 C° laipsnių</w:t>
      </w:r>
    </w:p>
    <w:p w14:paraId="216479D6" w14:textId="77777777" w:rsidR="00576A74" w:rsidRPr="000A4D90" w:rsidRDefault="00576A74" w:rsidP="00B40E3E">
      <w:pPr>
        <w:spacing w:after="0"/>
        <w:jc w:val="both"/>
        <w:rPr>
          <w:rFonts w:ascii="Times New Roman" w:eastAsia="Times New Roman" w:hAnsi="Times New Roman"/>
          <w:bCs/>
          <w:kern w:val="36"/>
          <w:sz w:val="24"/>
          <w:szCs w:val="24"/>
          <w:lang w:eastAsia="x-none"/>
        </w:rPr>
      </w:pPr>
    </w:p>
    <w:p w14:paraId="26A2CBE7" w14:textId="77777777" w:rsidR="00576A74" w:rsidRPr="000A4D90" w:rsidRDefault="00576A74" w:rsidP="00B40E3E">
      <w:pPr>
        <w:spacing w:after="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 xml:space="preserve">2. </w:t>
      </w:r>
      <w:proofErr w:type="spellStart"/>
      <w:r w:rsidRPr="000A4D90">
        <w:rPr>
          <w:rFonts w:ascii="Times New Roman" w:eastAsia="Times New Roman" w:hAnsi="Times New Roman"/>
          <w:bCs/>
          <w:kern w:val="36"/>
          <w:sz w:val="24"/>
          <w:szCs w:val="24"/>
          <w:lang w:eastAsia="x-none"/>
        </w:rPr>
        <w:t>Betranšėjinės</w:t>
      </w:r>
      <w:proofErr w:type="spellEnd"/>
      <w:r w:rsidRPr="000A4D90">
        <w:rPr>
          <w:rFonts w:ascii="Times New Roman" w:eastAsia="Times New Roman" w:hAnsi="Times New Roman"/>
          <w:bCs/>
          <w:kern w:val="36"/>
          <w:sz w:val="24"/>
          <w:szCs w:val="24"/>
          <w:lang w:eastAsia="x-none"/>
        </w:rPr>
        <w:t xml:space="preserve"> technologijos naudojamos tankiai apgyvendintuose miestų ir senamiesčių rajonuose, po pastatais, geležinkelio bėgiais, keliais, automagistralėmis, lėktuvų pakilimo-nusileidimo keliais, draustiniuose, parkuose, pelkėtose, miškingose vietovėse ir net po vandens telkiniais: upėmis, tvenkiniais, melioracijos grioviais, ežerais, ir kitose sunkiai prieinamose vietose.</w:t>
      </w:r>
    </w:p>
    <w:p w14:paraId="657ECBBC" w14:textId="77777777" w:rsidR="005F7EA9" w:rsidRPr="000A4D90" w:rsidRDefault="005F7EA9" w:rsidP="00B40E3E">
      <w:pPr>
        <w:spacing w:after="0"/>
        <w:rPr>
          <w:rFonts w:ascii="Times New Roman" w:eastAsia="Times New Roman" w:hAnsi="Times New Roman"/>
          <w:bCs/>
          <w:kern w:val="36"/>
          <w:sz w:val="24"/>
          <w:szCs w:val="24"/>
          <w:lang w:eastAsia="x-none"/>
        </w:rPr>
      </w:pPr>
    </w:p>
    <w:p w14:paraId="6A6A86C3" w14:textId="51131E50" w:rsidR="005F7EA9"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3.</w:t>
      </w:r>
    </w:p>
    <w:p w14:paraId="6880D8C8" w14:textId="77777777" w:rsidR="005F7EA9" w:rsidRPr="000A4D90" w:rsidRDefault="00576A74" w:rsidP="00B40E3E">
      <w:pPr>
        <w:numPr>
          <w:ilvl w:val="0"/>
          <w:numId w:val="107"/>
        </w:numPr>
        <w:spacing w:after="0"/>
        <w:ind w:left="0" w:firstLine="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Renovuojami smarkiai suirę vamzdžiai, kurie nebegali atlaikyti išorinių ir vidinių apkrovų, po keliais ar pastatais.</w:t>
      </w:r>
    </w:p>
    <w:p w14:paraId="6361697F" w14:textId="13C0DA3C" w:rsidR="00576A74" w:rsidRPr="000A4D90" w:rsidRDefault="00576A74" w:rsidP="00B40E3E">
      <w:pPr>
        <w:numPr>
          <w:ilvl w:val="0"/>
          <w:numId w:val="107"/>
        </w:numPr>
        <w:spacing w:after="0"/>
        <w:ind w:left="0" w:firstLine="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Įtraukus naują vamzdį sumažėja vamzdyno diametras</w:t>
      </w:r>
    </w:p>
    <w:p w14:paraId="2B1928C5" w14:textId="77777777" w:rsidR="00576A74" w:rsidRPr="000A4D90" w:rsidRDefault="00576A74" w:rsidP="00B40E3E">
      <w:pPr>
        <w:numPr>
          <w:ilvl w:val="0"/>
          <w:numId w:val="107"/>
        </w:numPr>
        <w:spacing w:after="0"/>
        <w:ind w:left="0" w:firstLine="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Traukimo gervė</w:t>
      </w:r>
    </w:p>
    <w:p w14:paraId="7F3DDC2A" w14:textId="77777777" w:rsidR="00576A74" w:rsidRPr="000A4D90" w:rsidRDefault="00576A74" w:rsidP="00B40E3E">
      <w:pPr>
        <w:numPr>
          <w:ilvl w:val="0"/>
          <w:numId w:val="107"/>
        </w:numPr>
        <w:spacing w:after="0"/>
        <w:ind w:left="0" w:firstLine="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Plastikiniai PE (polietileno), PVC (</w:t>
      </w:r>
      <w:proofErr w:type="spellStart"/>
      <w:r w:rsidRPr="000A4D90">
        <w:rPr>
          <w:rFonts w:ascii="Times New Roman" w:eastAsia="Times New Roman" w:hAnsi="Times New Roman"/>
          <w:bCs/>
          <w:kern w:val="36"/>
          <w:sz w:val="24"/>
          <w:szCs w:val="24"/>
          <w:lang w:eastAsia="x-none"/>
        </w:rPr>
        <w:t>neplastifikuoto</w:t>
      </w:r>
      <w:proofErr w:type="spellEnd"/>
      <w:r w:rsidRPr="000A4D90">
        <w:rPr>
          <w:rFonts w:ascii="Times New Roman" w:eastAsia="Times New Roman" w:hAnsi="Times New Roman"/>
          <w:bCs/>
          <w:kern w:val="36"/>
          <w:sz w:val="24"/>
          <w:szCs w:val="24"/>
          <w:lang w:eastAsia="x-none"/>
        </w:rPr>
        <w:t xml:space="preserve"> </w:t>
      </w:r>
      <w:proofErr w:type="spellStart"/>
      <w:r w:rsidRPr="000A4D90">
        <w:rPr>
          <w:rFonts w:ascii="Times New Roman" w:eastAsia="Times New Roman" w:hAnsi="Times New Roman"/>
          <w:bCs/>
          <w:kern w:val="36"/>
          <w:sz w:val="24"/>
          <w:szCs w:val="24"/>
          <w:lang w:eastAsia="x-none"/>
        </w:rPr>
        <w:t>polivinilchlorido</w:t>
      </w:r>
      <w:proofErr w:type="spellEnd"/>
      <w:r w:rsidRPr="000A4D90">
        <w:rPr>
          <w:rFonts w:ascii="Times New Roman" w:eastAsia="Times New Roman" w:hAnsi="Times New Roman"/>
          <w:bCs/>
          <w:kern w:val="36"/>
          <w:sz w:val="24"/>
          <w:szCs w:val="24"/>
          <w:lang w:eastAsia="x-none"/>
        </w:rPr>
        <w:t>) ir PP (polipropileno) vamzdžiai.</w:t>
      </w:r>
    </w:p>
    <w:p w14:paraId="559C4F98" w14:textId="77777777" w:rsidR="005F7EA9" w:rsidRPr="000A4D90" w:rsidRDefault="00576A74" w:rsidP="00B40E3E">
      <w:pPr>
        <w:numPr>
          <w:ilvl w:val="0"/>
          <w:numId w:val="107"/>
        </w:numPr>
        <w:spacing w:after="0"/>
        <w:ind w:left="0" w:firstLine="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 xml:space="preserve">Prieš darbų pradžią praplauname vamzdyną ir atliekame </w:t>
      </w:r>
      <w:proofErr w:type="spellStart"/>
      <w:r w:rsidRPr="000A4D90">
        <w:rPr>
          <w:rFonts w:ascii="Times New Roman" w:eastAsia="Times New Roman" w:hAnsi="Times New Roman"/>
          <w:bCs/>
          <w:kern w:val="36"/>
          <w:sz w:val="24"/>
          <w:szCs w:val="24"/>
          <w:lang w:eastAsia="x-none"/>
        </w:rPr>
        <w:t>video</w:t>
      </w:r>
      <w:proofErr w:type="spellEnd"/>
      <w:r w:rsidRPr="000A4D90">
        <w:rPr>
          <w:rFonts w:ascii="Times New Roman" w:eastAsia="Times New Roman" w:hAnsi="Times New Roman"/>
          <w:bCs/>
          <w:kern w:val="36"/>
          <w:sz w:val="24"/>
          <w:szCs w:val="24"/>
          <w:lang w:eastAsia="x-none"/>
        </w:rPr>
        <w:t xml:space="preserve"> diagnostiką. Darbus vykdome iš abiejuose renovuojamo vamzdyno atkarpos galuose esančių šulinių arba paruoštų </w:t>
      </w:r>
      <w:proofErr w:type="spellStart"/>
      <w:r w:rsidRPr="000A4D90">
        <w:rPr>
          <w:rFonts w:ascii="Times New Roman" w:eastAsia="Times New Roman" w:hAnsi="Times New Roman"/>
          <w:bCs/>
          <w:kern w:val="36"/>
          <w:sz w:val="24"/>
          <w:szCs w:val="24"/>
          <w:lang w:eastAsia="x-none"/>
        </w:rPr>
        <w:t>prieduobių</w:t>
      </w:r>
      <w:proofErr w:type="spellEnd"/>
      <w:r w:rsidRPr="000A4D90">
        <w:rPr>
          <w:rFonts w:ascii="Times New Roman" w:eastAsia="Times New Roman" w:hAnsi="Times New Roman"/>
          <w:bCs/>
          <w:kern w:val="36"/>
          <w:sz w:val="24"/>
          <w:szCs w:val="24"/>
          <w:lang w:eastAsia="x-none"/>
        </w:rPr>
        <w:t>. Viename atkarpos gale naują vamzdį paruošiame įtraukimui, o kitame pastatome traukimo gervę. Gervės lyną pertraukiame per renovuojamą vamzdyną ir prikabiname prie įtraukimui paruošto vamzdžio. Šio vamzdžio skersmuo būna mažesnis nei renovuojamo vamzdyno. Tuo atveju, kai naujo vamzdžio skersmuo yra daugiau nei 50 mm mažesnis už senojo vamzdyno, ertmę, susidariusią tarp jų, užpildome lengvuoju cemento mišiniu.</w:t>
      </w:r>
    </w:p>
    <w:p w14:paraId="2B89C425" w14:textId="4C5AE1FC" w:rsidR="005F7EA9"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4.</w:t>
      </w:r>
    </w:p>
    <w:p w14:paraId="5B2D0238" w14:textId="32095835" w:rsidR="00576A74" w:rsidRPr="000A4D90" w:rsidRDefault="00576A74" w:rsidP="00B40E3E">
      <w:pPr>
        <w:numPr>
          <w:ilvl w:val="0"/>
          <w:numId w:val="108"/>
        </w:numPr>
        <w:spacing w:after="0"/>
        <w:ind w:left="0" w:firstLine="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Renovuodami senus vamzdynus, kurių sienelės negali atlaikyti išorinių ir vidinių apkrovų</w:t>
      </w:r>
    </w:p>
    <w:p w14:paraId="68BAF840" w14:textId="77777777" w:rsidR="00576A74" w:rsidRPr="000A4D90" w:rsidRDefault="00576A74" w:rsidP="00B40E3E">
      <w:pPr>
        <w:numPr>
          <w:ilvl w:val="0"/>
          <w:numId w:val="108"/>
        </w:numPr>
        <w:spacing w:after="0"/>
        <w:ind w:left="0" w:firstLine="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Įtraukus naują vamzdį nesumažėja vamzdyno diametras</w:t>
      </w:r>
    </w:p>
    <w:p w14:paraId="67D2A69C" w14:textId="77777777" w:rsidR="00576A74" w:rsidRPr="000A4D90" w:rsidRDefault="00576A74" w:rsidP="00B40E3E">
      <w:pPr>
        <w:numPr>
          <w:ilvl w:val="0"/>
          <w:numId w:val="108"/>
        </w:numPr>
        <w:spacing w:after="0"/>
        <w:ind w:left="0" w:firstLine="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Traukimo gervė, skersmens mažinimo įrenginys</w:t>
      </w:r>
    </w:p>
    <w:p w14:paraId="174E9613" w14:textId="77777777" w:rsidR="00576A74" w:rsidRPr="000A4D90" w:rsidRDefault="00576A74" w:rsidP="00B40E3E">
      <w:pPr>
        <w:numPr>
          <w:ilvl w:val="0"/>
          <w:numId w:val="108"/>
        </w:numPr>
        <w:spacing w:after="0"/>
        <w:ind w:left="0" w:firstLine="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plastikiniai PE (polietileno) vamzdžiai.</w:t>
      </w:r>
    </w:p>
    <w:p w14:paraId="3CE023DB" w14:textId="77777777" w:rsidR="00576A74" w:rsidRPr="000A4D90" w:rsidRDefault="00576A74" w:rsidP="00B40E3E">
      <w:pPr>
        <w:numPr>
          <w:ilvl w:val="0"/>
          <w:numId w:val="108"/>
        </w:numPr>
        <w:spacing w:after="0"/>
        <w:ind w:left="0" w:firstLine="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 xml:space="preserve">Prieš darbų pradžią vamzdyną praplauname ir atliekame </w:t>
      </w:r>
      <w:proofErr w:type="spellStart"/>
      <w:r w:rsidRPr="000A4D90">
        <w:rPr>
          <w:rFonts w:ascii="Times New Roman" w:eastAsia="Times New Roman" w:hAnsi="Times New Roman"/>
          <w:bCs/>
          <w:kern w:val="36"/>
          <w:sz w:val="24"/>
          <w:szCs w:val="24"/>
          <w:lang w:eastAsia="x-none"/>
        </w:rPr>
        <w:t>video</w:t>
      </w:r>
      <w:proofErr w:type="spellEnd"/>
      <w:r w:rsidRPr="000A4D90">
        <w:rPr>
          <w:rFonts w:ascii="Times New Roman" w:eastAsia="Times New Roman" w:hAnsi="Times New Roman"/>
          <w:bCs/>
          <w:kern w:val="36"/>
          <w:sz w:val="24"/>
          <w:szCs w:val="24"/>
          <w:lang w:eastAsia="x-none"/>
        </w:rPr>
        <w:t xml:space="preserve"> diagnostiką. Darbus vykdome iš abiejuose renovuojamo vamzdyno atkarpos galuose esančių </w:t>
      </w:r>
      <w:proofErr w:type="spellStart"/>
      <w:r w:rsidRPr="000A4D90">
        <w:rPr>
          <w:rFonts w:ascii="Times New Roman" w:eastAsia="Times New Roman" w:hAnsi="Times New Roman"/>
          <w:bCs/>
          <w:kern w:val="36"/>
          <w:sz w:val="24"/>
          <w:szCs w:val="24"/>
          <w:lang w:eastAsia="x-none"/>
        </w:rPr>
        <w:t>prieduobių</w:t>
      </w:r>
      <w:proofErr w:type="spellEnd"/>
      <w:r w:rsidRPr="000A4D90">
        <w:rPr>
          <w:rFonts w:ascii="Times New Roman" w:eastAsia="Times New Roman" w:hAnsi="Times New Roman"/>
          <w:bCs/>
          <w:kern w:val="36"/>
          <w:sz w:val="24"/>
          <w:szCs w:val="24"/>
          <w:lang w:eastAsia="x-none"/>
        </w:rPr>
        <w:t>. Viename gale pastatome traukimo gervę, kitame - paruoštą traukimui vamzdį, kurį prijungiame prie skersmens mažinimo įrenginio, įtvirtinto prie renovuojamo vamzdyno galo. Gervė traukia naują vamzdį į renovuojamo vamzdyno vidų per skersmens mažinimo įrenginį. Tai leidžia laisvai įtraukti naują, to paties skersmens kaip ir senas, vamzdį į vidų. Įtraukus vamzdį iki atkarpos galo, atjungiame jį nuo gervės lyno bei skersmens mažinimo įrenginio ir po kelių valandų grįžta į savo natūralų būvį, t. y. tampa to paties skersmens kaip ir buvo, glaudžiai priglusdamas prie renovuojamo vamzdyno sienelių.</w:t>
      </w:r>
    </w:p>
    <w:p w14:paraId="53940B59" w14:textId="77777777" w:rsidR="005F7EA9" w:rsidRPr="000A4D90" w:rsidRDefault="005F7EA9" w:rsidP="00B40E3E">
      <w:pPr>
        <w:spacing w:after="0"/>
        <w:rPr>
          <w:rFonts w:ascii="Times New Roman" w:eastAsia="Times New Roman" w:hAnsi="Times New Roman"/>
          <w:bCs/>
          <w:kern w:val="36"/>
          <w:sz w:val="24"/>
          <w:szCs w:val="24"/>
          <w:lang w:eastAsia="x-none"/>
        </w:rPr>
      </w:pPr>
    </w:p>
    <w:p w14:paraId="48C93D30" w14:textId="68A66C42" w:rsidR="005F7EA9"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5.</w:t>
      </w:r>
    </w:p>
    <w:p w14:paraId="09F6BC84" w14:textId="5F367F94" w:rsidR="00576A74" w:rsidRPr="000A4D90" w:rsidRDefault="00576A74" w:rsidP="00B40E3E">
      <w:pPr>
        <w:numPr>
          <w:ilvl w:val="0"/>
          <w:numId w:val="109"/>
        </w:numPr>
        <w:spacing w:after="0"/>
        <w:ind w:left="0" w:firstLine="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Renovuojami smarkiai suirę vamzdžiai, kurie nebegali atlaikyti išorinių ir vidinių apkrovų.</w:t>
      </w:r>
    </w:p>
    <w:p w14:paraId="59AAB838" w14:textId="77777777" w:rsidR="00576A74" w:rsidRPr="000A4D90" w:rsidRDefault="00576A74" w:rsidP="00B40E3E">
      <w:pPr>
        <w:numPr>
          <w:ilvl w:val="0"/>
          <w:numId w:val="109"/>
        </w:numPr>
        <w:spacing w:after="0"/>
        <w:ind w:left="0" w:firstLine="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Leidžia pakeisti vamzdžius į tokio paties skersmens ir platesnius.</w:t>
      </w:r>
    </w:p>
    <w:p w14:paraId="056A12E4" w14:textId="77777777" w:rsidR="00576A74" w:rsidRPr="000A4D90" w:rsidRDefault="00576A74" w:rsidP="00B40E3E">
      <w:pPr>
        <w:numPr>
          <w:ilvl w:val="0"/>
          <w:numId w:val="109"/>
        </w:numPr>
        <w:spacing w:after="0"/>
        <w:ind w:left="0" w:firstLine="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lastRenderedPageBreak/>
        <w:t>Traukimo gervė, pneumatinis vamzdynų laužymo įrenginys, plėstuvas.</w:t>
      </w:r>
    </w:p>
    <w:p w14:paraId="51636070" w14:textId="77777777" w:rsidR="00576A74" w:rsidRPr="000A4D90" w:rsidRDefault="00576A74" w:rsidP="00B40E3E">
      <w:pPr>
        <w:numPr>
          <w:ilvl w:val="0"/>
          <w:numId w:val="109"/>
        </w:numPr>
        <w:spacing w:after="0"/>
        <w:ind w:left="0" w:firstLine="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PE, PVC, PP vamzdžiai</w:t>
      </w:r>
    </w:p>
    <w:p w14:paraId="78BEC962" w14:textId="77777777" w:rsidR="005F7EA9" w:rsidRPr="000A4D90" w:rsidRDefault="00576A74" w:rsidP="00B40E3E">
      <w:pPr>
        <w:numPr>
          <w:ilvl w:val="0"/>
          <w:numId w:val="109"/>
        </w:numPr>
        <w:spacing w:after="0"/>
        <w:ind w:left="0" w:firstLine="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 xml:space="preserve">Prieš darbų pradžią vamzdyną praplauname ir atliekame </w:t>
      </w:r>
      <w:proofErr w:type="spellStart"/>
      <w:r w:rsidRPr="000A4D90">
        <w:rPr>
          <w:rFonts w:ascii="Times New Roman" w:eastAsia="Times New Roman" w:hAnsi="Times New Roman"/>
          <w:bCs/>
          <w:kern w:val="36"/>
          <w:sz w:val="24"/>
          <w:szCs w:val="24"/>
          <w:lang w:eastAsia="x-none"/>
        </w:rPr>
        <w:t>video</w:t>
      </w:r>
      <w:proofErr w:type="spellEnd"/>
      <w:r w:rsidRPr="000A4D90">
        <w:rPr>
          <w:rFonts w:ascii="Times New Roman" w:eastAsia="Times New Roman" w:hAnsi="Times New Roman"/>
          <w:bCs/>
          <w:kern w:val="36"/>
          <w:sz w:val="24"/>
          <w:szCs w:val="24"/>
          <w:lang w:eastAsia="x-none"/>
        </w:rPr>
        <w:t xml:space="preserve"> diagnostiką. Darbus vykdome iš abiejuose renovuojamo vamzdyno atkarpos galuose esančių šulinių arba paruoštų </w:t>
      </w:r>
      <w:proofErr w:type="spellStart"/>
      <w:r w:rsidRPr="000A4D90">
        <w:rPr>
          <w:rFonts w:ascii="Times New Roman" w:eastAsia="Times New Roman" w:hAnsi="Times New Roman"/>
          <w:bCs/>
          <w:kern w:val="36"/>
          <w:sz w:val="24"/>
          <w:szCs w:val="24"/>
          <w:lang w:eastAsia="x-none"/>
        </w:rPr>
        <w:t>prieduobių</w:t>
      </w:r>
      <w:proofErr w:type="spellEnd"/>
      <w:r w:rsidRPr="000A4D90">
        <w:rPr>
          <w:rFonts w:ascii="Times New Roman" w:eastAsia="Times New Roman" w:hAnsi="Times New Roman"/>
          <w:bCs/>
          <w:kern w:val="36"/>
          <w:sz w:val="24"/>
          <w:szCs w:val="24"/>
          <w:lang w:eastAsia="x-none"/>
        </w:rPr>
        <w:t>. Viename atkarpos gale paruošiame vamzdį įtraukimui, kurio skersmuo toks pats arba didesnis nei seno vamzdyno, o kitame pastatome traukimo gervę. Gervės lyną pertraukiame per renovuojamą vamzdyną ir prijungiame prie pneumatinio vamzdynų laužymo įrenginio, prie kurio yra prijungtas plėstuvas ir įtraukiamas vamzdis. Gervė traukia pneumatinį laužymo įrenginį į seną vamzdyną, kuris pneumatinių smūgių pagalba skaldo jį. Plėtimo galva stumia seno vamzdyno nuolaužas į šalis, o naujas vamzdis įtraukiamas iš paskos. Pasiekus atkarpos galą, pneumatinį įrenginį ir plėtimo galvą atjungiame nuo vamzdžio.</w:t>
      </w:r>
    </w:p>
    <w:p w14:paraId="25170476" w14:textId="71843A55" w:rsidR="005F7EA9"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6.</w:t>
      </w:r>
    </w:p>
    <w:p w14:paraId="5C984FD5" w14:textId="6B3D2DE8" w:rsidR="00576A74" w:rsidRPr="000A4D90" w:rsidRDefault="00576A74" w:rsidP="00B40E3E">
      <w:pPr>
        <w:numPr>
          <w:ilvl w:val="0"/>
          <w:numId w:val="110"/>
        </w:numPr>
        <w:spacing w:after="0"/>
        <w:ind w:left="0" w:firstLine="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Renovuojami suirę vamzdžiai kurie nebegali atlaikyti išorinių ir vidinių apkrovų. Vietovėse, kur absoliučiai nepageidaujami ar neįmanomi jokie žemės kasinėjimo darbai.</w:t>
      </w:r>
    </w:p>
    <w:p w14:paraId="5A3B82A2" w14:textId="77777777" w:rsidR="00576A74" w:rsidRPr="000A4D90" w:rsidRDefault="00576A74" w:rsidP="00B40E3E">
      <w:pPr>
        <w:numPr>
          <w:ilvl w:val="0"/>
          <w:numId w:val="110"/>
        </w:numPr>
        <w:spacing w:after="0"/>
        <w:ind w:left="0" w:firstLine="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Nereikalingi žemės kasimo darbai. Vamzdyno diametras sumažėja minimaliai Atstatomas vamzdžio mechaninis atsparumas.</w:t>
      </w:r>
    </w:p>
    <w:p w14:paraId="380F5C0A" w14:textId="77777777" w:rsidR="00576A74" w:rsidRPr="000A4D90" w:rsidRDefault="00576A74" w:rsidP="00B40E3E">
      <w:pPr>
        <w:numPr>
          <w:ilvl w:val="0"/>
          <w:numId w:val="110"/>
        </w:numPr>
        <w:spacing w:after="0"/>
        <w:ind w:left="0" w:firstLine="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Keliais sluoksniais suvyniotas, dervose išmirkytas sustiprintas stiklo audinys.</w:t>
      </w:r>
    </w:p>
    <w:p w14:paraId="1167F7A0" w14:textId="77777777" w:rsidR="005F7EA9" w:rsidRPr="000A4D90" w:rsidRDefault="00576A74" w:rsidP="00B40E3E">
      <w:pPr>
        <w:numPr>
          <w:ilvl w:val="0"/>
          <w:numId w:val="110"/>
        </w:numPr>
        <w:spacing w:after="0"/>
        <w:ind w:left="0" w:firstLine="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 xml:space="preserve">Prieš darbų pradžią vamzdyną praplauname ir atliekame </w:t>
      </w:r>
      <w:proofErr w:type="spellStart"/>
      <w:r w:rsidRPr="000A4D90">
        <w:rPr>
          <w:rFonts w:ascii="Times New Roman" w:eastAsia="Times New Roman" w:hAnsi="Times New Roman"/>
          <w:bCs/>
          <w:kern w:val="36"/>
          <w:sz w:val="24"/>
          <w:szCs w:val="24"/>
          <w:lang w:eastAsia="x-none"/>
        </w:rPr>
        <w:t>videodiagnostiką</w:t>
      </w:r>
      <w:proofErr w:type="spellEnd"/>
      <w:r w:rsidRPr="000A4D90">
        <w:rPr>
          <w:rFonts w:ascii="Times New Roman" w:eastAsia="Times New Roman" w:hAnsi="Times New Roman"/>
          <w:bCs/>
          <w:kern w:val="36"/>
          <w:sz w:val="24"/>
          <w:szCs w:val="24"/>
          <w:lang w:eastAsia="x-none"/>
        </w:rPr>
        <w:t>. Į renovuojamą trasą yra įtraukiama apsauginė PE plėvelė. Po to CIPP „rankovė“ įtraukiama į renovuojamą vamzdyno atkarpą ir išpučiama. Pučiant orą, rankovė išsipučia ir priglunda prie esamo vamzdžio. Vaizdo kamera patikrinama, ar CIPP rankovė visu ilgiu įgavo reikiamą formą, ar nesusiformavo raukšlės. Tuomet pradedamas pilnai automatizuotas polimerizacijos procesas. Polimerizacijos metu į technologinę įrangą pirmiausiai suvedami reikiamų parametrų duomenys. Po to UV lempų vežimėlis juda nustatytu greičiu per visą renovuojamos atkarpos ilgį, už savęs palikdamas jau sukietėjusią rankovę. Baigus polimerizacijos procesą, demontuojama įranga ir rankovei dar nespėjus pilnai atvėsti, išimama vidinė plėvelė. Šuliniuose nupjaunama perteklinė CIPP „rankovės“ dalis bei, panaudojant cementinius ar epoksidinius mišinius, užsandarinti sujungimo siūlę tarp šulinio ir CIPP rankovės.</w:t>
      </w:r>
    </w:p>
    <w:p w14:paraId="0FD9E0E2" w14:textId="7F12DAFC" w:rsidR="00576A74" w:rsidRPr="000A4D90" w:rsidRDefault="00576A74" w:rsidP="00B40E3E">
      <w:pPr>
        <w:spacing w:after="0"/>
        <w:rPr>
          <w:rFonts w:ascii="Times New Roman" w:eastAsia="Times New Roman" w:hAnsi="Times New Roman"/>
          <w:bCs/>
          <w:kern w:val="36"/>
          <w:sz w:val="24"/>
          <w:szCs w:val="24"/>
          <w:lang w:eastAsia="x-none"/>
        </w:rPr>
      </w:pPr>
    </w:p>
    <w:p w14:paraId="3494ECB5"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i/>
          <w:kern w:val="36"/>
          <w:sz w:val="24"/>
          <w:szCs w:val="24"/>
          <w:lang w:eastAsia="x-none"/>
        </w:rPr>
        <w:t xml:space="preserve">4 užduotis: </w:t>
      </w:r>
      <w:r w:rsidRPr="000A4D90">
        <w:rPr>
          <w:rFonts w:ascii="Times New Roman" w:eastAsia="Times New Roman" w:hAnsi="Times New Roman"/>
          <w:bCs/>
          <w:kern w:val="36"/>
          <w:sz w:val="24"/>
          <w:szCs w:val="24"/>
          <w:lang w:eastAsia="x-none"/>
        </w:rPr>
        <w:t>ATSAKYKITE Į KLAUSIMUS.</w:t>
      </w:r>
    </w:p>
    <w:p w14:paraId="5049B4D8" w14:textId="77777777" w:rsidR="00576A74" w:rsidRPr="000A4D90" w:rsidRDefault="00576A74" w:rsidP="00B40E3E">
      <w:pPr>
        <w:spacing w:after="0"/>
        <w:rPr>
          <w:rFonts w:ascii="Times New Roman" w:eastAsia="Times New Roman" w:hAnsi="Times New Roman"/>
          <w:bCs/>
          <w:kern w:val="36"/>
          <w:sz w:val="24"/>
          <w:szCs w:val="24"/>
          <w:lang w:eastAsia="x-none"/>
        </w:rPr>
      </w:pPr>
    </w:p>
    <w:p w14:paraId="36AB9B2F" w14:textId="77777777" w:rsidR="00576A74" w:rsidRPr="000A4D90" w:rsidRDefault="00576A74" w:rsidP="00B40E3E">
      <w:pPr>
        <w:spacing w:after="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1. Dugnų, latakų ir atramų betonavimas. Gelžbetoninių elementų keitimas naujais (žiedai, korekciniai žiedai, perdangos). Siūlių valymas ir jų hidroizoliacijos įrengimas. Paviršių padengimas konstrukciją stiprinančia danga arba hidroizoliacine danga. Lipinių pakeitimas arba padengimas antikorozine danga. Dagčių pakeitimas.</w:t>
      </w:r>
    </w:p>
    <w:p w14:paraId="706D364F" w14:textId="77777777" w:rsidR="00576A74" w:rsidRPr="000A4D90" w:rsidRDefault="00576A74" w:rsidP="00B40E3E">
      <w:pPr>
        <w:spacing w:after="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2. Ekskavatorius, sunkvežimis, betono pjovikas, smūginis gręžtuvas, betono maišyklė, mentelė, teptukas.</w:t>
      </w:r>
    </w:p>
    <w:p w14:paraId="28C9658B" w14:textId="77777777" w:rsidR="00576A74" w:rsidRPr="000A4D90" w:rsidRDefault="00576A74" w:rsidP="00B40E3E">
      <w:pPr>
        <w:spacing w:after="0"/>
        <w:jc w:val="both"/>
        <w:rPr>
          <w:rFonts w:ascii="Times New Roman" w:eastAsia="Times New Roman" w:hAnsi="Times New Roman"/>
          <w:bCs/>
          <w:kern w:val="36"/>
          <w:sz w:val="24"/>
          <w:szCs w:val="24"/>
          <w:lang w:eastAsia="x-none"/>
        </w:rPr>
      </w:pPr>
    </w:p>
    <w:p w14:paraId="51494E40" w14:textId="77777777" w:rsidR="00576A74" w:rsidRPr="000A4D90" w:rsidRDefault="00576A74" w:rsidP="00B40E3E">
      <w:pPr>
        <w:spacing w:after="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3. Betonas, skiedinys, hidroizoliacinė danga, konstrukcijas stiprinanti danga</w:t>
      </w:r>
    </w:p>
    <w:p w14:paraId="044BD567" w14:textId="77777777" w:rsidR="00576A74" w:rsidRPr="000A4D90" w:rsidRDefault="00576A74" w:rsidP="00B40E3E">
      <w:pPr>
        <w:spacing w:after="0"/>
        <w:rPr>
          <w:rFonts w:ascii="Times New Roman" w:eastAsia="Times New Roman" w:hAnsi="Times New Roman"/>
          <w:bCs/>
          <w:kern w:val="36"/>
          <w:sz w:val="24"/>
          <w:szCs w:val="24"/>
          <w:lang w:eastAsia="x-none"/>
        </w:rPr>
      </w:pPr>
    </w:p>
    <w:p w14:paraId="6C469653"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 xml:space="preserve">4.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6"/>
        <w:gridCol w:w="2566"/>
        <w:gridCol w:w="2482"/>
        <w:gridCol w:w="2417"/>
      </w:tblGrid>
      <w:tr w:rsidR="00576A74" w:rsidRPr="008A0081" w14:paraId="2EB0F0E3" w14:textId="77777777" w:rsidTr="009D2417">
        <w:trPr>
          <w:trHeight w:val="2103"/>
        </w:trPr>
        <w:tc>
          <w:tcPr>
            <w:tcW w:w="2569" w:type="dxa"/>
            <w:shd w:val="clear" w:color="auto" w:fill="auto"/>
          </w:tcPr>
          <w:p w14:paraId="6B01DA0C" w14:textId="28ABB02B" w:rsidR="00576A74" w:rsidRPr="000A4D90" w:rsidRDefault="0059164C"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noProof/>
                <w:kern w:val="36"/>
                <w:sz w:val="24"/>
                <w:szCs w:val="24"/>
                <w:lang w:eastAsia="x-none"/>
              </w:rPr>
              <w:drawing>
                <wp:inline distT="0" distB="0" distL="0" distR="0" wp14:anchorId="5AFE464A" wp14:editId="2ED5C79E">
                  <wp:extent cx="1501775" cy="1304290"/>
                  <wp:effectExtent l="0" t="0" r="3175" b="0"/>
                  <wp:docPr id="733" name="Picture 733" descr="Sulinio ziedas su dug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Sulinio ziedas su dugnu"/>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501775" cy="1304290"/>
                          </a:xfrm>
                          <a:prstGeom prst="rect">
                            <a:avLst/>
                          </a:prstGeom>
                          <a:noFill/>
                          <a:ln>
                            <a:noFill/>
                          </a:ln>
                        </pic:spPr>
                      </pic:pic>
                    </a:graphicData>
                  </a:graphic>
                </wp:inline>
              </w:drawing>
            </w:r>
          </w:p>
        </w:tc>
        <w:tc>
          <w:tcPr>
            <w:tcW w:w="2701" w:type="dxa"/>
            <w:shd w:val="clear" w:color="auto" w:fill="auto"/>
          </w:tcPr>
          <w:p w14:paraId="4116EDC7" w14:textId="4B1A61BB" w:rsidR="00576A74" w:rsidRPr="000A4D90" w:rsidRDefault="0059164C"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noProof/>
                <w:kern w:val="36"/>
                <w:sz w:val="24"/>
                <w:szCs w:val="24"/>
                <w:lang w:eastAsia="x-none"/>
              </w:rPr>
              <w:drawing>
                <wp:inline distT="0" distB="0" distL="0" distR="0" wp14:anchorId="67DB6C22" wp14:editId="4E5E2EF7">
                  <wp:extent cx="1586230" cy="529590"/>
                  <wp:effectExtent l="0" t="0" r="0" b="3810"/>
                  <wp:docPr id="734" name="Picture 734" descr="Ssuliio perdanga su viena an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Ssuliio perdanga su viena anga"/>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586230" cy="529590"/>
                          </a:xfrm>
                          <a:prstGeom prst="rect">
                            <a:avLst/>
                          </a:prstGeom>
                          <a:noFill/>
                          <a:ln>
                            <a:noFill/>
                          </a:ln>
                        </pic:spPr>
                      </pic:pic>
                    </a:graphicData>
                  </a:graphic>
                </wp:inline>
              </w:drawing>
            </w:r>
          </w:p>
        </w:tc>
        <w:tc>
          <w:tcPr>
            <w:tcW w:w="2614" w:type="dxa"/>
            <w:shd w:val="clear" w:color="auto" w:fill="auto"/>
          </w:tcPr>
          <w:p w14:paraId="27ACC908" w14:textId="77A739B2" w:rsidR="00576A74" w:rsidRPr="000A4D90" w:rsidRDefault="0059164C"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noProof/>
                <w:kern w:val="36"/>
                <w:sz w:val="24"/>
                <w:szCs w:val="24"/>
                <w:lang w:eastAsia="x-none"/>
              </w:rPr>
              <w:drawing>
                <wp:inline distT="0" distB="0" distL="0" distR="0" wp14:anchorId="67D039BA" wp14:editId="7A054336">
                  <wp:extent cx="1529715" cy="1016000"/>
                  <wp:effectExtent l="0" t="0" r="0" b="0"/>
                  <wp:docPr id="735" name="Picture 735" descr="Sulinio zie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Sulinio ziedas"/>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529715" cy="1016000"/>
                          </a:xfrm>
                          <a:prstGeom prst="rect">
                            <a:avLst/>
                          </a:prstGeom>
                          <a:noFill/>
                          <a:ln>
                            <a:noFill/>
                          </a:ln>
                        </pic:spPr>
                      </pic:pic>
                    </a:graphicData>
                  </a:graphic>
                </wp:inline>
              </w:drawing>
            </w:r>
          </w:p>
        </w:tc>
        <w:tc>
          <w:tcPr>
            <w:tcW w:w="2537" w:type="dxa"/>
            <w:shd w:val="clear" w:color="auto" w:fill="auto"/>
          </w:tcPr>
          <w:p w14:paraId="2AA8F44D" w14:textId="45111B41" w:rsidR="00576A74" w:rsidRPr="000A4D90" w:rsidRDefault="0059164C"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noProof/>
                <w:kern w:val="36"/>
                <w:sz w:val="24"/>
                <w:szCs w:val="24"/>
                <w:lang w:eastAsia="x-none"/>
              </w:rPr>
              <w:drawing>
                <wp:inline distT="0" distB="0" distL="0" distR="0" wp14:anchorId="3A438B8F" wp14:editId="0C37BF4C">
                  <wp:extent cx="1481455" cy="925830"/>
                  <wp:effectExtent l="0" t="0" r="4445" b="7620"/>
                  <wp:docPr id="736" name="Picture 736" descr="Aukscio reguliavimo zie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Aukscio reguliavimo ziedas"/>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481455" cy="925830"/>
                          </a:xfrm>
                          <a:prstGeom prst="rect">
                            <a:avLst/>
                          </a:prstGeom>
                          <a:noFill/>
                          <a:ln>
                            <a:noFill/>
                          </a:ln>
                        </pic:spPr>
                      </pic:pic>
                    </a:graphicData>
                  </a:graphic>
                </wp:inline>
              </w:drawing>
            </w:r>
          </w:p>
        </w:tc>
      </w:tr>
      <w:tr w:rsidR="00576A74" w:rsidRPr="008A0081" w14:paraId="2E20F733" w14:textId="77777777" w:rsidTr="009D2417">
        <w:tc>
          <w:tcPr>
            <w:tcW w:w="2569" w:type="dxa"/>
            <w:shd w:val="clear" w:color="auto" w:fill="auto"/>
          </w:tcPr>
          <w:p w14:paraId="5515EFCF"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lastRenderedPageBreak/>
              <w:t>Gelžbetoninio šulinio žiedas su dugnu ir lipynėmis</w:t>
            </w:r>
          </w:p>
        </w:tc>
        <w:tc>
          <w:tcPr>
            <w:tcW w:w="2701" w:type="dxa"/>
            <w:shd w:val="clear" w:color="auto" w:fill="auto"/>
          </w:tcPr>
          <w:p w14:paraId="459DACA5"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Gelžbetoninio šulinio perdanga su viena anga</w:t>
            </w:r>
          </w:p>
        </w:tc>
        <w:tc>
          <w:tcPr>
            <w:tcW w:w="2614" w:type="dxa"/>
            <w:shd w:val="clear" w:color="auto" w:fill="auto"/>
          </w:tcPr>
          <w:p w14:paraId="4CF5049E"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Gelžbetoninio šulinio žiedas su lipynėmis</w:t>
            </w:r>
          </w:p>
        </w:tc>
        <w:tc>
          <w:tcPr>
            <w:tcW w:w="2537" w:type="dxa"/>
            <w:shd w:val="clear" w:color="auto" w:fill="auto"/>
          </w:tcPr>
          <w:p w14:paraId="6EBEF098"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Gelžbetoninio šulinio aukščio reguliavimo žiedas</w:t>
            </w:r>
          </w:p>
        </w:tc>
      </w:tr>
    </w:tbl>
    <w:p w14:paraId="41B81C4B" w14:textId="77777777" w:rsidR="00576A74" w:rsidRPr="000A4D90" w:rsidRDefault="00576A74" w:rsidP="00B40E3E">
      <w:pPr>
        <w:spacing w:after="0"/>
        <w:jc w:val="center"/>
        <w:rPr>
          <w:rFonts w:ascii="Times New Roman" w:hAnsi="Times New Roman"/>
          <w:bCs/>
          <w:sz w:val="20"/>
          <w:szCs w:val="20"/>
        </w:rPr>
      </w:pPr>
      <w:r w:rsidRPr="000A4D90">
        <w:rPr>
          <w:rFonts w:ascii="Times New Roman" w:hAnsi="Times New Roman"/>
          <w:bCs/>
          <w:sz w:val="20"/>
          <w:szCs w:val="20"/>
        </w:rPr>
        <w:t xml:space="preserve">Šaltinis: </w:t>
      </w:r>
      <w:r w:rsidRPr="000A4D90">
        <w:rPr>
          <w:rFonts w:ascii="Times New Roman" w:hAnsi="Times New Roman"/>
          <w:bCs/>
          <w:i/>
          <w:sz w:val="20"/>
          <w:szCs w:val="20"/>
        </w:rPr>
        <w:t>Elementai</w:t>
      </w:r>
      <w:r w:rsidRPr="000A4D90">
        <w:rPr>
          <w:rFonts w:ascii="Times New Roman" w:hAnsi="Times New Roman"/>
          <w:bCs/>
          <w:sz w:val="20"/>
          <w:szCs w:val="20"/>
        </w:rPr>
        <w:t>. Prieiga per internetą: https://www.glg.lt</w:t>
      </w:r>
    </w:p>
    <w:p w14:paraId="4F224F00" w14:textId="77777777" w:rsidR="00576A74" w:rsidRPr="000A4D90" w:rsidRDefault="00576A74" w:rsidP="00B40E3E">
      <w:pPr>
        <w:spacing w:after="0"/>
        <w:rPr>
          <w:rFonts w:ascii="Times New Roman" w:eastAsia="Times New Roman" w:hAnsi="Times New Roman"/>
          <w:bCs/>
          <w:kern w:val="36"/>
          <w:sz w:val="24"/>
          <w:szCs w:val="24"/>
          <w:lang w:eastAsia="x-none"/>
        </w:rPr>
      </w:pPr>
    </w:p>
    <w:p w14:paraId="723D8019" w14:textId="77777777" w:rsidR="00576A74" w:rsidRPr="000A4D90" w:rsidRDefault="00576A74" w:rsidP="00B40E3E">
      <w:pPr>
        <w:spacing w:after="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5. Požeminių šulinių hidroizoliacija svarbi kai būtina užtikrinti, kad gruntinis vanduo nepatektų į šulinio vidų, o jei šulinyje laikomos nuotekos ar kiti skysčiai, kad tie skysčiai nepatektų į gruntą.</w:t>
      </w:r>
    </w:p>
    <w:p w14:paraId="3C683BC3" w14:textId="77777777" w:rsidR="00576A74" w:rsidRPr="000A4D90" w:rsidRDefault="00576A74" w:rsidP="00B40E3E">
      <w:pPr>
        <w:spacing w:after="0"/>
        <w:jc w:val="both"/>
        <w:rPr>
          <w:rFonts w:ascii="Times New Roman" w:eastAsia="Times New Roman" w:hAnsi="Times New Roman"/>
          <w:bCs/>
          <w:kern w:val="36"/>
          <w:sz w:val="24"/>
          <w:szCs w:val="24"/>
          <w:lang w:eastAsia="x-none"/>
        </w:rPr>
      </w:pPr>
    </w:p>
    <w:p w14:paraId="05C98B46" w14:textId="77777777" w:rsidR="00576A74" w:rsidRPr="000A4D90" w:rsidRDefault="00576A74" w:rsidP="00B40E3E">
      <w:pPr>
        <w:spacing w:after="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6. Vidinė ir išorinė</w:t>
      </w:r>
    </w:p>
    <w:p w14:paraId="1FF0B155" w14:textId="77777777" w:rsidR="00576A74" w:rsidRPr="000A4D90" w:rsidRDefault="00576A74" w:rsidP="00B40E3E">
      <w:pPr>
        <w:spacing w:after="0"/>
        <w:jc w:val="both"/>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7. Konstrukcijos siūlėje padaromas U formos griovelis, ne mažesnis kaip 2,5 cm x 2,5 cm. Griovelis išvalomas šepečiu, gerai įdrėkinamas vandeniu. Paruoštas siūlės griovelis nutepamas vienu sluoksniu hidroizoliacinio mišinio. Tada siūlė kruopščiai užglaistoma mentele su hidroizoliaciniu mišiniu. Aplink užglaistytą siūlę sudrėkinamas paviršius ir nutepamas vienu sluoksniu, o po valandos - ir antru sluoksniu hidroizoliacinio mišinio.</w:t>
      </w:r>
    </w:p>
    <w:p w14:paraId="6FCFC67E" w14:textId="77777777" w:rsidR="00576A74" w:rsidRPr="000A4D90" w:rsidRDefault="00576A74" w:rsidP="00B40E3E">
      <w:pPr>
        <w:spacing w:after="0"/>
        <w:rPr>
          <w:rFonts w:ascii="Times New Roman" w:eastAsia="Times New Roman" w:hAnsi="Times New Roman"/>
          <w:bCs/>
          <w:kern w:val="36"/>
          <w:sz w:val="24"/>
          <w:szCs w:val="24"/>
          <w:lang w:eastAsia="x-none"/>
        </w:rPr>
      </w:pPr>
    </w:p>
    <w:p w14:paraId="10FECDF5" w14:textId="77777777" w:rsidR="00576A74" w:rsidRPr="000A4D90" w:rsidRDefault="00576A74" w:rsidP="00B40E3E">
      <w:pPr>
        <w:spacing w:after="0"/>
        <w:rPr>
          <w:rFonts w:ascii="Times New Roman" w:eastAsia="Times New Roman" w:hAnsi="Times New Roman"/>
          <w:bCs/>
          <w:kern w:val="36"/>
          <w:sz w:val="24"/>
          <w:szCs w:val="24"/>
          <w:lang w:eastAsia="x-none"/>
        </w:rPr>
      </w:pPr>
    </w:p>
    <w:p w14:paraId="1A2FDEFD"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i/>
          <w:kern w:val="36"/>
          <w:sz w:val="24"/>
          <w:szCs w:val="24"/>
          <w:lang w:eastAsia="x-none"/>
        </w:rPr>
        <w:t>5 Užduotis.</w:t>
      </w:r>
      <w:r w:rsidRPr="000A4D90">
        <w:rPr>
          <w:rFonts w:ascii="Times New Roman" w:eastAsia="Times New Roman" w:hAnsi="Times New Roman"/>
          <w:bCs/>
          <w:kern w:val="36"/>
          <w:sz w:val="24"/>
          <w:szCs w:val="24"/>
          <w:lang w:eastAsia="x-none"/>
        </w:rPr>
        <w:t xml:space="preserve"> ATSAKYKITE KOKS VAMZDYNAS IR KOKIOS VAMZDYNO DALYS PAVAZDUOTOS 4</w:t>
      </w:r>
      <w:r w:rsidR="006C044A" w:rsidRPr="000A4D90">
        <w:rPr>
          <w:rFonts w:ascii="Times New Roman" w:eastAsia="Times New Roman" w:hAnsi="Times New Roman"/>
          <w:bCs/>
          <w:kern w:val="36"/>
          <w:sz w:val="24"/>
          <w:szCs w:val="24"/>
          <w:lang w:eastAsia="x-none"/>
        </w:rPr>
        <w:t>7</w:t>
      </w:r>
      <w:r w:rsidRPr="000A4D90">
        <w:rPr>
          <w:rFonts w:ascii="Times New Roman" w:eastAsia="Times New Roman" w:hAnsi="Times New Roman"/>
          <w:bCs/>
          <w:kern w:val="36"/>
          <w:sz w:val="24"/>
          <w:szCs w:val="24"/>
          <w:lang w:eastAsia="x-none"/>
        </w:rPr>
        <w:t xml:space="preserve"> PAVEIKSĖLYJE.</w:t>
      </w:r>
    </w:p>
    <w:p w14:paraId="200397E5" w14:textId="77777777" w:rsidR="005F7EA9"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Pavaizduotas suremontuotas senas ketinis vandentiekio vamzdynas.</w:t>
      </w:r>
    </w:p>
    <w:p w14:paraId="07A42603" w14:textId="5C937530"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1. Ketinis vamzdis.</w:t>
      </w:r>
    </w:p>
    <w:p w14:paraId="3F52F8D6"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 xml:space="preserve">2. Ketinis </w:t>
      </w:r>
      <w:proofErr w:type="spellStart"/>
      <w:r w:rsidRPr="000A4D90">
        <w:rPr>
          <w:rFonts w:ascii="Times New Roman" w:eastAsia="Times New Roman" w:hAnsi="Times New Roman"/>
          <w:bCs/>
          <w:kern w:val="36"/>
          <w:sz w:val="24"/>
          <w:szCs w:val="24"/>
          <w:lang w:eastAsia="x-none"/>
        </w:rPr>
        <w:t>flanšinis</w:t>
      </w:r>
      <w:proofErr w:type="spellEnd"/>
      <w:r w:rsidRPr="000A4D90">
        <w:rPr>
          <w:rFonts w:ascii="Times New Roman" w:eastAsia="Times New Roman" w:hAnsi="Times New Roman"/>
          <w:bCs/>
          <w:kern w:val="36"/>
          <w:sz w:val="24"/>
          <w:szCs w:val="24"/>
          <w:lang w:eastAsia="x-none"/>
        </w:rPr>
        <w:t xml:space="preserve"> adapteris (jungtis) ketiniam vamzdžiui ir PE vamzdžiui sujungti.</w:t>
      </w:r>
    </w:p>
    <w:p w14:paraId="6D2108F9" w14:textId="77777777" w:rsidR="00576A74" w:rsidRPr="000A4D90" w:rsidRDefault="00576A74" w:rsidP="00B40E3E">
      <w:pPr>
        <w:spacing w:after="0"/>
        <w:rPr>
          <w:rFonts w:ascii="Times New Roman" w:eastAsia="Times New Roman" w:hAnsi="Times New Roman"/>
          <w:bCs/>
          <w:kern w:val="36"/>
          <w:sz w:val="24"/>
          <w:szCs w:val="24"/>
          <w:lang w:eastAsia="x-none"/>
        </w:rPr>
      </w:pPr>
      <w:r w:rsidRPr="000A4D90">
        <w:rPr>
          <w:rFonts w:ascii="Times New Roman" w:eastAsia="Times New Roman" w:hAnsi="Times New Roman"/>
          <w:bCs/>
          <w:kern w:val="36"/>
          <w:sz w:val="24"/>
          <w:szCs w:val="24"/>
          <w:lang w:eastAsia="x-none"/>
        </w:rPr>
        <w:t>3. PE vamzdis.</w:t>
      </w:r>
    </w:p>
    <w:bookmarkEnd w:id="22"/>
    <w:p w14:paraId="2762337E" w14:textId="77777777" w:rsidR="00576A74" w:rsidRPr="000A4D90" w:rsidRDefault="00576A74" w:rsidP="00B40E3E">
      <w:pPr>
        <w:spacing w:after="0"/>
        <w:rPr>
          <w:rFonts w:ascii="Times New Roman" w:eastAsia="Times New Roman" w:hAnsi="Times New Roman"/>
          <w:bCs/>
          <w:kern w:val="36"/>
          <w:sz w:val="24"/>
          <w:szCs w:val="24"/>
          <w:lang w:eastAsia="x-none"/>
        </w:rPr>
      </w:pPr>
    </w:p>
    <w:p w14:paraId="7D5E2623" w14:textId="77777777" w:rsidR="00576A74" w:rsidRPr="000A4D90" w:rsidRDefault="00576A74" w:rsidP="00C41DA7">
      <w:pPr>
        <w:spacing w:after="0" w:line="300" w:lineRule="exact"/>
        <w:jc w:val="center"/>
        <w:outlineLvl w:val="0"/>
        <w:rPr>
          <w:rFonts w:ascii="Times New Roman" w:hAnsi="Times New Roman"/>
          <w:b/>
          <w:sz w:val="28"/>
          <w:szCs w:val="28"/>
        </w:rPr>
      </w:pPr>
      <w:r w:rsidRPr="000A4D90">
        <w:rPr>
          <w:rFonts w:ascii="Times New Roman" w:hAnsi="Times New Roman"/>
          <w:b/>
          <w:sz w:val="24"/>
          <w:szCs w:val="24"/>
        </w:rPr>
        <w:br w:type="page"/>
      </w:r>
      <w:bookmarkStart w:id="23" w:name="_Toc500413798"/>
      <w:r w:rsidRPr="000A4D90">
        <w:rPr>
          <w:rFonts w:ascii="Times New Roman" w:hAnsi="Times New Roman"/>
          <w:b/>
          <w:sz w:val="28"/>
          <w:szCs w:val="28"/>
        </w:rPr>
        <w:lastRenderedPageBreak/>
        <w:t>Literatūros sąrašas</w:t>
      </w:r>
      <w:bookmarkEnd w:id="23"/>
    </w:p>
    <w:p w14:paraId="1FEA03DA" w14:textId="77777777" w:rsidR="00576A74" w:rsidRPr="000A4D90" w:rsidRDefault="00576A74" w:rsidP="00C41DA7">
      <w:pPr>
        <w:pStyle w:val="Heading1"/>
        <w:spacing w:before="0" w:beforeAutospacing="0" w:after="0" w:afterAutospacing="0" w:line="300" w:lineRule="exact"/>
        <w:rPr>
          <w:bCs w:val="0"/>
          <w:sz w:val="24"/>
          <w:szCs w:val="24"/>
          <w:lang w:val="lt-LT"/>
        </w:rPr>
      </w:pPr>
    </w:p>
    <w:p w14:paraId="6FA294D7" w14:textId="77777777" w:rsidR="00576A74" w:rsidRPr="000A4D90" w:rsidRDefault="00576A74" w:rsidP="00C41DA7">
      <w:pPr>
        <w:widowControl w:val="0"/>
        <w:numPr>
          <w:ilvl w:val="0"/>
          <w:numId w:val="63"/>
        </w:numPr>
        <w:spacing w:after="0" w:line="300" w:lineRule="exact"/>
        <w:ind w:left="0" w:firstLine="0"/>
        <w:jc w:val="both"/>
        <w:rPr>
          <w:rFonts w:ascii="Times New Roman" w:eastAsia="Times New Roman" w:hAnsi="Times New Roman"/>
          <w:sz w:val="24"/>
          <w:szCs w:val="24"/>
        </w:rPr>
      </w:pPr>
      <w:r w:rsidRPr="000A4D90">
        <w:rPr>
          <w:rFonts w:ascii="Times New Roman" w:eastAsia="Times New Roman" w:hAnsi="Times New Roman"/>
          <w:sz w:val="24"/>
          <w:szCs w:val="24"/>
        </w:rPr>
        <w:t xml:space="preserve">Bertulienė, L., </w:t>
      </w:r>
      <w:proofErr w:type="spellStart"/>
      <w:r w:rsidRPr="000A4D90">
        <w:rPr>
          <w:rFonts w:ascii="Times New Roman" w:eastAsia="Times New Roman" w:hAnsi="Times New Roman"/>
          <w:sz w:val="24"/>
          <w:szCs w:val="24"/>
        </w:rPr>
        <w:t>Juknevičiūtė</w:t>
      </w:r>
      <w:proofErr w:type="spellEnd"/>
      <w:r w:rsidRPr="000A4D90">
        <w:rPr>
          <w:rFonts w:ascii="Times New Roman" w:eastAsia="Times New Roman" w:hAnsi="Times New Roman"/>
          <w:sz w:val="24"/>
          <w:szCs w:val="24"/>
        </w:rPr>
        <w:t xml:space="preserve"> – Žilinskienė, L. (2015). </w:t>
      </w:r>
      <w:r w:rsidRPr="000A4D90">
        <w:rPr>
          <w:rFonts w:ascii="Times New Roman" w:hAnsi="Times New Roman"/>
          <w:sz w:val="24"/>
          <w:szCs w:val="24"/>
        </w:rPr>
        <w:t xml:space="preserve">Elektroninė knyga: </w:t>
      </w:r>
      <w:r w:rsidRPr="000A4D90">
        <w:rPr>
          <w:rFonts w:ascii="Times New Roman" w:eastAsia="Times New Roman" w:hAnsi="Times New Roman"/>
          <w:i/>
          <w:sz w:val="24"/>
          <w:szCs w:val="24"/>
        </w:rPr>
        <w:t>Kelių statybos darbai</w:t>
      </w:r>
      <w:r w:rsidRPr="000A4D90">
        <w:rPr>
          <w:rFonts w:ascii="Times New Roman" w:eastAsia="Times New Roman" w:hAnsi="Times New Roman"/>
          <w:sz w:val="24"/>
          <w:szCs w:val="24"/>
        </w:rPr>
        <w:t xml:space="preserve">. Užduotys. </w:t>
      </w:r>
      <w:r w:rsidRPr="000A4D90">
        <w:rPr>
          <w:rFonts w:ascii="Times New Roman" w:hAnsi="Times New Roman"/>
          <w:sz w:val="24"/>
          <w:szCs w:val="24"/>
        </w:rPr>
        <w:t>EDUCTON mokymo(</w:t>
      </w:r>
      <w:proofErr w:type="spellStart"/>
      <w:r w:rsidRPr="000A4D90">
        <w:rPr>
          <w:rFonts w:ascii="Times New Roman" w:hAnsi="Times New Roman"/>
          <w:sz w:val="24"/>
          <w:szCs w:val="24"/>
        </w:rPr>
        <w:t>si</w:t>
      </w:r>
      <w:proofErr w:type="spellEnd"/>
      <w:r w:rsidRPr="000A4D90">
        <w:rPr>
          <w:rFonts w:ascii="Times New Roman" w:hAnsi="Times New Roman"/>
          <w:sz w:val="24"/>
          <w:szCs w:val="24"/>
        </w:rPr>
        <w:t>) medžiagos platforma.</w:t>
      </w:r>
    </w:p>
    <w:p w14:paraId="4B34E35B" w14:textId="77777777" w:rsidR="00576A74" w:rsidRPr="000A4D90" w:rsidRDefault="00576A74" w:rsidP="00C41DA7">
      <w:pPr>
        <w:pStyle w:val="ListParagraph"/>
        <w:widowControl w:val="0"/>
        <w:numPr>
          <w:ilvl w:val="0"/>
          <w:numId w:val="63"/>
        </w:numPr>
        <w:spacing w:after="0" w:line="300" w:lineRule="exact"/>
        <w:ind w:left="0" w:firstLine="0"/>
        <w:jc w:val="both"/>
        <w:rPr>
          <w:rFonts w:ascii="Times New Roman" w:eastAsia="Arial Unicode MS" w:hAnsi="Times New Roman"/>
          <w:sz w:val="24"/>
          <w:szCs w:val="24"/>
        </w:rPr>
      </w:pPr>
      <w:proofErr w:type="spellStart"/>
      <w:r w:rsidRPr="000A4D90">
        <w:rPr>
          <w:rFonts w:ascii="Times New Roman" w:eastAsia="Arial Unicode MS" w:hAnsi="Times New Roman"/>
          <w:sz w:val="24"/>
          <w:szCs w:val="24"/>
        </w:rPr>
        <w:t>Čyras</w:t>
      </w:r>
      <w:proofErr w:type="spellEnd"/>
      <w:r w:rsidRPr="000A4D90">
        <w:rPr>
          <w:rFonts w:ascii="Times New Roman" w:eastAsia="Arial Unicode MS" w:hAnsi="Times New Roman"/>
          <w:sz w:val="24"/>
          <w:szCs w:val="24"/>
        </w:rPr>
        <w:t xml:space="preserve">, P., Grinius, V., ir kt. (2003). </w:t>
      </w:r>
      <w:r w:rsidRPr="000A4D90">
        <w:rPr>
          <w:rFonts w:ascii="Times New Roman" w:eastAsia="Arial Unicode MS" w:hAnsi="Times New Roman"/>
          <w:i/>
          <w:sz w:val="24"/>
          <w:szCs w:val="24"/>
        </w:rPr>
        <w:t>Profesinė sauga ir sveikata. Ergonomikos pagrindai</w:t>
      </w:r>
      <w:r w:rsidRPr="000A4D90">
        <w:rPr>
          <w:rFonts w:ascii="Times New Roman" w:eastAsia="Arial Unicode MS" w:hAnsi="Times New Roman"/>
          <w:sz w:val="24"/>
          <w:szCs w:val="24"/>
        </w:rPr>
        <w:t>. Vadovėlis. Vilnius: Technika.</w:t>
      </w:r>
    </w:p>
    <w:p w14:paraId="4702FF96" w14:textId="77777777" w:rsidR="00576A74" w:rsidRPr="000A4D90" w:rsidRDefault="00576A74" w:rsidP="00C41DA7">
      <w:pPr>
        <w:widowControl w:val="0"/>
        <w:numPr>
          <w:ilvl w:val="0"/>
          <w:numId w:val="63"/>
        </w:numPr>
        <w:spacing w:after="0" w:line="300" w:lineRule="exact"/>
        <w:ind w:left="0" w:firstLine="0"/>
        <w:jc w:val="both"/>
        <w:rPr>
          <w:rFonts w:ascii="Times New Roman" w:eastAsia="Times New Roman" w:hAnsi="Times New Roman"/>
          <w:sz w:val="24"/>
          <w:szCs w:val="24"/>
        </w:rPr>
      </w:pPr>
      <w:proofErr w:type="spellStart"/>
      <w:r w:rsidRPr="000A4D90">
        <w:rPr>
          <w:rFonts w:ascii="Times New Roman" w:eastAsia="Times New Roman" w:hAnsi="Times New Roman"/>
          <w:sz w:val="24"/>
          <w:szCs w:val="24"/>
        </w:rPr>
        <w:t>Juknevičiūtė</w:t>
      </w:r>
      <w:proofErr w:type="spellEnd"/>
      <w:r w:rsidRPr="000A4D90">
        <w:rPr>
          <w:rFonts w:ascii="Times New Roman" w:eastAsia="Times New Roman" w:hAnsi="Times New Roman"/>
          <w:sz w:val="24"/>
          <w:szCs w:val="24"/>
        </w:rPr>
        <w:t xml:space="preserve"> – Žilinskienė, L. (2015). </w:t>
      </w:r>
      <w:r w:rsidRPr="000A4D90">
        <w:rPr>
          <w:rFonts w:ascii="Times New Roman" w:hAnsi="Times New Roman"/>
          <w:sz w:val="24"/>
          <w:szCs w:val="24"/>
        </w:rPr>
        <w:t xml:space="preserve">Elektroninė knyga: </w:t>
      </w:r>
      <w:r w:rsidRPr="000A4D90">
        <w:rPr>
          <w:rFonts w:ascii="Times New Roman" w:eastAsia="Times New Roman" w:hAnsi="Times New Roman"/>
          <w:i/>
          <w:sz w:val="24"/>
          <w:szCs w:val="24"/>
        </w:rPr>
        <w:t>Kelių statybos mašinos ir įrengimai.</w:t>
      </w:r>
      <w:r w:rsidRPr="000A4D90">
        <w:rPr>
          <w:rFonts w:ascii="Times New Roman" w:eastAsia="Times New Roman" w:hAnsi="Times New Roman"/>
          <w:sz w:val="24"/>
          <w:szCs w:val="24"/>
        </w:rPr>
        <w:t xml:space="preserve"> Vadovėlis. </w:t>
      </w:r>
      <w:r w:rsidRPr="000A4D90">
        <w:rPr>
          <w:rFonts w:ascii="Times New Roman" w:hAnsi="Times New Roman"/>
          <w:sz w:val="24"/>
          <w:szCs w:val="24"/>
        </w:rPr>
        <w:t>EDUCTON mokymo(</w:t>
      </w:r>
      <w:proofErr w:type="spellStart"/>
      <w:r w:rsidRPr="000A4D90">
        <w:rPr>
          <w:rFonts w:ascii="Times New Roman" w:hAnsi="Times New Roman"/>
          <w:sz w:val="24"/>
          <w:szCs w:val="24"/>
        </w:rPr>
        <w:t>si</w:t>
      </w:r>
      <w:proofErr w:type="spellEnd"/>
      <w:r w:rsidRPr="000A4D90">
        <w:rPr>
          <w:rFonts w:ascii="Times New Roman" w:hAnsi="Times New Roman"/>
          <w:sz w:val="24"/>
          <w:szCs w:val="24"/>
        </w:rPr>
        <w:t>) medžiagos platforma.</w:t>
      </w:r>
    </w:p>
    <w:p w14:paraId="5913FC0D" w14:textId="77777777" w:rsidR="00576A74" w:rsidRPr="000A4D90" w:rsidRDefault="00576A74" w:rsidP="00C41DA7">
      <w:pPr>
        <w:widowControl w:val="0"/>
        <w:numPr>
          <w:ilvl w:val="0"/>
          <w:numId w:val="63"/>
        </w:numPr>
        <w:spacing w:after="0" w:line="300" w:lineRule="exact"/>
        <w:ind w:left="0" w:firstLine="0"/>
        <w:jc w:val="both"/>
        <w:rPr>
          <w:rFonts w:ascii="Times New Roman" w:eastAsia="Times New Roman" w:hAnsi="Times New Roman"/>
          <w:sz w:val="24"/>
          <w:szCs w:val="24"/>
        </w:rPr>
      </w:pPr>
      <w:proofErr w:type="spellStart"/>
      <w:r w:rsidRPr="000A4D90">
        <w:rPr>
          <w:rFonts w:ascii="Times New Roman" w:eastAsia="Times New Roman" w:hAnsi="Times New Roman"/>
          <w:sz w:val="24"/>
          <w:szCs w:val="24"/>
        </w:rPr>
        <w:t>Juknevičiūtė</w:t>
      </w:r>
      <w:proofErr w:type="spellEnd"/>
      <w:r w:rsidRPr="000A4D90">
        <w:rPr>
          <w:rFonts w:ascii="Times New Roman" w:eastAsia="Times New Roman" w:hAnsi="Times New Roman"/>
          <w:sz w:val="24"/>
          <w:szCs w:val="24"/>
        </w:rPr>
        <w:t xml:space="preserve"> – Žilinskienė, L., Bertulienė, L. (2015). </w:t>
      </w:r>
      <w:r w:rsidRPr="000A4D90">
        <w:rPr>
          <w:rFonts w:ascii="Times New Roman" w:hAnsi="Times New Roman"/>
          <w:sz w:val="24"/>
          <w:szCs w:val="24"/>
        </w:rPr>
        <w:t xml:space="preserve">Elektroninė knyga: </w:t>
      </w:r>
      <w:r w:rsidRPr="000A4D90">
        <w:rPr>
          <w:rFonts w:ascii="Times New Roman" w:eastAsia="Times New Roman" w:hAnsi="Times New Roman"/>
          <w:i/>
          <w:sz w:val="24"/>
          <w:szCs w:val="24"/>
        </w:rPr>
        <w:t>Kelių statybos darbai</w:t>
      </w:r>
      <w:r w:rsidRPr="000A4D90">
        <w:rPr>
          <w:rFonts w:ascii="Times New Roman" w:eastAsia="Times New Roman" w:hAnsi="Times New Roman"/>
          <w:sz w:val="24"/>
          <w:szCs w:val="24"/>
        </w:rPr>
        <w:t xml:space="preserve">. Vadovėlis. </w:t>
      </w:r>
      <w:r w:rsidRPr="000A4D90">
        <w:rPr>
          <w:rFonts w:ascii="Times New Roman" w:hAnsi="Times New Roman"/>
          <w:sz w:val="24"/>
          <w:szCs w:val="24"/>
        </w:rPr>
        <w:t>EDUCTON mokymo(</w:t>
      </w:r>
      <w:proofErr w:type="spellStart"/>
      <w:r w:rsidRPr="000A4D90">
        <w:rPr>
          <w:rFonts w:ascii="Times New Roman" w:hAnsi="Times New Roman"/>
          <w:sz w:val="24"/>
          <w:szCs w:val="24"/>
        </w:rPr>
        <w:t>si</w:t>
      </w:r>
      <w:proofErr w:type="spellEnd"/>
      <w:r w:rsidRPr="000A4D90">
        <w:rPr>
          <w:rFonts w:ascii="Times New Roman" w:hAnsi="Times New Roman"/>
          <w:sz w:val="24"/>
          <w:szCs w:val="24"/>
        </w:rPr>
        <w:t>) medžiagos platforma.</w:t>
      </w:r>
    </w:p>
    <w:p w14:paraId="6EB96167" w14:textId="77777777" w:rsidR="00576A74" w:rsidRPr="000A4D90" w:rsidRDefault="00576A74" w:rsidP="00C41DA7">
      <w:pPr>
        <w:widowControl w:val="0"/>
        <w:numPr>
          <w:ilvl w:val="0"/>
          <w:numId w:val="63"/>
        </w:numPr>
        <w:spacing w:after="0" w:line="300" w:lineRule="exact"/>
        <w:ind w:left="0" w:firstLine="0"/>
        <w:jc w:val="both"/>
        <w:rPr>
          <w:rFonts w:ascii="Times New Roman" w:eastAsia="Times New Roman" w:hAnsi="Times New Roman"/>
          <w:sz w:val="24"/>
          <w:szCs w:val="24"/>
        </w:rPr>
      </w:pPr>
      <w:proofErr w:type="spellStart"/>
      <w:r w:rsidRPr="000A4D90">
        <w:rPr>
          <w:rFonts w:ascii="Times New Roman" w:eastAsia="Times New Roman" w:hAnsi="Times New Roman"/>
          <w:sz w:val="24"/>
          <w:szCs w:val="24"/>
        </w:rPr>
        <w:t>Juknevičiūtė</w:t>
      </w:r>
      <w:proofErr w:type="spellEnd"/>
      <w:r w:rsidRPr="000A4D90">
        <w:rPr>
          <w:rFonts w:ascii="Times New Roman" w:eastAsia="Times New Roman" w:hAnsi="Times New Roman"/>
          <w:sz w:val="24"/>
          <w:szCs w:val="24"/>
        </w:rPr>
        <w:t xml:space="preserve"> – Žilinskienė, L., Bertulienė, L. (2015). </w:t>
      </w:r>
      <w:r w:rsidRPr="000A4D90">
        <w:rPr>
          <w:rFonts w:ascii="Times New Roman" w:hAnsi="Times New Roman"/>
          <w:sz w:val="24"/>
          <w:szCs w:val="24"/>
        </w:rPr>
        <w:t xml:space="preserve">Elektroninė knyga: </w:t>
      </w:r>
      <w:r w:rsidRPr="000A4D90">
        <w:rPr>
          <w:rFonts w:ascii="Times New Roman" w:eastAsia="Times New Roman" w:hAnsi="Times New Roman"/>
          <w:i/>
          <w:sz w:val="24"/>
          <w:szCs w:val="24"/>
        </w:rPr>
        <w:t>Kelių statybos darbai</w:t>
      </w:r>
      <w:r w:rsidRPr="000A4D90">
        <w:rPr>
          <w:rFonts w:ascii="Times New Roman" w:eastAsia="Times New Roman" w:hAnsi="Times New Roman"/>
          <w:sz w:val="24"/>
          <w:szCs w:val="24"/>
        </w:rPr>
        <w:t xml:space="preserve">. Technologijos kortelės. </w:t>
      </w:r>
      <w:r w:rsidRPr="000A4D90">
        <w:rPr>
          <w:rFonts w:ascii="Times New Roman" w:hAnsi="Times New Roman"/>
          <w:sz w:val="24"/>
          <w:szCs w:val="24"/>
        </w:rPr>
        <w:t>EDUCTON mokymo(</w:t>
      </w:r>
      <w:proofErr w:type="spellStart"/>
      <w:r w:rsidRPr="000A4D90">
        <w:rPr>
          <w:rFonts w:ascii="Times New Roman" w:hAnsi="Times New Roman"/>
          <w:sz w:val="24"/>
          <w:szCs w:val="24"/>
        </w:rPr>
        <w:t>si</w:t>
      </w:r>
      <w:proofErr w:type="spellEnd"/>
      <w:r w:rsidRPr="000A4D90">
        <w:rPr>
          <w:rFonts w:ascii="Times New Roman" w:hAnsi="Times New Roman"/>
          <w:sz w:val="24"/>
          <w:szCs w:val="24"/>
        </w:rPr>
        <w:t>) medžiagos platforma.</w:t>
      </w:r>
    </w:p>
    <w:p w14:paraId="58DA8EB9" w14:textId="77777777" w:rsidR="00576A74" w:rsidRPr="000A4D90" w:rsidRDefault="00576A74" w:rsidP="00C41DA7">
      <w:pPr>
        <w:widowControl w:val="0"/>
        <w:numPr>
          <w:ilvl w:val="0"/>
          <w:numId w:val="63"/>
        </w:numPr>
        <w:spacing w:after="0" w:line="300" w:lineRule="exact"/>
        <w:ind w:left="0" w:firstLine="0"/>
        <w:contextualSpacing/>
        <w:jc w:val="both"/>
        <w:outlineLvl w:val="0"/>
        <w:rPr>
          <w:rFonts w:ascii="Times New Roman" w:hAnsi="Times New Roman"/>
          <w:sz w:val="24"/>
          <w:szCs w:val="24"/>
        </w:rPr>
      </w:pPr>
      <w:r w:rsidRPr="000A4D90">
        <w:rPr>
          <w:rFonts w:ascii="Times New Roman" w:hAnsi="Times New Roman"/>
          <w:sz w:val="24"/>
          <w:szCs w:val="24"/>
        </w:rPr>
        <w:t xml:space="preserve">Packevičius, A. (2008). </w:t>
      </w:r>
      <w:r w:rsidRPr="000A4D90">
        <w:rPr>
          <w:rFonts w:ascii="Times New Roman" w:hAnsi="Times New Roman"/>
          <w:i/>
          <w:sz w:val="24"/>
          <w:szCs w:val="24"/>
        </w:rPr>
        <w:t>Santechniko VADOVAS</w:t>
      </w:r>
      <w:r w:rsidRPr="000A4D90">
        <w:rPr>
          <w:rFonts w:ascii="Times New Roman" w:hAnsi="Times New Roman"/>
          <w:sz w:val="24"/>
          <w:szCs w:val="24"/>
        </w:rPr>
        <w:t>. Kaunas.</w:t>
      </w:r>
    </w:p>
    <w:p w14:paraId="53A23509" w14:textId="77777777" w:rsidR="00576A74" w:rsidRPr="000A4D90" w:rsidRDefault="00576A74" w:rsidP="00C41DA7">
      <w:pPr>
        <w:widowControl w:val="0"/>
        <w:numPr>
          <w:ilvl w:val="0"/>
          <w:numId w:val="63"/>
        </w:numPr>
        <w:spacing w:after="0" w:line="300" w:lineRule="exact"/>
        <w:ind w:left="0" w:firstLine="0"/>
        <w:contextualSpacing/>
        <w:jc w:val="both"/>
        <w:outlineLvl w:val="0"/>
        <w:rPr>
          <w:rFonts w:ascii="Times New Roman" w:hAnsi="Times New Roman"/>
          <w:sz w:val="24"/>
          <w:szCs w:val="24"/>
        </w:rPr>
      </w:pPr>
      <w:proofErr w:type="spellStart"/>
      <w:r w:rsidRPr="000A4D90">
        <w:rPr>
          <w:rFonts w:ascii="Times New Roman" w:hAnsi="Times New Roman"/>
          <w:sz w:val="24"/>
          <w:szCs w:val="24"/>
        </w:rPr>
        <w:t>Raginytė</w:t>
      </w:r>
      <w:proofErr w:type="spellEnd"/>
      <w:r w:rsidRPr="000A4D90">
        <w:rPr>
          <w:rFonts w:ascii="Times New Roman" w:hAnsi="Times New Roman"/>
          <w:sz w:val="24"/>
          <w:szCs w:val="24"/>
        </w:rPr>
        <w:t>, G., ir kt. (2011). Statinių inžinerinės sistemos: Vandentvarka. Vilnius: Vilniaus technologijų ir dizaino kolegija.</w:t>
      </w:r>
    </w:p>
    <w:p w14:paraId="10D96E58" w14:textId="77777777" w:rsidR="00576A74" w:rsidRPr="000A4D90" w:rsidRDefault="00576A74" w:rsidP="00C41DA7">
      <w:pPr>
        <w:widowControl w:val="0"/>
        <w:numPr>
          <w:ilvl w:val="0"/>
          <w:numId w:val="63"/>
        </w:numPr>
        <w:spacing w:after="0" w:line="300" w:lineRule="exact"/>
        <w:ind w:left="0" w:firstLine="0"/>
        <w:contextualSpacing/>
        <w:jc w:val="both"/>
        <w:outlineLvl w:val="0"/>
        <w:rPr>
          <w:rFonts w:ascii="Times New Roman" w:hAnsi="Times New Roman"/>
          <w:sz w:val="24"/>
          <w:szCs w:val="24"/>
        </w:rPr>
      </w:pPr>
      <w:r w:rsidRPr="000A4D90">
        <w:rPr>
          <w:rFonts w:ascii="Times New Roman" w:hAnsi="Times New Roman"/>
          <w:sz w:val="24"/>
          <w:szCs w:val="24"/>
        </w:rPr>
        <w:t>Rimeika, M. (2009). Vandentiekio ir nuotekų tinklų medžiagos. Tinklų klojimas. Tinklų renovacija. Vilnius: Vilniaus Gedimino technikos universitetas.</w:t>
      </w:r>
    </w:p>
    <w:p w14:paraId="006AD1CE" w14:textId="77777777" w:rsidR="00576A74" w:rsidRPr="000A4D90" w:rsidRDefault="00576A74" w:rsidP="00C41DA7">
      <w:pPr>
        <w:widowControl w:val="0"/>
        <w:numPr>
          <w:ilvl w:val="0"/>
          <w:numId w:val="63"/>
        </w:numPr>
        <w:spacing w:after="0" w:line="300" w:lineRule="exact"/>
        <w:ind w:left="0" w:firstLine="0"/>
        <w:contextualSpacing/>
        <w:jc w:val="both"/>
        <w:outlineLvl w:val="0"/>
        <w:rPr>
          <w:rFonts w:ascii="Times New Roman" w:hAnsi="Times New Roman"/>
          <w:i/>
          <w:sz w:val="24"/>
          <w:szCs w:val="24"/>
        </w:rPr>
      </w:pPr>
      <w:r w:rsidRPr="000A4D90">
        <w:rPr>
          <w:rFonts w:ascii="Times New Roman" w:hAnsi="Times New Roman"/>
          <w:sz w:val="24"/>
          <w:szCs w:val="24"/>
        </w:rPr>
        <w:t xml:space="preserve">Sakalauskas, A., Šulga, V. (2006). </w:t>
      </w:r>
      <w:proofErr w:type="spellStart"/>
      <w:r w:rsidRPr="000A4D90">
        <w:rPr>
          <w:rFonts w:ascii="Times New Roman" w:hAnsi="Times New Roman"/>
          <w:i/>
          <w:sz w:val="24"/>
          <w:szCs w:val="24"/>
        </w:rPr>
        <w:t>Vandentieka</w:t>
      </w:r>
      <w:proofErr w:type="spellEnd"/>
      <w:r w:rsidRPr="000A4D90">
        <w:rPr>
          <w:rFonts w:ascii="Times New Roman" w:hAnsi="Times New Roman"/>
          <w:i/>
          <w:sz w:val="24"/>
          <w:szCs w:val="24"/>
        </w:rPr>
        <w:t>. Lauko vandentiekis ir vandens imtuvai.</w:t>
      </w:r>
      <w:r w:rsidRPr="000A4D90">
        <w:rPr>
          <w:rFonts w:ascii="Times New Roman" w:hAnsi="Times New Roman"/>
          <w:sz w:val="24"/>
          <w:szCs w:val="24"/>
        </w:rPr>
        <w:t xml:space="preserve"> </w:t>
      </w:r>
      <w:r w:rsidRPr="000A4D90">
        <w:rPr>
          <w:rFonts w:ascii="Times New Roman" w:hAnsi="Times New Roman"/>
          <w:i/>
          <w:sz w:val="24"/>
          <w:szCs w:val="24"/>
        </w:rPr>
        <w:t>Mokomoji knyga.</w:t>
      </w:r>
      <w:r w:rsidRPr="000A4D90">
        <w:rPr>
          <w:rFonts w:ascii="Times New Roman" w:hAnsi="Times New Roman"/>
          <w:sz w:val="24"/>
          <w:szCs w:val="24"/>
        </w:rPr>
        <w:t xml:space="preserve"> Vilnius: Technika.</w:t>
      </w:r>
    </w:p>
    <w:p w14:paraId="2898C31F" w14:textId="77777777" w:rsidR="005F7EA9" w:rsidRPr="000A4D90" w:rsidRDefault="00576A74" w:rsidP="00C41DA7">
      <w:pPr>
        <w:numPr>
          <w:ilvl w:val="0"/>
          <w:numId w:val="63"/>
        </w:numPr>
        <w:spacing w:after="0" w:line="300" w:lineRule="exact"/>
        <w:ind w:left="0" w:firstLine="0"/>
        <w:rPr>
          <w:rFonts w:ascii="Times New Roman" w:eastAsia="Times New Roman" w:hAnsi="Times New Roman"/>
          <w:i/>
          <w:iCs/>
          <w:sz w:val="24"/>
          <w:szCs w:val="24"/>
          <w:lang w:eastAsia="lt-LT"/>
        </w:rPr>
      </w:pPr>
      <w:r w:rsidRPr="000A4D90">
        <w:rPr>
          <w:rFonts w:ascii="Times New Roman" w:eastAsia="Times New Roman" w:hAnsi="Times New Roman"/>
          <w:i/>
          <w:iCs/>
          <w:sz w:val="24"/>
          <w:szCs w:val="24"/>
          <w:lang w:eastAsia="lt-LT"/>
        </w:rPr>
        <w:t xml:space="preserve">Statybos taisyklės. </w:t>
      </w:r>
      <w:r w:rsidRPr="000A4D90">
        <w:rPr>
          <w:rFonts w:ascii="Times New Roman" w:hAnsi="Times New Roman"/>
          <w:i/>
          <w:iCs/>
          <w:sz w:val="24"/>
          <w:szCs w:val="24"/>
        </w:rPr>
        <w:t>Vandentiekio ir nuotekų šalinimo tinklų tiesimas (2013).</w:t>
      </w:r>
      <w:r w:rsidRPr="000A4D90">
        <w:rPr>
          <w:rFonts w:ascii="Times New Roman" w:hAnsi="Times New Roman"/>
          <w:sz w:val="24"/>
          <w:szCs w:val="24"/>
        </w:rPr>
        <w:t xml:space="preserve"> Vilniaus technologijų ir dizaino kolegija. Vilnius.</w:t>
      </w:r>
    </w:p>
    <w:p w14:paraId="1242408A" w14:textId="50D5793C" w:rsidR="00576A74" w:rsidRPr="000A4D90" w:rsidRDefault="00576A74" w:rsidP="00C41DA7">
      <w:pPr>
        <w:numPr>
          <w:ilvl w:val="0"/>
          <w:numId w:val="63"/>
        </w:numPr>
        <w:spacing w:after="0" w:line="300" w:lineRule="exact"/>
        <w:ind w:left="0" w:firstLine="0"/>
        <w:rPr>
          <w:rFonts w:ascii="Times New Roman" w:eastAsia="Times New Roman" w:hAnsi="Times New Roman"/>
          <w:sz w:val="24"/>
          <w:szCs w:val="24"/>
          <w:lang w:eastAsia="lt-LT"/>
        </w:rPr>
      </w:pPr>
      <w:r w:rsidRPr="000A4D90">
        <w:rPr>
          <w:rFonts w:ascii="Times New Roman" w:eastAsia="Times New Roman" w:hAnsi="Times New Roman"/>
          <w:i/>
          <w:iCs/>
          <w:sz w:val="24"/>
          <w:szCs w:val="24"/>
          <w:lang w:eastAsia="lt-LT"/>
        </w:rPr>
        <w:t xml:space="preserve">Statybos taisyklės. </w:t>
      </w:r>
      <w:proofErr w:type="spellStart"/>
      <w:r w:rsidRPr="000A4D90">
        <w:rPr>
          <w:rFonts w:ascii="Times New Roman" w:eastAsia="Times New Roman" w:hAnsi="Times New Roman"/>
          <w:i/>
          <w:iCs/>
          <w:sz w:val="24"/>
          <w:szCs w:val="24"/>
          <w:lang w:eastAsia="lt-LT"/>
        </w:rPr>
        <w:t>Wavin</w:t>
      </w:r>
      <w:proofErr w:type="spellEnd"/>
      <w:r w:rsidRPr="000A4D90">
        <w:rPr>
          <w:rFonts w:ascii="Times New Roman" w:eastAsia="Times New Roman" w:hAnsi="Times New Roman"/>
          <w:i/>
          <w:iCs/>
          <w:sz w:val="24"/>
          <w:szCs w:val="24"/>
          <w:lang w:eastAsia="lt-LT"/>
        </w:rPr>
        <w:t xml:space="preserve"> plastikinių savitakinių nuotekų vamzdynų sistemų įrengimas (2011). </w:t>
      </w:r>
      <w:r w:rsidRPr="000A4D90">
        <w:rPr>
          <w:rFonts w:ascii="Times New Roman" w:eastAsia="Times New Roman" w:hAnsi="Times New Roman"/>
          <w:sz w:val="24"/>
          <w:szCs w:val="24"/>
          <w:lang w:eastAsia="lt-LT"/>
        </w:rPr>
        <w:t>Lietuvos statybininkų asociacija. Vilnius.</w:t>
      </w:r>
    </w:p>
    <w:p w14:paraId="12B2A1A6" w14:textId="77777777" w:rsidR="00576A74" w:rsidRPr="000A4D90" w:rsidRDefault="00576A74" w:rsidP="00C41DA7">
      <w:pPr>
        <w:numPr>
          <w:ilvl w:val="0"/>
          <w:numId w:val="63"/>
        </w:numPr>
        <w:spacing w:after="0" w:line="300" w:lineRule="exact"/>
        <w:ind w:left="0" w:firstLine="0"/>
        <w:rPr>
          <w:rFonts w:ascii="Times New Roman" w:eastAsia="Times New Roman" w:hAnsi="Times New Roman"/>
          <w:sz w:val="24"/>
          <w:szCs w:val="24"/>
          <w:lang w:eastAsia="lt-LT"/>
        </w:rPr>
      </w:pPr>
      <w:r w:rsidRPr="000A4D90">
        <w:rPr>
          <w:rFonts w:ascii="Times New Roman" w:eastAsia="Times New Roman" w:hAnsi="Times New Roman"/>
          <w:i/>
          <w:iCs/>
          <w:sz w:val="24"/>
          <w:szCs w:val="24"/>
          <w:lang w:eastAsia="lt-LT"/>
        </w:rPr>
        <w:t xml:space="preserve">Statybos taisyklės. </w:t>
      </w:r>
      <w:proofErr w:type="spellStart"/>
      <w:r w:rsidRPr="000A4D90">
        <w:rPr>
          <w:rFonts w:ascii="Times New Roman" w:eastAsia="Times New Roman" w:hAnsi="Times New Roman"/>
          <w:i/>
          <w:iCs/>
          <w:sz w:val="24"/>
          <w:szCs w:val="24"/>
          <w:lang w:eastAsia="lt-LT"/>
        </w:rPr>
        <w:t>Wavin</w:t>
      </w:r>
      <w:proofErr w:type="spellEnd"/>
      <w:r w:rsidRPr="000A4D90">
        <w:rPr>
          <w:rFonts w:ascii="Times New Roman" w:eastAsia="Times New Roman" w:hAnsi="Times New Roman"/>
          <w:i/>
          <w:iCs/>
          <w:sz w:val="24"/>
          <w:szCs w:val="24"/>
          <w:lang w:eastAsia="lt-LT"/>
        </w:rPr>
        <w:t xml:space="preserve"> plastikinių </w:t>
      </w:r>
      <w:proofErr w:type="spellStart"/>
      <w:r w:rsidRPr="000A4D90">
        <w:rPr>
          <w:rFonts w:ascii="Times New Roman" w:eastAsia="Times New Roman" w:hAnsi="Times New Roman"/>
          <w:i/>
          <w:iCs/>
          <w:sz w:val="24"/>
          <w:szCs w:val="24"/>
          <w:lang w:eastAsia="lt-LT"/>
        </w:rPr>
        <w:t>slėgiminių</w:t>
      </w:r>
      <w:proofErr w:type="spellEnd"/>
      <w:r w:rsidRPr="000A4D90">
        <w:rPr>
          <w:rFonts w:ascii="Times New Roman" w:eastAsia="Times New Roman" w:hAnsi="Times New Roman"/>
          <w:i/>
          <w:iCs/>
          <w:sz w:val="24"/>
          <w:szCs w:val="24"/>
          <w:lang w:eastAsia="lt-LT"/>
        </w:rPr>
        <w:t xml:space="preserve"> nuotekų vamzdynų sistemų įrengimas (2011). </w:t>
      </w:r>
      <w:r w:rsidRPr="000A4D90">
        <w:rPr>
          <w:rFonts w:ascii="Times New Roman" w:eastAsia="Times New Roman" w:hAnsi="Times New Roman"/>
          <w:sz w:val="24"/>
          <w:szCs w:val="24"/>
          <w:lang w:eastAsia="lt-LT"/>
        </w:rPr>
        <w:t>Lietuvos statybininkų asociacija. Vilnius.</w:t>
      </w:r>
    </w:p>
    <w:p w14:paraId="69F01F47" w14:textId="77777777" w:rsidR="00576A74" w:rsidRPr="000A4D90" w:rsidRDefault="00576A74" w:rsidP="00C41DA7">
      <w:pPr>
        <w:widowControl w:val="0"/>
        <w:numPr>
          <w:ilvl w:val="0"/>
          <w:numId w:val="63"/>
        </w:numPr>
        <w:spacing w:after="0" w:line="300" w:lineRule="exact"/>
        <w:ind w:left="0" w:firstLine="0"/>
        <w:contextualSpacing/>
        <w:jc w:val="both"/>
        <w:outlineLvl w:val="0"/>
        <w:rPr>
          <w:rFonts w:ascii="Times New Roman" w:hAnsi="Times New Roman"/>
          <w:i/>
          <w:sz w:val="24"/>
          <w:szCs w:val="24"/>
        </w:rPr>
      </w:pPr>
      <w:r w:rsidRPr="000A4D90">
        <w:rPr>
          <w:rFonts w:ascii="Times New Roman" w:hAnsi="Times New Roman"/>
          <w:sz w:val="24"/>
          <w:szCs w:val="24"/>
        </w:rPr>
        <w:t xml:space="preserve">Šalna, S., Valentukevičienė, M., </w:t>
      </w:r>
      <w:proofErr w:type="spellStart"/>
      <w:r w:rsidRPr="000A4D90">
        <w:rPr>
          <w:rFonts w:ascii="Times New Roman" w:hAnsi="Times New Roman"/>
          <w:sz w:val="24"/>
          <w:szCs w:val="24"/>
        </w:rPr>
        <w:t>Žurauskienė</w:t>
      </w:r>
      <w:proofErr w:type="spellEnd"/>
      <w:r w:rsidRPr="000A4D90">
        <w:rPr>
          <w:rFonts w:ascii="Times New Roman" w:hAnsi="Times New Roman"/>
          <w:sz w:val="24"/>
          <w:szCs w:val="24"/>
        </w:rPr>
        <w:t xml:space="preserve">, R. (2020). </w:t>
      </w:r>
      <w:r w:rsidRPr="000A4D90">
        <w:rPr>
          <w:rFonts w:ascii="Times New Roman" w:hAnsi="Times New Roman"/>
          <w:i/>
          <w:iCs/>
          <w:sz w:val="24"/>
          <w:szCs w:val="24"/>
        </w:rPr>
        <w:t>Statybos vadovas. Lauko inžineriniai tinklai</w:t>
      </w:r>
      <w:r w:rsidRPr="000A4D90">
        <w:rPr>
          <w:rFonts w:ascii="Times New Roman" w:hAnsi="Times New Roman"/>
          <w:sz w:val="24"/>
          <w:szCs w:val="24"/>
        </w:rPr>
        <w:t xml:space="preserve">. Vilnius: UAB ,, </w:t>
      </w:r>
      <w:proofErr w:type="spellStart"/>
      <w:r w:rsidRPr="000A4D90">
        <w:rPr>
          <w:rFonts w:ascii="Times New Roman" w:hAnsi="Times New Roman"/>
          <w:sz w:val="24"/>
          <w:szCs w:val="24"/>
        </w:rPr>
        <w:t>Super</w:t>
      </w:r>
      <w:proofErr w:type="spellEnd"/>
      <w:r w:rsidRPr="000A4D90">
        <w:rPr>
          <w:rFonts w:ascii="Times New Roman" w:hAnsi="Times New Roman"/>
          <w:sz w:val="24"/>
          <w:szCs w:val="24"/>
        </w:rPr>
        <w:t xml:space="preserve"> namai“.</w:t>
      </w:r>
    </w:p>
    <w:p w14:paraId="3BECD14E" w14:textId="77777777" w:rsidR="00576A74" w:rsidRPr="000A4D90" w:rsidRDefault="00576A74" w:rsidP="00C41DA7">
      <w:pPr>
        <w:widowControl w:val="0"/>
        <w:numPr>
          <w:ilvl w:val="0"/>
          <w:numId w:val="63"/>
        </w:numPr>
        <w:spacing w:after="0" w:line="300" w:lineRule="exact"/>
        <w:ind w:left="0" w:firstLine="0"/>
        <w:contextualSpacing/>
        <w:jc w:val="both"/>
        <w:outlineLvl w:val="0"/>
        <w:rPr>
          <w:rFonts w:ascii="Times New Roman" w:hAnsi="Times New Roman"/>
          <w:i/>
          <w:sz w:val="24"/>
          <w:szCs w:val="24"/>
        </w:rPr>
      </w:pPr>
      <w:r w:rsidRPr="000A4D90">
        <w:rPr>
          <w:rFonts w:ascii="Times New Roman" w:hAnsi="Times New Roman"/>
          <w:sz w:val="24"/>
          <w:szCs w:val="24"/>
        </w:rPr>
        <w:t xml:space="preserve">Valutis, E. (2010). </w:t>
      </w:r>
      <w:proofErr w:type="spellStart"/>
      <w:r w:rsidRPr="000A4D90">
        <w:rPr>
          <w:rFonts w:ascii="Times New Roman" w:hAnsi="Times New Roman"/>
          <w:i/>
          <w:iCs/>
          <w:sz w:val="24"/>
          <w:szCs w:val="24"/>
        </w:rPr>
        <w:t>Betranšėjų</w:t>
      </w:r>
      <w:proofErr w:type="spellEnd"/>
      <w:r w:rsidRPr="000A4D90">
        <w:rPr>
          <w:rFonts w:ascii="Times New Roman" w:hAnsi="Times New Roman"/>
          <w:i/>
          <w:iCs/>
          <w:sz w:val="24"/>
          <w:szCs w:val="24"/>
        </w:rPr>
        <w:t xml:space="preserve"> technologijų naudojimas vandentvarkos projektuose. </w:t>
      </w:r>
      <w:r w:rsidRPr="000A4D90">
        <w:rPr>
          <w:rFonts w:ascii="Times New Roman" w:hAnsi="Times New Roman"/>
          <w:sz w:val="24"/>
          <w:szCs w:val="24"/>
        </w:rPr>
        <w:t>Kaunas:</w:t>
      </w:r>
      <w:r w:rsidRPr="000A4D90">
        <w:rPr>
          <w:rFonts w:ascii="Times New Roman" w:hAnsi="Times New Roman"/>
          <w:i/>
          <w:iCs/>
          <w:sz w:val="24"/>
          <w:szCs w:val="24"/>
        </w:rPr>
        <w:t xml:space="preserve"> </w:t>
      </w:r>
      <w:r w:rsidRPr="000A4D90">
        <w:rPr>
          <w:rFonts w:ascii="Times New Roman" w:hAnsi="Times New Roman"/>
          <w:sz w:val="24"/>
          <w:szCs w:val="24"/>
        </w:rPr>
        <w:t>Lietuvos žemės ūkio universitetas.</w:t>
      </w:r>
    </w:p>
    <w:p w14:paraId="07266BB7" w14:textId="77777777" w:rsidR="00576A74" w:rsidRPr="000A4D90" w:rsidRDefault="00576A74" w:rsidP="00C41DA7">
      <w:pPr>
        <w:widowControl w:val="0"/>
        <w:numPr>
          <w:ilvl w:val="0"/>
          <w:numId w:val="63"/>
        </w:numPr>
        <w:spacing w:after="0" w:line="300" w:lineRule="exact"/>
        <w:ind w:left="0" w:firstLine="0"/>
        <w:contextualSpacing/>
        <w:jc w:val="both"/>
        <w:outlineLvl w:val="0"/>
        <w:rPr>
          <w:rStyle w:val="Hyperlink"/>
          <w:rFonts w:ascii="Times New Roman" w:hAnsi="Times New Roman"/>
          <w:color w:val="auto"/>
          <w:sz w:val="24"/>
          <w:szCs w:val="24"/>
          <w:u w:val="none"/>
        </w:rPr>
      </w:pPr>
      <w:r w:rsidRPr="000A4D90">
        <w:rPr>
          <w:rFonts w:ascii="Times New Roman" w:hAnsi="Times New Roman"/>
          <w:sz w:val="24"/>
          <w:szCs w:val="24"/>
        </w:rPr>
        <w:t xml:space="preserve">Zavackas, E. K., Malinauskas, P., Mikšta, P., Nakas, H., Sakalauskas, R. (2008). </w:t>
      </w:r>
      <w:r w:rsidRPr="000A4D90">
        <w:rPr>
          <w:rFonts w:ascii="Times New Roman" w:hAnsi="Times New Roman"/>
          <w:i/>
          <w:sz w:val="24"/>
          <w:szCs w:val="24"/>
        </w:rPr>
        <w:t>Statybos procesų technologija.</w:t>
      </w:r>
      <w:r w:rsidRPr="000A4D90">
        <w:rPr>
          <w:rFonts w:ascii="Times New Roman" w:hAnsi="Times New Roman"/>
          <w:sz w:val="24"/>
          <w:szCs w:val="24"/>
        </w:rPr>
        <w:t xml:space="preserve"> Vilnius: Technika.</w:t>
      </w:r>
    </w:p>
    <w:p w14:paraId="67FEFECE" w14:textId="77777777" w:rsidR="00576A74" w:rsidRPr="000A4D90" w:rsidRDefault="00576A74" w:rsidP="00C41DA7">
      <w:pPr>
        <w:pStyle w:val="ListParagraph"/>
        <w:widowControl w:val="0"/>
        <w:numPr>
          <w:ilvl w:val="0"/>
          <w:numId w:val="63"/>
        </w:numPr>
        <w:spacing w:after="0" w:line="300" w:lineRule="exact"/>
        <w:ind w:left="0" w:firstLine="0"/>
        <w:jc w:val="both"/>
        <w:rPr>
          <w:rFonts w:ascii="Times New Roman" w:eastAsia="Times New Roman" w:hAnsi="Times New Roman"/>
          <w:sz w:val="24"/>
          <w:szCs w:val="24"/>
        </w:rPr>
      </w:pPr>
      <w:r w:rsidRPr="000A4D90">
        <w:rPr>
          <w:rFonts w:ascii="Times New Roman" w:eastAsia="Times New Roman" w:hAnsi="Times New Roman"/>
          <w:sz w:val="24"/>
          <w:szCs w:val="24"/>
        </w:rPr>
        <w:t>Kelių horizontaliojo ženklinimo taisyklės (KŽT), patvirtintas Lietuvos Respublikos susisiekimo ministro 2012 m. sausio 31 d. įsakymu Nr. 3-82 (Žin., 2012, Nr. 20-913).</w:t>
      </w:r>
    </w:p>
    <w:p w14:paraId="3C820EEF" w14:textId="77777777" w:rsidR="00576A74" w:rsidRPr="000A4D90" w:rsidRDefault="00576A74" w:rsidP="00C41DA7">
      <w:pPr>
        <w:pStyle w:val="ListParagraph"/>
        <w:widowControl w:val="0"/>
        <w:numPr>
          <w:ilvl w:val="0"/>
          <w:numId w:val="63"/>
        </w:numPr>
        <w:spacing w:after="0" w:line="300" w:lineRule="exact"/>
        <w:ind w:left="0" w:firstLine="0"/>
        <w:jc w:val="both"/>
        <w:rPr>
          <w:rFonts w:ascii="Times New Roman" w:eastAsia="Times New Roman" w:hAnsi="Times New Roman"/>
          <w:sz w:val="24"/>
          <w:szCs w:val="24"/>
        </w:rPr>
      </w:pPr>
      <w:r w:rsidRPr="000A4D90">
        <w:rPr>
          <w:rFonts w:ascii="Times New Roman" w:eastAsia="Times New Roman" w:hAnsi="Times New Roman"/>
          <w:sz w:val="24"/>
          <w:szCs w:val="24"/>
        </w:rPr>
        <w:t>Kelių ženklų įrengimo ir vertikaliojo ženklinimo taisyklės (KVŽT), patvirtintas Lietuvos Respublikos susisiekimo ministro 2012 m. sausio 31 d. įsakymu Nr. 3-83 (Žin., 2012, Nr. 20-914).</w:t>
      </w:r>
    </w:p>
    <w:p w14:paraId="6483C874" w14:textId="77777777" w:rsidR="00576A74" w:rsidRPr="000A4D90" w:rsidRDefault="00576A74" w:rsidP="00C41DA7">
      <w:pPr>
        <w:pStyle w:val="NoSpacing"/>
        <w:widowControl w:val="0"/>
        <w:numPr>
          <w:ilvl w:val="0"/>
          <w:numId w:val="63"/>
        </w:numPr>
        <w:spacing w:line="300" w:lineRule="exact"/>
        <w:ind w:left="0" w:firstLine="0"/>
        <w:jc w:val="both"/>
        <w:rPr>
          <w:rStyle w:val="Hyperlink"/>
          <w:i/>
          <w:color w:val="auto"/>
          <w:sz w:val="24"/>
          <w:szCs w:val="24"/>
          <w:u w:val="none"/>
        </w:rPr>
      </w:pPr>
      <w:r w:rsidRPr="000A4D90">
        <w:rPr>
          <w:sz w:val="24"/>
          <w:szCs w:val="24"/>
        </w:rPr>
        <w:t>Lietuvos Respublikos valstybinės darbo inspekcijos prie Socialinės apsaugos ir darbo ministerijos Techninės saugos skyrius (2012).</w:t>
      </w:r>
      <w:r w:rsidRPr="000A4D90">
        <w:rPr>
          <w:i/>
          <w:sz w:val="24"/>
          <w:szCs w:val="24"/>
        </w:rPr>
        <w:t xml:space="preserve"> Krovinių </w:t>
      </w:r>
      <w:proofErr w:type="spellStart"/>
      <w:r w:rsidRPr="000A4D90">
        <w:rPr>
          <w:i/>
          <w:sz w:val="24"/>
          <w:szCs w:val="24"/>
        </w:rPr>
        <w:t>stropavimas</w:t>
      </w:r>
      <w:proofErr w:type="spellEnd"/>
      <w:r w:rsidRPr="000A4D90">
        <w:rPr>
          <w:i/>
          <w:sz w:val="24"/>
          <w:szCs w:val="24"/>
        </w:rPr>
        <w:t xml:space="preserve"> stropais. Metodinės rekomendacijos.</w:t>
      </w:r>
      <w:r w:rsidRPr="000A4D90">
        <w:rPr>
          <w:sz w:val="24"/>
          <w:szCs w:val="24"/>
        </w:rPr>
        <w:t xml:space="preserve"> Prieiga per internetą:</w:t>
      </w:r>
      <w:r w:rsidRPr="000A4D90">
        <w:rPr>
          <w:i/>
          <w:sz w:val="24"/>
          <w:szCs w:val="24"/>
        </w:rPr>
        <w:t xml:space="preserve"> </w:t>
      </w:r>
      <w:hyperlink r:id="rId232" w:history="1">
        <w:r w:rsidRPr="000A4D90">
          <w:rPr>
            <w:rStyle w:val="Hyperlink"/>
            <w:i/>
            <w:color w:val="auto"/>
            <w:sz w:val="24"/>
            <w:szCs w:val="24"/>
          </w:rPr>
          <w:t>https://www.vdi.lt/AtmUploads/KroviniuStropavimasStropais.pdf</w:t>
        </w:r>
      </w:hyperlink>
    </w:p>
    <w:p w14:paraId="2EADFDFB" w14:textId="77777777" w:rsidR="00576A74" w:rsidRPr="000A4D90" w:rsidRDefault="00576A74" w:rsidP="00C41DA7">
      <w:pPr>
        <w:pStyle w:val="NoSpacing"/>
        <w:widowControl w:val="0"/>
        <w:numPr>
          <w:ilvl w:val="0"/>
          <w:numId w:val="63"/>
        </w:numPr>
        <w:spacing w:line="300" w:lineRule="exact"/>
        <w:ind w:left="0" w:firstLine="0"/>
        <w:jc w:val="both"/>
        <w:rPr>
          <w:i/>
          <w:sz w:val="24"/>
          <w:szCs w:val="24"/>
        </w:rPr>
      </w:pPr>
      <w:r w:rsidRPr="000A4D90">
        <w:rPr>
          <w:iCs/>
          <w:sz w:val="24"/>
          <w:szCs w:val="24"/>
        </w:rPr>
        <w:t xml:space="preserve">Darbų saugos instrukcijos. Prieiga per internetą: </w:t>
      </w:r>
      <w:hyperlink r:id="rId233" w:history="1">
        <w:r w:rsidR="00F71FD2" w:rsidRPr="000A4D90">
          <w:rPr>
            <w:rStyle w:val="Hyperlink"/>
            <w:i/>
            <w:color w:val="auto"/>
            <w:sz w:val="24"/>
            <w:szCs w:val="24"/>
          </w:rPr>
          <w:t>https://sentrakumok.lt/darbu-saugos-instrukcijos/</w:t>
        </w:r>
      </w:hyperlink>
    </w:p>
    <w:p w14:paraId="63F558FA" w14:textId="77777777" w:rsidR="00F71FD2" w:rsidRPr="000A4D90" w:rsidRDefault="00F71FD2" w:rsidP="00C41DA7">
      <w:pPr>
        <w:pStyle w:val="NoSpacing"/>
        <w:widowControl w:val="0"/>
        <w:numPr>
          <w:ilvl w:val="0"/>
          <w:numId w:val="63"/>
        </w:numPr>
        <w:spacing w:line="300" w:lineRule="exact"/>
        <w:ind w:left="0" w:firstLine="0"/>
        <w:jc w:val="both"/>
        <w:rPr>
          <w:i/>
          <w:sz w:val="24"/>
          <w:szCs w:val="24"/>
          <w:u w:val="single"/>
        </w:rPr>
      </w:pPr>
      <w:r w:rsidRPr="000A4D90">
        <w:rPr>
          <w:sz w:val="24"/>
          <w:szCs w:val="24"/>
        </w:rPr>
        <w:t xml:space="preserve">Darbuotojų saugos ir sveikatos taisyklės statybose DT 5-00. Prieiga per internetą: </w:t>
      </w:r>
      <w:r w:rsidRPr="000A4D90">
        <w:rPr>
          <w:i/>
          <w:sz w:val="24"/>
          <w:szCs w:val="24"/>
          <w:u w:val="single"/>
        </w:rPr>
        <w:t>https://e-seimas.lrs.lt/portal/legalAct/lt/TAD/TAIS.117505/asr</w:t>
      </w:r>
    </w:p>
    <w:p w14:paraId="56636402" w14:textId="77777777" w:rsidR="00576A74" w:rsidRPr="000A4D90" w:rsidRDefault="00576A74" w:rsidP="00C41DA7">
      <w:pPr>
        <w:widowControl w:val="0"/>
        <w:numPr>
          <w:ilvl w:val="0"/>
          <w:numId w:val="63"/>
        </w:numPr>
        <w:spacing w:after="0" w:line="300" w:lineRule="exact"/>
        <w:ind w:left="0" w:firstLine="0"/>
        <w:contextualSpacing/>
        <w:jc w:val="both"/>
        <w:outlineLvl w:val="0"/>
        <w:rPr>
          <w:rStyle w:val="Hyperlink"/>
          <w:rFonts w:ascii="Times New Roman" w:hAnsi="Times New Roman"/>
          <w:color w:val="auto"/>
          <w:sz w:val="24"/>
          <w:szCs w:val="24"/>
          <w:u w:val="none"/>
        </w:rPr>
      </w:pPr>
      <w:r w:rsidRPr="000A4D90">
        <w:rPr>
          <w:rStyle w:val="Hyperlink"/>
          <w:rFonts w:ascii="Times New Roman" w:hAnsi="Times New Roman"/>
          <w:color w:val="auto"/>
          <w:sz w:val="24"/>
          <w:szCs w:val="24"/>
          <w:u w:val="none"/>
        </w:rPr>
        <w:t xml:space="preserve">UAB „Traidenis“. Prieiga per internetą: </w:t>
      </w:r>
      <w:hyperlink r:id="rId234" w:history="1">
        <w:r w:rsidRPr="000A4D90">
          <w:rPr>
            <w:rStyle w:val="Hyperlink"/>
            <w:rFonts w:ascii="Times New Roman" w:hAnsi="Times New Roman"/>
            <w:color w:val="auto"/>
            <w:sz w:val="24"/>
            <w:szCs w:val="24"/>
            <w:u w:val="none"/>
          </w:rPr>
          <w:t>http://www.traidenis.lt/</w:t>
        </w:r>
      </w:hyperlink>
    </w:p>
    <w:p w14:paraId="3E007DDD" w14:textId="77777777" w:rsidR="00576A74" w:rsidRPr="000A4D90" w:rsidRDefault="00576A74" w:rsidP="00C41DA7">
      <w:pPr>
        <w:widowControl w:val="0"/>
        <w:numPr>
          <w:ilvl w:val="0"/>
          <w:numId w:val="63"/>
        </w:numPr>
        <w:spacing w:after="0" w:line="300" w:lineRule="exact"/>
        <w:ind w:left="0" w:firstLine="0"/>
        <w:contextualSpacing/>
        <w:jc w:val="both"/>
        <w:outlineLvl w:val="0"/>
        <w:rPr>
          <w:rStyle w:val="Hyperlink"/>
          <w:rFonts w:ascii="Times New Roman" w:hAnsi="Times New Roman"/>
          <w:color w:val="auto"/>
          <w:sz w:val="24"/>
          <w:szCs w:val="24"/>
          <w:u w:val="none"/>
        </w:rPr>
      </w:pPr>
      <w:r w:rsidRPr="000A4D90">
        <w:rPr>
          <w:rStyle w:val="Hyperlink"/>
          <w:rFonts w:ascii="Times New Roman" w:hAnsi="Times New Roman"/>
          <w:color w:val="auto"/>
          <w:sz w:val="24"/>
          <w:szCs w:val="24"/>
          <w:u w:val="none"/>
        </w:rPr>
        <w:t xml:space="preserve">UAB „ACO </w:t>
      </w:r>
      <w:proofErr w:type="spellStart"/>
      <w:r w:rsidRPr="000A4D90">
        <w:rPr>
          <w:rStyle w:val="Hyperlink"/>
          <w:rFonts w:ascii="Times New Roman" w:hAnsi="Times New Roman"/>
          <w:color w:val="auto"/>
          <w:sz w:val="24"/>
          <w:szCs w:val="24"/>
          <w:u w:val="none"/>
        </w:rPr>
        <w:t>Nordic</w:t>
      </w:r>
      <w:proofErr w:type="spellEnd"/>
      <w:r w:rsidRPr="000A4D90">
        <w:rPr>
          <w:rStyle w:val="Hyperlink"/>
          <w:rFonts w:ascii="Times New Roman" w:hAnsi="Times New Roman"/>
          <w:color w:val="auto"/>
          <w:sz w:val="24"/>
          <w:szCs w:val="24"/>
          <w:u w:val="none"/>
        </w:rPr>
        <w:t>“. Prieiga per internetą: http://www.aco.lt/</w:t>
      </w:r>
    </w:p>
    <w:p w14:paraId="33E958A9" w14:textId="77777777" w:rsidR="00576A74" w:rsidRPr="000A4D90" w:rsidRDefault="00576A74" w:rsidP="00C41DA7">
      <w:pPr>
        <w:widowControl w:val="0"/>
        <w:numPr>
          <w:ilvl w:val="0"/>
          <w:numId w:val="63"/>
        </w:numPr>
        <w:spacing w:after="0" w:line="300" w:lineRule="exact"/>
        <w:ind w:left="0" w:firstLine="0"/>
        <w:contextualSpacing/>
        <w:jc w:val="both"/>
        <w:outlineLvl w:val="0"/>
        <w:rPr>
          <w:rStyle w:val="Hyperlink"/>
          <w:rFonts w:ascii="Times New Roman" w:hAnsi="Times New Roman"/>
          <w:color w:val="auto"/>
          <w:sz w:val="24"/>
          <w:szCs w:val="24"/>
          <w:u w:val="none"/>
        </w:rPr>
      </w:pPr>
      <w:r w:rsidRPr="000A4D90">
        <w:rPr>
          <w:rStyle w:val="Hyperlink"/>
          <w:rFonts w:ascii="Times New Roman" w:hAnsi="Times New Roman"/>
          <w:color w:val="auto"/>
          <w:sz w:val="24"/>
          <w:szCs w:val="24"/>
          <w:u w:val="none"/>
        </w:rPr>
        <w:t>UAB „</w:t>
      </w:r>
      <w:proofErr w:type="spellStart"/>
      <w:r w:rsidRPr="000A4D90">
        <w:rPr>
          <w:rStyle w:val="Hyperlink"/>
          <w:rFonts w:ascii="Times New Roman" w:hAnsi="Times New Roman"/>
          <w:color w:val="auto"/>
          <w:sz w:val="24"/>
          <w:szCs w:val="24"/>
          <w:u w:val="none"/>
        </w:rPr>
        <w:t>Eccua</w:t>
      </w:r>
      <w:proofErr w:type="spellEnd"/>
      <w:r w:rsidRPr="000A4D90">
        <w:rPr>
          <w:rStyle w:val="Hyperlink"/>
          <w:rFonts w:ascii="Times New Roman" w:hAnsi="Times New Roman"/>
          <w:color w:val="auto"/>
          <w:sz w:val="24"/>
          <w:szCs w:val="24"/>
          <w:u w:val="none"/>
        </w:rPr>
        <w:t>“. Prieiga per internetą: https://www.eccua.lt/</w:t>
      </w:r>
    </w:p>
    <w:p w14:paraId="19FB08EA" w14:textId="77777777" w:rsidR="00576A74" w:rsidRPr="000A4D90" w:rsidRDefault="00576A74" w:rsidP="00C41DA7">
      <w:pPr>
        <w:widowControl w:val="0"/>
        <w:numPr>
          <w:ilvl w:val="0"/>
          <w:numId w:val="63"/>
        </w:numPr>
        <w:spacing w:after="0" w:line="300" w:lineRule="exact"/>
        <w:ind w:left="0" w:firstLine="0"/>
        <w:contextualSpacing/>
        <w:jc w:val="both"/>
        <w:outlineLvl w:val="0"/>
        <w:rPr>
          <w:rStyle w:val="Hyperlink"/>
          <w:rFonts w:ascii="Times New Roman" w:hAnsi="Times New Roman"/>
          <w:color w:val="auto"/>
          <w:sz w:val="24"/>
          <w:szCs w:val="24"/>
          <w:u w:val="none"/>
        </w:rPr>
      </w:pPr>
      <w:r w:rsidRPr="000A4D90">
        <w:rPr>
          <w:rStyle w:val="Hyperlink"/>
          <w:rFonts w:ascii="Times New Roman" w:hAnsi="Times New Roman"/>
          <w:color w:val="auto"/>
          <w:sz w:val="24"/>
          <w:szCs w:val="24"/>
          <w:u w:val="none"/>
        </w:rPr>
        <w:t>UAB „</w:t>
      </w:r>
      <w:proofErr w:type="spellStart"/>
      <w:r w:rsidRPr="000A4D90">
        <w:rPr>
          <w:rStyle w:val="Hyperlink"/>
          <w:rFonts w:ascii="Times New Roman" w:hAnsi="Times New Roman"/>
          <w:color w:val="auto"/>
          <w:sz w:val="24"/>
          <w:szCs w:val="24"/>
          <w:u w:val="none"/>
        </w:rPr>
        <w:t>Gairana</w:t>
      </w:r>
      <w:proofErr w:type="spellEnd"/>
      <w:r w:rsidRPr="000A4D90">
        <w:rPr>
          <w:rStyle w:val="Hyperlink"/>
          <w:rFonts w:ascii="Times New Roman" w:hAnsi="Times New Roman"/>
          <w:color w:val="auto"/>
          <w:sz w:val="24"/>
          <w:szCs w:val="24"/>
          <w:u w:val="none"/>
        </w:rPr>
        <w:t>“. Prieiga per internetą:</w:t>
      </w:r>
      <w:r w:rsidRPr="008A0081">
        <w:rPr>
          <w:rFonts w:ascii="Times New Roman" w:hAnsi="Times New Roman"/>
          <w:sz w:val="24"/>
        </w:rPr>
        <w:t xml:space="preserve"> </w:t>
      </w:r>
      <w:r w:rsidRPr="000A4D90">
        <w:rPr>
          <w:rStyle w:val="Hyperlink"/>
          <w:rFonts w:ascii="Times New Roman" w:hAnsi="Times New Roman"/>
          <w:color w:val="auto"/>
          <w:sz w:val="24"/>
          <w:szCs w:val="24"/>
          <w:u w:val="none"/>
        </w:rPr>
        <w:t>https://www.gairana.lt/</w:t>
      </w:r>
    </w:p>
    <w:p w14:paraId="4E91B15A" w14:textId="77777777" w:rsidR="00576A74" w:rsidRPr="000A4D90" w:rsidRDefault="00576A74" w:rsidP="00C41DA7">
      <w:pPr>
        <w:widowControl w:val="0"/>
        <w:numPr>
          <w:ilvl w:val="0"/>
          <w:numId w:val="63"/>
        </w:numPr>
        <w:spacing w:after="0" w:line="300" w:lineRule="exact"/>
        <w:ind w:left="0" w:firstLine="0"/>
        <w:contextualSpacing/>
        <w:jc w:val="both"/>
        <w:outlineLvl w:val="0"/>
        <w:rPr>
          <w:rStyle w:val="Hyperlink"/>
          <w:rFonts w:ascii="Times New Roman" w:hAnsi="Times New Roman"/>
          <w:color w:val="auto"/>
          <w:sz w:val="24"/>
          <w:szCs w:val="24"/>
          <w:u w:val="none"/>
        </w:rPr>
      </w:pPr>
      <w:r w:rsidRPr="000A4D90">
        <w:rPr>
          <w:rStyle w:val="Hyperlink"/>
          <w:rFonts w:ascii="Times New Roman" w:hAnsi="Times New Roman"/>
          <w:color w:val="auto"/>
          <w:sz w:val="24"/>
          <w:szCs w:val="24"/>
          <w:u w:val="none"/>
        </w:rPr>
        <w:t>UAB "</w:t>
      </w:r>
      <w:proofErr w:type="spellStart"/>
      <w:r w:rsidRPr="000A4D90">
        <w:rPr>
          <w:rStyle w:val="Hyperlink"/>
          <w:rFonts w:ascii="Times New Roman" w:hAnsi="Times New Roman"/>
          <w:color w:val="auto"/>
          <w:sz w:val="24"/>
          <w:szCs w:val="24"/>
          <w:u w:val="none"/>
        </w:rPr>
        <w:t>Wavin</w:t>
      </w:r>
      <w:proofErr w:type="spellEnd"/>
      <w:r w:rsidRPr="000A4D90">
        <w:rPr>
          <w:rStyle w:val="Hyperlink"/>
          <w:rFonts w:ascii="Times New Roman" w:hAnsi="Times New Roman"/>
          <w:color w:val="auto"/>
          <w:sz w:val="24"/>
          <w:szCs w:val="24"/>
          <w:u w:val="none"/>
        </w:rPr>
        <w:t xml:space="preserve"> Baltic". Prieiga per internetą: https://www.wavin.com/</w:t>
      </w:r>
    </w:p>
    <w:p w14:paraId="464DBA50" w14:textId="77777777" w:rsidR="00576A74" w:rsidRPr="000A4D90" w:rsidRDefault="00576A74" w:rsidP="00C41DA7">
      <w:pPr>
        <w:widowControl w:val="0"/>
        <w:numPr>
          <w:ilvl w:val="0"/>
          <w:numId w:val="63"/>
        </w:numPr>
        <w:spacing w:after="0" w:line="300" w:lineRule="exact"/>
        <w:ind w:left="0" w:firstLine="0"/>
        <w:contextualSpacing/>
        <w:jc w:val="both"/>
        <w:outlineLvl w:val="0"/>
        <w:rPr>
          <w:rStyle w:val="Hyperlink"/>
          <w:rFonts w:ascii="Times New Roman" w:hAnsi="Times New Roman"/>
          <w:color w:val="auto"/>
          <w:sz w:val="24"/>
          <w:szCs w:val="24"/>
          <w:u w:val="none"/>
        </w:rPr>
      </w:pPr>
      <w:r w:rsidRPr="000A4D90">
        <w:rPr>
          <w:rStyle w:val="Hyperlink"/>
          <w:rFonts w:ascii="Times New Roman" w:hAnsi="Times New Roman"/>
          <w:color w:val="auto"/>
          <w:sz w:val="24"/>
          <w:szCs w:val="24"/>
          <w:u w:val="none"/>
        </w:rPr>
        <w:t>UAB „</w:t>
      </w:r>
      <w:proofErr w:type="spellStart"/>
      <w:r w:rsidRPr="000A4D90">
        <w:rPr>
          <w:rFonts w:ascii="Times New Roman" w:hAnsi="Times New Roman"/>
          <w:sz w:val="24"/>
          <w:szCs w:val="24"/>
        </w:rPr>
        <w:t>August</w:t>
      </w:r>
      <w:proofErr w:type="spellEnd"/>
      <w:r w:rsidRPr="000A4D90">
        <w:rPr>
          <w:rFonts w:ascii="Times New Roman" w:hAnsi="Times New Roman"/>
          <w:sz w:val="24"/>
          <w:szCs w:val="24"/>
        </w:rPr>
        <w:t xml:space="preserve"> ir Ko</w:t>
      </w:r>
      <w:r w:rsidRPr="000A4D90">
        <w:rPr>
          <w:rStyle w:val="Hyperlink"/>
          <w:rFonts w:ascii="Times New Roman" w:hAnsi="Times New Roman"/>
          <w:color w:val="auto"/>
          <w:sz w:val="24"/>
          <w:szCs w:val="24"/>
          <w:u w:val="none"/>
        </w:rPr>
        <w:t>“. Prieiga per internetą: https://www.august.lt/</w:t>
      </w:r>
    </w:p>
    <w:p w14:paraId="2EF16921" w14:textId="77777777" w:rsidR="00576A74" w:rsidRPr="000A4D90" w:rsidRDefault="00576A74" w:rsidP="00C41DA7">
      <w:pPr>
        <w:widowControl w:val="0"/>
        <w:numPr>
          <w:ilvl w:val="0"/>
          <w:numId w:val="63"/>
        </w:numPr>
        <w:spacing w:after="0" w:line="300" w:lineRule="exact"/>
        <w:ind w:left="0" w:firstLine="0"/>
        <w:contextualSpacing/>
        <w:jc w:val="both"/>
        <w:outlineLvl w:val="0"/>
        <w:rPr>
          <w:rStyle w:val="Hyperlink"/>
          <w:rFonts w:ascii="Times New Roman" w:hAnsi="Times New Roman"/>
          <w:color w:val="auto"/>
          <w:sz w:val="24"/>
          <w:szCs w:val="24"/>
          <w:u w:val="none"/>
        </w:rPr>
      </w:pPr>
      <w:r w:rsidRPr="000A4D90">
        <w:rPr>
          <w:rStyle w:val="Hyperlink"/>
          <w:rFonts w:ascii="Times New Roman" w:hAnsi="Times New Roman"/>
          <w:color w:val="auto"/>
          <w:sz w:val="24"/>
          <w:szCs w:val="24"/>
          <w:u w:val="none"/>
        </w:rPr>
        <w:t>UAB „KRS“. Prieiga per internetą: https://www.krs-group.com</w:t>
      </w:r>
    </w:p>
    <w:p w14:paraId="7E5AD733" w14:textId="77777777" w:rsidR="00576A74" w:rsidRPr="000A4D90" w:rsidRDefault="00576A74" w:rsidP="00C41DA7">
      <w:pPr>
        <w:widowControl w:val="0"/>
        <w:numPr>
          <w:ilvl w:val="0"/>
          <w:numId w:val="63"/>
        </w:numPr>
        <w:spacing w:after="0" w:line="300" w:lineRule="exact"/>
        <w:ind w:left="0" w:firstLine="0"/>
        <w:contextualSpacing/>
        <w:jc w:val="both"/>
        <w:outlineLvl w:val="0"/>
        <w:rPr>
          <w:rStyle w:val="Hyperlink"/>
          <w:rFonts w:ascii="Times New Roman" w:hAnsi="Times New Roman"/>
          <w:color w:val="auto"/>
          <w:sz w:val="24"/>
          <w:szCs w:val="24"/>
          <w:u w:val="none"/>
        </w:rPr>
      </w:pPr>
      <w:r w:rsidRPr="000A4D90">
        <w:rPr>
          <w:rStyle w:val="Hyperlink"/>
          <w:rFonts w:ascii="Times New Roman" w:hAnsi="Times New Roman"/>
          <w:color w:val="auto"/>
          <w:sz w:val="24"/>
          <w:szCs w:val="24"/>
          <w:u w:val="none"/>
        </w:rPr>
        <w:t>UAB „Požeminės sistemos“. Prieiga per internetą: https://www.psistemos.lt/</w:t>
      </w:r>
    </w:p>
    <w:p w14:paraId="7DFEB2EA" w14:textId="77777777" w:rsidR="00576A74" w:rsidRPr="000A4D90" w:rsidRDefault="00576A74" w:rsidP="00C41DA7">
      <w:pPr>
        <w:widowControl w:val="0"/>
        <w:numPr>
          <w:ilvl w:val="0"/>
          <w:numId w:val="63"/>
        </w:numPr>
        <w:spacing w:after="0" w:line="300" w:lineRule="exact"/>
        <w:ind w:left="0" w:firstLine="0"/>
        <w:contextualSpacing/>
        <w:jc w:val="both"/>
        <w:outlineLvl w:val="0"/>
        <w:rPr>
          <w:rStyle w:val="Hyperlink"/>
          <w:rFonts w:ascii="Times New Roman" w:hAnsi="Times New Roman"/>
          <w:color w:val="auto"/>
          <w:sz w:val="24"/>
          <w:szCs w:val="24"/>
          <w:u w:val="none"/>
        </w:rPr>
      </w:pPr>
      <w:r w:rsidRPr="000A4D90">
        <w:rPr>
          <w:rStyle w:val="Hyperlink"/>
          <w:rFonts w:ascii="Times New Roman" w:hAnsi="Times New Roman"/>
          <w:color w:val="auto"/>
          <w:sz w:val="24"/>
          <w:szCs w:val="24"/>
          <w:u w:val="none"/>
        </w:rPr>
        <w:t xml:space="preserve">UAB „Gelgaudiškio gelžbetonis“. Prieiga per internetą: </w:t>
      </w:r>
      <w:hyperlink r:id="rId235" w:history="1">
        <w:r w:rsidRPr="000A4D90">
          <w:rPr>
            <w:rStyle w:val="Hyperlink"/>
            <w:rFonts w:ascii="Times New Roman" w:hAnsi="Times New Roman"/>
            <w:color w:val="auto"/>
            <w:sz w:val="24"/>
            <w:szCs w:val="24"/>
            <w:u w:val="none"/>
          </w:rPr>
          <w:t>https://www.glg.lt</w:t>
        </w:r>
      </w:hyperlink>
    </w:p>
    <w:p w14:paraId="2F22B0B9" w14:textId="3760E040" w:rsidR="009B6660" w:rsidRPr="000A4D90" w:rsidRDefault="009B6660" w:rsidP="00C41DA7">
      <w:pPr>
        <w:widowControl w:val="0"/>
        <w:spacing w:after="0" w:line="300" w:lineRule="exact"/>
        <w:contextualSpacing/>
        <w:jc w:val="both"/>
        <w:outlineLvl w:val="0"/>
        <w:rPr>
          <w:rStyle w:val="Hyperlink"/>
          <w:rFonts w:ascii="Times New Roman" w:hAnsi="Times New Roman"/>
          <w:color w:val="auto"/>
          <w:sz w:val="24"/>
          <w:szCs w:val="24"/>
          <w:u w:val="none"/>
        </w:rPr>
      </w:pPr>
    </w:p>
    <w:sectPr w:rsidR="009B6660" w:rsidRPr="000A4D90" w:rsidSect="00C74871">
      <w:footerReference w:type="default" r:id="rId236"/>
      <w:pgSz w:w="11906" w:h="16838" w:code="9"/>
      <w:pgMar w:top="567" w:right="567" w:bottom="567" w:left="1418" w:header="284" w:footer="284" w:gutter="0"/>
      <w:pgNumType w:start="1"/>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9770EFD" w14:textId="77777777" w:rsidR="00E20406" w:rsidRDefault="00E20406" w:rsidP="00327C69">
      <w:pPr>
        <w:spacing w:after="0" w:line="240" w:lineRule="auto"/>
      </w:pPr>
      <w:r>
        <w:separator/>
      </w:r>
    </w:p>
  </w:endnote>
  <w:endnote w:type="continuationSeparator" w:id="0">
    <w:p w14:paraId="1CBB1CA6" w14:textId="77777777" w:rsidR="00E20406" w:rsidRDefault="00E20406" w:rsidP="00327C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Times New Roman"/>
    <w:charset w:val="00"/>
    <w:family w:val="swiss"/>
    <w:pitch w:val="variable"/>
    <w:sig w:usb0="E00002EF" w:usb1="4000205B" w:usb2="00000028" w:usb3="00000000" w:csb0="0000019F"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Myriad Pro Light">
    <w:panose1 w:val="00000000000000000000"/>
    <w:charset w:val="00"/>
    <w:family w:val="swiss"/>
    <w:notTrueType/>
    <w:pitch w:val="variable"/>
    <w:sig w:usb0="A00002AF" w:usb1="5000204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NeueCEU-Light">
    <w:altName w:val="Arial Unicode MS"/>
    <w:panose1 w:val="00000000000000000000"/>
    <w:charset w:val="80"/>
    <w:family w:val="swiss"/>
    <w:notTrueType/>
    <w:pitch w:val="default"/>
    <w:sig w:usb0="00000005" w:usb1="08070000" w:usb2="00000010" w:usb3="00000000" w:csb0="00020002"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B3B685" w14:textId="77777777" w:rsidR="008A0081" w:rsidRPr="00F63B40" w:rsidRDefault="008A0081" w:rsidP="00A554DA">
    <w:pPr>
      <w:pStyle w:val="Footer"/>
      <w:jc w:val="center"/>
      <w:rPr>
        <w:color w:val="FFF2CC"/>
      </w:rPr>
    </w:pPr>
    <w:r>
      <w:fldChar w:fldCharType="begin"/>
    </w:r>
    <w:r>
      <w:instrText>PAGE   \* MERGEFORMAT</w:instrText>
    </w:r>
    <w:r>
      <w:fldChar w:fldCharType="separate"/>
    </w:r>
    <w:r w:rsidRPr="002C20CE">
      <w:rPr>
        <w:noProof/>
        <w:lang w:val="lt-LT"/>
      </w:rPr>
      <w:t>15</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777B559" w14:textId="77777777" w:rsidR="00E20406" w:rsidRDefault="00E20406" w:rsidP="00327C69">
      <w:pPr>
        <w:spacing w:after="0" w:line="240" w:lineRule="auto"/>
      </w:pPr>
      <w:r>
        <w:separator/>
      </w:r>
    </w:p>
  </w:footnote>
  <w:footnote w:type="continuationSeparator" w:id="0">
    <w:p w14:paraId="2D6C4CA5" w14:textId="77777777" w:rsidR="00E20406" w:rsidRDefault="00E20406" w:rsidP="00327C6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9" type="#_x0000_t75" style="width:15pt;height:16.5pt" o:bullet="t">
        <v:imagedata r:id="rId1" o:title="artCE15"/>
      </v:shape>
    </w:pict>
  </w:numPicBullet>
  <w:abstractNum w:abstractNumId="0" w15:restartNumberingAfterBreak="0">
    <w:nsid w:val="00000001"/>
    <w:multiLevelType w:val="hybridMultilevel"/>
    <w:tmpl w:val="DC1E2F34"/>
    <w:lvl w:ilvl="0" w:tplc="FFFFFFFF">
      <w:numFmt w:val="none"/>
      <w:lvlText w:val=""/>
      <w:lvlJc w:val="left"/>
      <w:pPr>
        <w:tabs>
          <w:tab w:val="num" w:pos="360"/>
        </w:tabs>
      </w:pPr>
    </w:lvl>
    <w:lvl w:ilvl="1" w:tplc="FFFFFFFF">
      <w:numFmt w:val="none"/>
      <w:lvlText w:val=""/>
      <w:lvlJc w:val="left"/>
      <w:pPr>
        <w:tabs>
          <w:tab w:val="num" w:pos="360"/>
        </w:tabs>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DF06C0"/>
    <w:multiLevelType w:val="hybridMultilevel"/>
    <w:tmpl w:val="A64634B0"/>
    <w:lvl w:ilvl="0" w:tplc="0809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 w15:restartNumberingAfterBreak="0">
    <w:nsid w:val="03AC0D6D"/>
    <w:multiLevelType w:val="hybridMultilevel"/>
    <w:tmpl w:val="841CB3D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03E93665"/>
    <w:multiLevelType w:val="hybridMultilevel"/>
    <w:tmpl w:val="054C6DB8"/>
    <w:lvl w:ilvl="0" w:tplc="08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06A523C8"/>
    <w:multiLevelType w:val="hybridMultilevel"/>
    <w:tmpl w:val="1F542BCC"/>
    <w:lvl w:ilvl="0" w:tplc="A2E0F648">
      <w:start w:val="1"/>
      <w:numFmt w:val="decimal"/>
      <w:lvlText w:val="%1."/>
      <w:lvlJc w:val="left"/>
      <w:pPr>
        <w:ind w:left="720" w:hanging="360"/>
      </w:pPr>
      <w:rPr>
        <w:rFonts w:hint="default"/>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06CD158D"/>
    <w:multiLevelType w:val="multilevel"/>
    <w:tmpl w:val="95EAE0FC"/>
    <w:lvl w:ilvl="0">
      <w:start w:val="1"/>
      <w:numFmt w:val="lowerLetter"/>
      <w:lvlText w:val="%1)"/>
      <w:lvlJc w:val="left"/>
      <w:pPr>
        <w:tabs>
          <w:tab w:val="num" w:pos="720"/>
        </w:tabs>
        <w:ind w:left="720" w:hanging="360"/>
      </w:pPr>
      <w:rPr>
        <w:rFonts w:ascii="Times New Roman" w:eastAsia="Times New Roman" w:hAnsi="Times New Roman" w:cs="Times New Roman"/>
        <w:sz w:val="24"/>
        <w:szCs w:val="24"/>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8652A78"/>
    <w:multiLevelType w:val="hybridMultilevel"/>
    <w:tmpl w:val="96907FCA"/>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08B663D8"/>
    <w:multiLevelType w:val="multilevel"/>
    <w:tmpl w:val="44802D5C"/>
    <w:lvl w:ilvl="0">
      <w:start w:val="1"/>
      <w:numFmt w:val="lowerLetter"/>
      <w:lvlText w:val="%1)"/>
      <w:lvlJc w:val="left"/>
      <w:pPr>
        <w:tabs>
          <w:tab w:val="num" w:pos="720"/>
        </w:tabs>
        <w:ind w:left="720" w:hanging="360"/>
      </w:pPr>
      <w:rPr>
        <w:rFonts w:ascii="Times New Roman" w:eastAsia="Times New Roman" w:hAnsi="Times New Roman" w:cs="Times New Roman"/>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BD946EA"/>
    <w:multiLevelType w:val="hybridMultilevel"/>
    <w:tmpl w:val="6EDE9A4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0CF961E3"/>
    <w:multiLevelType w:val="hybridMultilevel"/>
    <w:tmpl w:val="71A2D75A"/>
    <w:lvl w:ilvl="0" w:tplc="B6D82D9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0D442D6E"/>
    <w:multiLevelType w:val="multilevel"/>
    <w:tmpl w:val="18ACCA72"/>
    <w:lvl w:ilvl="0">
      <w:start w:val="5"/>
      <w:numFmt w:val="decimal"/>
      <w:lvlText w:val="%1."/>
      <w:lvlJc w:val="left"/>
      <w:pPr>
        <w:ind w:left="1440" w:hanging="360"/>
      </w:pPr>
      <w:rPr>
        <w:rFonts w:hint="default"/>
      </w:rPr>
    </w:lvl>
    <w:lvl w:ilvl="1">
      <w:start w:val="3"/>
      <w:numFmt w:val="decimal"/>
      <w:isLgl/>
      <w:lvlText w:val="%1.%2."/>
      <w:lvlJc w:val="left"/>
      <w:pPr>
        <w:ind w:left="150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1" w15:restartNumberingAfterBreak="0">
    <w:nsid w:val="0D6F02A3"/>
    <w:multiLevelType w:val="hybridMultilevel"/>
    <w:tmpl w:val="58788DE4"/>
    <w:lvl w:ilvl="0" w:tplc="3DC86C3A">
      <w:start w:val="1"/>
      <w:numFmt w:val="bullet"/>
      <w:lvlText w:val="-"/>
      <w:lvlJc w:val="left"/>
      <w:pPr>
        <w:ind w:left="720" w:hanging="360"/>
      </w:pPr>
      <w:rPr>
        <w:rFonts w:ascii="Open Sans" w:eastAsia="Times New Roman" w:hAnsi="Open Sans" w:cs="Times New Roman" w:hint="default"/>
        <w:color w:val="231F20"/>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 w15:restartNumberingAfterBreak="0">
    <w:nsid w:val="0EF16DC3"/>
    <w:multiLevelType w:val="hybridMultilevel"/>
    <w:tmpl w:val="5D7A94F2"/>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13" w15:restartNumberingAfterBreak="0">
    <w:nsid w:val="0F751FD6"/>
    <w:multiLevelType w:val="hybridMultilevel"/>
    <w:tmpl w:val="AF06EA5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 w15:restartNumberingAfterBreak="0">
    <w:nsid w:val="124F1280"/>
    <w:multiLevelType w:val="multilevel"/>
    <w:tmpl w:val="E2EE5AA2"/>
    <w:lvl w:ilvl="0">
      <w:start w:val="1"/>
      <w:numFmt w:val="bullet"/>
      <w:lvlText w:val=""/>
      <w:lvlJc w:val="left"/>
      <w:pPr>
        <w:tabs>
          <w:tab w:val="num" w:pos="720"/>
        </w:tabs>
        <w:ind w:left="720" w:hanging="360"/>
      </w:pPr>
      <w:rPr>
        <w:rFonts w:ascii="Symbol" w:hAnsi="Symbol" w:hint="default"/>
        <w:sz w:val="20"/>
      </w:rPr>
    </w:lvl>
    <w:lvl w:ilvl="1">
      <w:start w:val="4"/>
      <w:numFmt w:val="decimal"/>
      <w:lvlText w:val="%2"/>
      <w:lvlJc w:val="left"/>
      <w:pPr>
        <w:ind w:left="1440" w:hanging="360"/>
      </w:pPr>
      <w:rPr>
        <w:rFonts w:hint="default"/>
      </w:rPr>
    </w:lvl>
    <w:lvl w:ilvl="2">
      <w:start w:val="11"/>
      <w:numFmt w:val="decimal"/>
      <w:lvlText w:val="%3"/>
      <w:lvlJc w:val="left"/>
      <w:pPr>
        <w:ind w:left="2160" w:hanging="360"/>
      </w:pPr>
      <w:rPr>
        <w:rFonts w:hint="default"/>
        <w:i/>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29C16B0"/>
    <w:multiLevelType w:val="hybridMultilevel"/>
    <w:tmpl w:val="C13459F8"/>
    <w:lvl w:ilvl="0" w:tplc="18B88D10">
      <w:start w:val="15"/>
      <w:numFmt w:val="decimal"/>
      <w:lvlText w:val="%1"/>
      <w:lvlJc w:val="left"/>
      <w:pPr>
        <w:ind w:left="644" w:hanging="360"/>
      </w:pPr>
      <w:rPr>
        <w:rFonts w:hint="default"/>
        <w:i/>
        <w:iCs w:val="0"/>
      </w:rPr>
    </w:lvl>
    <w:lvl w:ilvl="1" w:tplc="04270019" w:tentative="1">
      <w:start w:val="1"/>
      <w:numFmt w:val="lowerLetter"/>
      <w:lvlText w:val="%2."/>
      <w:lvlJc w:val="left"/>
      <w:pPr>
        <w:ind w:left="1364" w:hanging="360"/>
      </w:pPr>
    </w:lvl>
    <w:lvl w:ilvl="2" w:tplc="0427001B" w:tentative="1">
      <w:start w:val="1"/>
      <w:numFmt w:val="lowerRoman"/>
      <w:lvlText w:val="%3."/>
      <w:lvlJc w:val="right"/>
      <w:pPr>
        <w:ind w:left="2084" w:hanging="180"/>
      </w:pPr>
    </w:lvl>
    <w:lvl w:ilvl="3" w:tplc="0427000F" w:tentative="1">
      <w:start w:val="1"/>
      <w:numFmt w:val="decimal"/>
      <w:lvlText w:val="%4."/>
      <w:lvlJc w:val="left"/>
      <w:pPr>
        <w:ind w:left="2804" w:hanging="360"/>
      </w:pPr>
    </w:lvl>
    <w:lvl w:ilvl="4" w:tplc="04270019" w:tentative="1">
      <w:start w:val="1"/>
      <w:numFmt w:val="lowerLetter"/>
      <w:lvlText w:val="%5."/>
      <w:lvlJc w:val="left"/>
      <w:pPr>
        <w:ind w:left="3524" w:hanging="360"/>
      </w:pPr>
    </w:lvl>
    <w:lvl w:ilvl="5" w:tplc="0427001B" w:tentative="1">
      <w:start w:val="1"/>
      <w:numFmt w:val="lowerRoman"/>
      <w:lvlText w:val="%6."/>
      <w:lvlJc w:val="right"/>
      <w:pPr>
        <w:ind w:left="4244" w:hanging="180"/>
      </w:pPr>
    </w:lvl>
    <w:lvl w:ilvl="6" w:tplc="0427000F" w:tentative="1">
      <w:start w:val="1"/>
      <w:numFmt w:val="decimal"/>
      <w:lvlText w:val="%7."/>
      <w:lvlJc w:val="left"/>
      <w:pPr>
        <w:ind w:left="4964" w:hanging="360"/>
      </w:pPr>
    </w:lvl>
    <w:lvl w:ilvl="7" w:tplc="04270019" w:tentative="1">
      <w:start w:val="1"/>
      <w:numFmt w:val="lowerLetter"/>
      <w:lvlText w:val="%8."/>
      <w:lvlJc w:val="left"/>
      <w:pPr>
        <w:ind w:left="5684" w:hanging="360"/>
      </w:pPr>
    </w:lvl>
    <w:lvl w:ilvl="8" w:tplc="0427001B" w:tentative="1">
      <w:start w:val="1"/>
      <w:numFmt w:val="lowerRoman"/>
      <w:lvlText w:val="%9."/>
      <w:lvlJc w:val="right"/>
      <w:pPr>
        <w:ind w:left="6404" w:hanging="180"/>
      </w:pPr>
    </w:lvl>
  </w:abstractNum>
  <w:abstractNum w:abstractNumId="16" w15:restartNumberingAfterBreak="0">
    <w:nsid w:val="132221C4"/>
    <w:multiLevelType w:val="hybridMultilevel"/>
    <w:tmpl w:val="3CB8D652"/>
    <w:lvl w:ilvl="0" w:tplc="F4F01C32">
      <w:start w:val="1"/>
      <w:numFmt w:val="lowerLetter"/>
      <w:lvlText w:val="%1)"/>
      <w:lvlJc w:val="left"/>
      <w:pPr>
        <w:ind w:left="720" w:hanging="360"/>
      </w:pPr>
      <w:rPr>
        <w:rFonts w:ascii="Times New Roman" w:eastAsia="Times New Roman" w:hAnsi="Times New Roman" w:cs="Times New Roman"/>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15:restartNumberingAfterBreak="0">
    <w:nsid w:val="136A7895"/>
    <w:multiLevelType w:val="hybridMultilevel"/>
    <w:tmpl w:val="1F729E92"/>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 w15:restartNumberingAfterBreak="0">
    <w:nsid w:val="15841A08"/>
    <w:multiLevelType w:val="hybridMultilevel"/>
    <w:tmpl w:val="51D24088"/>
    <w:lvl w:ilvl="0" w:tplc="0427000F">
      <w:start w:val="1"/>
      <w:numFmt w:val="decimal"/>
      <w:lvlText w:val="%1."/>
      <w:lvlJc w:val="left"/>
      <w:pPr>
        <w:ind w:left="720" w:hanging="360"/>
      </w:pPr>
      <w:rPr>
        <w:rFonts w:hint="default"/>
        <w:color w:val="auto"/>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 w15:restartNumberingAfterBreak="0">
    <w:nsid w:val="15AE6185"/>
    <w:multiLevelType w:val="hybridMultilevel"/>
    <w:tmpl w:val="FBA2FDBA"/>
    <w:lvl w:ilvl="0" w:tplc="08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15B60908"/>
    <w:multiLevelType w:val="hybridMultilevel"/>
    <w:tmpl w:val="C5C0D21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15:restartNumberingAfterBreak="0">
    <w:nsid w:val="171F2B30"/>
    <w:multiLevelType w:val="hybridMultilevel"/>
    <w:tmpl w:val="73F6323C"/>
    <w:lvl w:ilvl="0" w:tplc="DF86B9F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2" w15:restartNumberingAfterBreak="0">
    <w:nsid w:val="187316F1"/>
    <w:multiLevelType w:val="hybridMultilevel"/>
    <w:tmpl w:val="84E8231C"/>
    <w:lvl w:ilvl="0" w:tplc="08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 w15:restartNumberingAfterBreak="0">
    <w:nsid w:val="195E6527"/>
    <w:multiLevelType w:val="hybridMultilevel"/>
    <w:tmpl w:val="A740DACA"/>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15:restartNumberingAfterBreak="0">
    <w:nsid w:val="1A056A12"/>
    <w:multiLevelType w:val="hybridMultilevel"/>
    <w:tmpl w:val="F86A9D2E"/>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15:restartNumberingAfterBreak="0">
    <w:nsid w:val="1A9579A6"/>
    <w:multiLevelType w:val="hybridMultilevel"/>
    <w:tmpl w:val="5C22DD1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1D8946F9"/>
    <w:multiLevelType w:val="multilevel"/>
    <w:tmpl w:val="4FA00CD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Times New Roman" w:eastAsia="Calibri" w:hAnsi="Times New Roman" w:hint="default"/>
        <w:b w:val="0"/>
        <w:color w:val="auto"/>
      </w:rPr>
    </w:lvl>
    <w:lvl w:ilvl="2">
      <w:start w:val="1"/>
      <w:numFmt w:val="lowerLetter"/>
      <w:lvlText w:val="%3)"/>
      <w:lvlJc w:val="left"/>
      <w:pPr>
        <w:ind w:left="2160" w:hanging="360"/>
      </w:pPr>
      <w:rPr>
        <w:rFonts w:hint="default"/>
      </w:rPr>
    </w:lvl>
    <w:lvl w:ilvl="3">
      <w:start w:val="13"/>
      <w:numFmt w:val="bullet"/>
      <w:lvlText w:val="-"/>
      <w:lvlJc w:val="left"/>
      <w:pPr>
        <w:ind w:left="2880" w:hanging="360"/>
      </w:pPr>
      <w:rPr>
        <w:rFonts w:ascii="Open Sans" w:eastAsia="Times New Roman" w:hAnsi="Open Sans" w:cs="Times New Roman" w:hint="default"/>
      </w:rPr>
    </w:lvl>
    <w:lvl w:ilvl="4">
      <w:start w:val="14"/>
      <w:numFmt w:val="decimal"/>
      <w:lvlText w:val="%5"/>
      <w:lvlJc w:val="left"/>
      <w:pPr>
        <w:ind w:left="3600" w:hanging="360"/>
      </w:pPr>
      <w:rPr>
        <w:rFonts w:hint="default"/>
        <w:i/>
        <w:iCs w:val="0"/>
        <w:color w:val="auto"/>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E491F9B"/>
    <w:multiLevelType w:val="hybridMultilevel"/>
    <w:tmpl w:val="8D0C6FB4"/>
    <w:lvl w:ilvl="0" w:tplc="08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 w15:restartNumberingAfterBreak="0">
    <w:nsid w:val="1F815447"/>
    <w:multiLevelType w:val="hybridMultilevel"/>
    <w:tmpl w:val="653C4CE0"/>
    <w:lvl w:ilvl="0" w:tplc="389E7D46">
      <w:start w:val="1"/>
      <w:numFmt w:val="decimal"/>
      <w:lvlText w:val="%1."/>
      <w:lvlJc w:val="left"/>
      <w:pPr>
        <w:ind w:left="717" w:hanging="360"/>
      </w:pPr>
      <w:rPr>
        <w:rFonts w:hint="default"/>
      </w:rPr>
    </w:lvl>
    <w:lvl w:ilvl="1" w:tplc="40240E38">
      <w:start w:val="1"/>
      <w:numFmt w:val="lowerLetter"/>
      <w:lvlText w:val="%2)"/>
      <w:lvlJc w:val="left"/>
      <w:pPr>
        <w:tabs>
          <w:tab w:val="num" w:pos="1437"/>
        </w:tabs>
        <w:ind w:left="1437" w:hanging="360"/>
      </w:pPr>
      <w:rPr>
        <w:rFonts w:hint="default"/>
      </w:rPr>
    </w:lvl>
    <w:lvl w:ilvl="2" w:tplc="04090017">
      <w:start w:val="1"/>
      <w:numFmt w:val="lowerLetter"/>
      <w:lvlText w:val="%3)"/>
      <w:lvlJc w:val="left"/>
      <w:pPr>
        <w:tabs>
          <w:tab w:val="num" w:pos="1460"/>
        </w:tabs>
        <w:ind w:left="1460" w:hanging="360"/>
      </w:pPr>
      <w:rPr>
        <w:rFonts w:hint="default"/>
      </w:r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29" w15:restartNumberingAfterBreak="0">
    <w:nsid w:val="20407D43"/>
    <w:multiLevelType w:val="multilevel"/>
    <w:tmpl w:val="753612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20DF37FD"/>
    <w:multiLevelType w:val="hybridMultilevel"/>
    <w:tmpl w:val="D9867E6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 w15:restartNumberingAfterBreak="0">
    <w:nsid w:val="22B835BB"/>
    <w:multiLevelType w:val="hybridMultilevel"/>
    <w:tmpl w:val="46F8F060"/>
    <w:lvl w:ilvl="0" w:tplc="C3145AF0">
      <w:start w:val="1"/>
      <w:numFmt w:val="lowerLetter"/>
      <w:lvlText w:val="%1)"/>
      <w:lvlJc w:val="left"/>
      <w:pPr>
        <w:ind w:left="2160" w:hanging="360"/>
      </w:pPr>
      <w:rPr>
        <w:rFonts w:hint="default"/>
      </w:rPr>
    </w:lvl>
    <w:lvl w:ilvl="1" w:tplc="04270019">
      <w:start w:val="1"/>
      <w:numFmt w:val="lowerLetter"/>
      <w:lvlText w:val="%2."/>
      <w:lvlJc w:val="left"/>
      <w:pPr>
        <w:ind w:left="2880" w:hanging="360"/>
      </w:pPr>
    </w:lvl>
    <w:lvl w:ilvl="2" w:tplc="0427001B" w:tentative="1">
      <w:start w:val="1"/>
      <w:numFmt w:val="lowerRoman"/>
      <w:lvlText w:val="%3."/>
      <w:lvlJc w:val="right"/>
      <w:pPr>
        <w:ind w:left="3600" w:hanging="180"/>
      </w:pPr>
    </w:lvl>
    <w:lvl w:ilvl="3" w:tplc="0427000F">
      <w:start w:val="1"/>
      <w:numFmt w:val="decimal"/>
      <w:lvlText w:val="%4."/>
      <w:lvlJc w:val="left"/>
      <w:pPr>
        <w:ind w:left="4320" w:hanging="360"/>
      </w:pPr>
    </w:lvl>
    <w:lvl w:ilvl="4" w:tplc="04270019" w:tentative="1">
      <w:start w:val="1"/>
      <w:numFmt w:val="lowerLetter"/>
      <w:lvlText w:val="%5."/>
      <w:lvlJc w:val="left"/>
      <w:pPr>
        <w:ind w:left="5040" w:hanging="360"/>
      </w:pPr>
    </w:lvl>
    <w:lvl w:ilvl="5" w:tplc="0427001B" w:tentative="1">
      <w:start w:val="1"/>
      <w:numFmt w:val="lowerRoman"/>
      <w:lvlText w:val="%6."/>
      <w:lvlJc w:val="right"/>
      <w:pPr>
        <w:ind w:left="5760" w:hanging="180"/>
      </w:pPr>
    </w:lvl>
    <w:lvl w:ilvl="6" w:tplc="0427000F" w:tentative="1">
      <w:start w:val="1"/>
      <w:numFmt w:val="decimal"/>
      <w:lvlText w:val="%7."/>
      <w:lvlJc w:val="left"/>
      <w:pPr>
        <w:ind w:left="6480" w:hanging="360"/>
      </w:pPr>
    </w:lvl>
    <w:lvl w:ilvl="7" w:tplc="04270019" w:tentative="1">
      <w:start w:val="1"/>
      <w:numFmt w:val="lowerLetter"/>
      <w:lvlText w:val="%8."/>
      <w:lvlJc w:val="left"/>
      <w:pPr>
        <w:ind w:left="7200" w:hanging="360"/>
      </w:pPr>
    </w:lvl>
    <w:lvl w:ilvl="8" w:tplc="0427001B" w:tentative="1">
      <w:start w:val="1"/>
      <w:numFmt w:val="lowerRoman"/>
      <w:lvlText w:val="%9."/>
      <w:lvlJc w:val="right"/>
      <w:pPr>
        <w:ind w:left="7920" w:hanging="180"/>
      </w:pPr>
    </w:lvl>
  </w:abstractNum>
  <w:abstractNum w:abstractNumId="32" w15:restartNumberingAfterBreak="0">
    <w:nsid w:val="22F42E40"/>
    <w:multiLevelType w:val="hybridMultilevel"/>
    <w:tmpl w:val="FFA4F66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 w15:restartNumberingAfterBreak="0">
    <w:nsid w:val="23250C12"/>
    <w:multiLevelType w:val="multilevel"/>
    <w:tmpl w:val="3FE6BE16"/>
    <w:lvl w:ilvl="0">
      <w:start w:val="1"/>
      <w:numFmt w:val="lowerLetter"/>
      <w:lvlText w:val="%1)"/>
      <w:lvlJc w:val="left"/>
      <w:pPr>
        <w:tabs>
          <w:tab w:val="num" w:pos="720"/>
        </w:tabs>
        <w:ind w:left="720" w:hanging="360"/>
      </w:pPr>
      <w:rPr>
        <w:rFonts w:ascii="Times New Roman" w:eastAsia="Times New Roman" w:hAnsi="Times New Roman" w:cs="Times New Roman"/>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5C3610B"/>
    <w:multiLevelType w:val="hybridMultilevel"/>
    <w:tmpl w:val="5684730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 w15:restartNumberingAfterBreak="0">
    <w:nsid w:val="268B6CC6"/>
    <w:multiLevelType w:val="hybridMultilevel"/>
    <w:tmpl w:val="7B028D9C"/>
    <w:lvl w:ilvl="0" w:tplc="08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 w15:restartNumberingAfterBreak="0">
    <w:nsid w:val="26CA5F21"/>
    <w:multiLevelType w:val="hybridMultilevel"/>
    <w:tmpl w:val="7550F284"/>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37" w15:restartNumberingAfterBreak="0">
    <w:nsid w:val="27547D6F"/>
    <w:multiLevelType w:val="multilevel"/>
    <w:tmpl w:val="25AC7E3A"/>
    <w:lvl w:ilvl="0">
      <w:start w:val="9"/>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8" w15:restartNumberingAfterBreak="0">
    <w:nsid w:val="27936C77"/>
    <w:multiLevelType w:val="hybridMultilevel"/>
    <w:tmpl w:val="E3B0547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2A443248"/>
    <w:multiLevelType w:val="hybridMultilevel"/>
    <w:tmpl w:val="950C56AA"/>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 w15:restartNumberingAfterBreak="0">
    <w:nsid w:val="2A7456F4"/>
    <w:multiLevelType w:val="hybridMultilevel"/>
    <w:tmpl w:val="897E515C"/>
    <w:lvl w:ilvl="0" w:tplc="C2165C3A">
      <w:start w:val="18"/>
      <w:numFmt w:val="decimal"/>
      <w:lvlText w:val="%1"/>
      <w:lvlJc w:val="left"/>
      <w:pPr>
        <w:ind w:left="360" w:hanging="360"/>
      </w:pPr>
      <w:rPr>
        <w:rFonts w:eastAsia="Calibri" w:hint="default"/>
        <w:i/>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41" w15:restartNumberingAfterBreak="0">
    <w:nsid w:val="2DF1317E"/>
    <w:multiLevelType w:val="hybridMultilevel"/>
    <w:tmpl w:val="73F6323C"/>
    <w:lvl w:ilvl="0" w:tplc="DF86B9F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2" w15:restartNumberingAfterBreak="0">
    <w:nsid w:val="307C49DF"/>
    <w:multiLevelType w:val="hybridMultilevel"/>
    <w:tmpl w:val="3E1408E8"/>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3" w15:restartNumberingAfterBreak="0">
    <w:nsid w:val="32FE745E"/>
    <w:multiLevelType w:val="hybridMultilevel"/>
    <w:tmpl w:val="93FEF752"/>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4" w15:restartNumberingAfterBreak="0">
    <w:nsid w:val="332A17CE"/>
    <w:multiLevelType w:val="hybridMultilevel"/>
    <w:tmpl w:val="925AF25E"/>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5" w15:restartNumberingAfterBreak="0">
    <w:nsid w:val="37044733"/>
    <w:multiLevelType w:val="hybridMultilevel"/>
    <w:tmpl w:val="6F2EA384"/>
    <w:lvl w:ilvl="0" w:tplc="08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6" w15:restartNumberingAfterBreak="0">
    <w:nsid w:val="3953572C"/>
    <w:multiLevelType w:val="hybridMultilevel"/>
    <w:tmpl w:val="A72821BA"/>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7" w15:restartNumberingAfterBreak="0">
    <w:nsid w:val="39A40AD8"/>
    <w:multiLevelType w:val="hybridMultilevel"/>
    <w:tmpl w:val="59BE6904"/>
    <w:lvl w:ilvl="0" w:tplc="0809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8" w15:restartNumberingAfterBreak="0">
    <w:nsid w:val="3A131C08"/>
    <w:multiLevelType w:val="hybridMultilevel"/>
    <w:tmpl w:val="0688EB9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9" w15:restartNumberingAfterBreak="0">
    <w:nsid w:val="3A5625AB"/>
    <w:multiLevelType w:val="hybridMultilevel"/>
    <w:tmpl w:val="6F0ED84E"/>
    <w:lvl w:ilvl="0" w:tplc="04190017">
      <w:start w:val="1"/>
      <w:numFmt w:val="lowerLetter"/>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0" w15:restartNumberingAfterBreak="0">
    <w:nsid w:val="3AFB785F"/>
    <w:multiLevelType w:val="hybridMultilevel"/>
    <w:tmpl w:val="CB9C9708"/>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1" w15:restartNumberingAfterBreak="0">
    <w:nsid w:val="3D0E750B"/>
    <w:multiLevelType w:val="hybridMultilevel"/>
    <w:tmpl w:val="160C42AE"/>
    <w:lvl w:ilvl="0" w:tplc="0809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2" w15:restartNumberingAfterBreak="0">
    <w:nsid w:val="40941ED2"/>
    <w:multiLevelType w:val="hybridMultilevel"/>
    <w:tmpl w:val="3370BF48"/>
    <w:lvl w:ilvl="0" w:tplc="08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3" w15:restartNumberingAfterBreak="0">
    <w:nsid w:val="42F73B8F"/>
    <w:multiLevelType w:val="hybridMultilevel"/>
    <w:tmpl w:val="73D4FBE6"/>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4" w15:restartNumberingAfterBreak="0">
    <w:nsid w:val="42FB57AC"/>
    <w:multiLevelType w:val="hybridMultilevel"/>
    <w:tmpl w:val="014407E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5" w15:restartNumberingAfterBreak="0">
    <w:nsid w:val="43972DD8"/>
    <w:multiLevelType w:val="multilevel"/>
    <w:tmpl w:val="D0CA5EAE"/>
    <w:lvl w:ilvl="0">
      <w:start w:val="1"/>
      <w:numFmt w:val="lowerLetter"/>
      <w:lvlText w:val="%1)"/>
      <w:lvlJc w:val="left"/>
      <w:pPr>
        <w:tabs>
          <w:tab w:val="num" w:pos="720"/>
        </w:tabs>
        <w:ind w:left="720" w:hanging="360"/>
      </w:pPr>
      <w:rPr>
        <w:rFonts w:ascii="Times New Roman" w:eastAsia="Times New Roman" w:hAnsi="Times New Roman" w:cs="Times New Roman" w:hint="default"/>
        <w:b w:val="0"/>
        <w:sz w:val="24"/>
        <w:szCs w:val="24"/>
      </w:rPr>
    </w:lvl>
    <w:lvl w:ilvl="1">
      <w:start w:val="1"/>
      <w:numFmt w:val="bullet"/>
      <w:lvlText w:val="o"/>
      <w:lvlJc w:val="left"/>
      <w:pPr>
        <w:tabs>
          <w:tab w:val="num" w:pos="1440"/>
        </w:tabs>
        <w:ind w:left="1440" w:hanging="360"/>
      </w:pPr>
      <w:rPr>
        <w:rFonts w:ascii="Courier New" w:hAnsi="Courier New" w:hint="default"/>
        <w:sz w:val="20"/>
      </w:rPr>
    </w:lvl>
    <w:lvl w:ilvl="2">
      <w:start w:val="18"/>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451B5FBE"/>
    <w:multiLevelType w:val="multilevel"/>
    <w:tmpl w:val="738AD2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45E936D8"/>
    <w:multiLevelType w:val="hybridMultilevel"/>
    <w:tmpl w:val="AFCE0B64"/>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8" w15:restartNumberingAfterBreak="0">
    <w:nsid w:val="46544CB6"/>
    <w:multiLevelType w:val="hybridMultilevel"/>
    <w:tmpl w:val="29808124"/>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9" w15:restartNumberingAfterBreak="0">
    <w:nsid w:val="47CE7F6A"/>
    <w:multiLevelType w:val="hybridMultilevel"/>
    <w:tmpl w:val="4364D5D8"/>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60" w15:restartNumberingAfterBreak="0">
    <w:nsid w:val="48715AF1"/>
    <w:multiLevelType w:val="hybridMultilevel"/>
    <w:tmpl w:val="570AB4D6"/>
    <w:lvl w:ilvl="0" w:tplc="0427000F">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61" w15:restartNumberingAfterBreak="0">
    <w:nsid w:val="48F40346"/>
    <w:multiLevelType w:val="hybridMultilevel"/>
    <w:tmpl w:val="C40470BE"/>
    <w:lvl w:ilvl="0" w:tplc="0809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2" w15:restartNumberingAfterBreak="0">
    <w:nsid w:val="48FC406C"/>
    <w:multiLevelType w:val="hybridMultilevel"/>
    <w:tmpl w:val="3B547680"/>
    <w:lvl w:ilvl="0" w:tplc="0427000F">
      <w:start w:val="2"/>
      <w:numFmt w:val="decimal"/>
      <w:lvlText w:val="%1."/>
      <w:lvlJc w:val="left"/>
      <w:pPr>
        <w:ind w:left="720" w:hanging="360"/>
      </w:pPr>
      <w:rPr>
        <w:rFonts w:eastAsia="Times New Roman" w:hint="default"/>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3" w15:restartNumberingAfterBreak="0">
    <w:nsid w:val="49382253"/>
    <w:multiLevelType w:val="hybridMultilevel"/>
    <w:tmpl w:val="13B2D7C0"/>
    <w:lvl w:ilvl="0" w:tplc="B4E445A4">
      <w:start w:val="8"/>
      <w:numFmt w:val="bullet"/>
      <w:lvlText w:val="-"/>
      <w:lvlJc w:val="left"/>
      <w:pPr>
        <w:ind w:left="720" w:hanging="360"/>
      </w:pPr>
      <w:rPr>
        <w:rFonts w:ascii="Times New Roman" w:eastAsia="Calibri" w:hAnsi="Times New Roman" w:cs="Times New Roman" w:hint="default"/>
        <w:sz w:val="20"/>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4" w15:restartNumberingAfterBreak="0">
    <w:nsid w:val="49464477"/>
    <w:multiLevelType w:val="hybridMultilevel"/>
    <w:tmpl w:val="366AF0F8"/>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5" w15:restartNumberingAfterBreak="0">
    <w:nsid w:val="49494A9D"/>
    <w:multiLevelType w:val="hybridMultilevel"/>
    <w:tmpl w:val="CA7EBF9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6" w15:restartNumberingAfterBreak="0">
    <w:nsid w:val="4973166E"/>
    <w:multiLevelType w:val="hybridMultilevel"/>
    <w:tmpl w:val="E710F82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7" w15:restartNumberingAfterBreak="0">
    <w:nsid w:val="4A0D2344"/>
    <w:multiLevelType w:val="hybridMultilevel"/>
    <w:tmpl w:val="99F4B4EE"/>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8" w15:restartNumberingAfterBreak="0">
    <w:nsid w:val="4A1C4AB8"/>
    <w:multiLevelType w:val="hybridMultilevel"/>
    <w:tmpl w:val="34A041AA"/>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9" w15:restartNumberingAfterBreak="0">
    <w:nsid w:val="4A317E8A"/>
    <w:multiLevelType w:val="hybridMultilevel"/>
    <w:tmpl w:val="7D92D84A"/>
    <w:lvl w:ilvl="0" w:tplc="08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0" w15:restartNumberingAfterBreak="0">
    <w:nsid w:val="4A9C06DA"/>
    <w:multiLevelType w:val="multilevel"/>
    <w:tmpl w:val="D7FEC2D2"/>
    <w:lvl w:ilvl="0">
      <w:start w:val="1"/>
      <w:numFmt w:val="bullet"/>
      <w:lvlText w:val=""/>
      <w:lvlJc w:val="left"/>
      <w:pPr>
        <w:tabs>
          <w:tab w:val="num" w:pos="720"/>
        </w:tabs>
        <w:ind w:left="720" w:hanging="360"/>
      </w:pPr>
      <w:rPr>
        <w:rFonts w:ascii="Symbol" w:hAnsi="Symbol" w:hint="default"/>
        <w:sz w:val="20"/>
      </w:rPr>
    </w:lvl>
    <w:lvl w:ilvl="1">
      <w:start w:val="6"/>
      <w:numFmt w:val="decimal"/>
      <w:lvlText w:val="%2."/>
      <w:lvlJc w:val="left"/>
      <w:pPr>
        <w:ind w:left="1440" w:hanging="360"/>
      </w:pPr>
      <w:rPr>
        <w:rFonts w:hint="default"/>
      </w:rPr>
    </w:lvl>
    <w:lvl w:ilvl="2">
      <w:start w:val="9"/>
      <w:numFmt w:val="decimal"/>
      <w:lvlText w:val="%3"/>
      <w:lvlJc w:val="left"/>
      <w:pPr>
        <w:ind w:left="2160" w:hanging="360"/>
      </w:pPr>
      <w:rPr>
        <w:rFonts w:hint="default"/>
        <w:i/>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4AB849DB"/>
    <w:multiLevelType w:val="hybridMultilevel"/>
    <w:tmpl w:val="23805CA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2" w15:restartNumberingAfterBreak="0">
    <w:nsid w:val="4FE25CD3"/>
    <w:multiLevelType w:val="hybridMultilevel"/>
    <w:tmpl w:val="6A1879A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3" w15:restartNumberingAfterBreak="0">
    <w:nsid w:val="50AA607F"/>
    <w:multiLevelType w:val="hybridMultilevel"/>
    <w:tmpl w:val="5204B2B4"/>
    <w:lvl w:ilvl="0" w:tplc="08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4" w15:restartNumberingAfterBreak="0">
    <w:nsid w:val="5101601F"/>
    <w:multiLevelType w:val="hybridMultilevel"/>
    <w:tmpl w:val="7D42C30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5" w15:restartNumberingAfterBreak="0">
    <w:nsid w:val="51B43537"/>
    <w:multiLevelType w:val="multilevel"/>
    <w:tmpl w:val="37B46866"/>
    <w:lvl w:ilvl="0">
      <w:start w:val="1"/>
      <w:numFmt w:val="lowerLetter"/>
      <w:lvlText w:val="%1)"/>
      <w:lvlJc w:val="left"/>
      <w:pPr>
        <w:tabs>
          <w:tab w:val="num" w:pos="720"/>
        </w:tabs>
        <w:ind w:left="720" w:hanging="360"/>
      </w:pPr>
      <w:rPr>
        <w:rFonts w:ascii="Times New Roman" w:eastAsia="Times New Roman" w:hAnsi="Times New Roman" w:cs="Times New Roman"/>
        <w:sz w:val="24"/>
        <w:szCs w:val="24"/>
      </w:rPr>
    </w:lvl>
    <w:lvl w:ilvl="1">
      <w:start w:val="7"/>
      <w:numFmt w:val="decimal"/>
      <w:lvlText w:val="%2."/>
      <w:lvlJc w:val="left"/>
      <w:pPr>
        <w:ind w:left="1440" w:hanging="360"/>
      </w:pPr>
      <w:rPr>
        <w:rFonts w:hint="default"/>
        <w:b w:val="0"/>
      </w:rPr>
    </w:lvl>
    <w:lvl w:ilvl="2">
      <w:start w:val="22"/>
      <w:numFmt w:val="decimal"/>
      <w:lvlText w:val="%3"/>
      <w:lvlJc w:val="left"/>
      <w:pPr>
        <w:ind w:left="2160" w:hanging="360"/>
      </w:pPr>
      <w:rPr>
        <w:rFonts w:hint="default"/>
        <w:i/>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523B6663"/>
    <w:multiLevelType w:val="hybridMultilevel"/>
    <w:tmpl w:val="FBE89D22"/>
    <w:lvl w:ilvl="0" w:tplc="0427000F">
      <w:start w:val="1"/>
      <w:numFmt w:val="decimal"/>
      <w:lvlText w:val="%1."/>
      <w:lvlJc w:val="left"/>
      <w:pPr>
        <w:ind w:left="720" w:hanging="360"/>
      </w:pPr>
      <w:rPr>
        <w:rFonts w:hint="default"/>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7" w15:restartNumberingAfterBreak="0">
    <w:nsid w:val="535B1143"/>
    <w:multiLevelType w:val="hybridMultilevel"/>
    <w:tmpl w:val="5EA67754"/>
    <w:lvl w:ilvl="0" w:tplc="0427000F">
      <w:start w:val="1"/>
      <w:numFmt w:val="decimal"/>
      <w:lvlText w:val="%1."/>
      <w:lvlJc w:val="left"/>
      <w:pPr>
        <w:ind w:left="19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8" w15:restartNumberingAfterBreak="0">
    <w:nsid w:val="563F703B"/>
    <w:multiLevelType w:val="hybridMultilevel"/>
    <w:tmpl w:val="BEEA8B70"/>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9" w15:restartNumberingAfterBreak="0">
    <w:nsid w:val="56973470"/>
    <w:multiLevelType w:val="multilevel"/>
    <w:tmpl w:val="33D2697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Times New Roman" w:hAnsi="Times New Roman" w:hint="default"/>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56D97887"/>
    <w:multiLevelType w:val="hybridMultilevel"/>
    <w:tmpl w:val="F3C2097A"/>
    <w:lvl w:ilvl="0" w:tplc="575E280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1" w15:restartNumberingAfterBreak="0">
    <w:nsid w:val="57D146CD"/>
    <w:multiLevelType w:val="hybridMultilevel"/>
    <w:tmpl w:val="EAA20CDE"/>
    <w:lvl w:ilvl="0" w:tplc="08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2" w15:restartNumberingAfterBreak="0">
    <w:nsid w:val="591F34D1"/>
    <w:multiLevelType w:val="multilevel"/>
    <w:tmpl w:val="D3587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59A14983"/>
    <w:multiLevelType w:val="multilevel"/>
    <w:tmpl w:val="E29E5966"/>
    <w:lvl w:ilvl="0">
      <w:start w:val="1"/>
      <w:numFmt w:val="bullet"/>
      <w:lvlText w:val=""/>
      <w:lvlJc w:val="left"/>
      <w:pPr>
        <w:tabs>
          <w:tab w:val="num" w:pos="720"/>
        </w:tabs>
        <w:ind w:left="720" w:hanging="360"/>
      </w:pPr>
      <w:rPr>
        <w:rFonts w:ascii="Symbol" w:hAnsi="Symbol" w:hint="default"/>
        <w:sz w:val="20"/>
      </w:rPr>
    </w:lvl>
    <w:lvl w:ilvl="1">
      <w:start w:val="4"/>
      <w:numFmt w:val="decimal"/>
      <w:lvlText w:val="%2."/>
      <w:lvlJc w:val="left"/>
      <w:pPr>
        <w:ind w:left="1440" w:hanging="360"/>
      </w:pPr>
      <w:rPr>
        <w:rFonts w:ascii="Times New Roman" w:hAnsi="Times New Roman" w:cs="Times New Roman" w:hint="default"/>
      </w:rPr>
    </w:lvl>
    <w:lvl w:ilvl="2">
      <w:start w:val="3"/>
      <w:numFmt w:val="decimal"/>
      <w:lvlText w:val="%3"/>
      <w:lvlJc w:val="left"/>
      <w:pPr>
        <w:ind w:left="2160" w:hanging="360"/>
      </w:pPr>
      <w:rPr>
        <w:rFonts w:hint="default"/>
        <w:i/>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5E621B69"/>
    <w:multiLevelType w:val="hybridMultilevel"/>
    <w:tmpl w:val="A75E37FA"/>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5" w15:restartNumberingAfterBreak="0">
    <w:nsid w:val="5FCC52E8"/>
    <w:multiLevelType w:val="hybridMultilevel"/>
    <w:tmpl w:val="C208398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6" w15:restartNumberingAfterBreak="0">
    <w:nsid w:val="60CB0928"/>
    <w:multiLevelType w:val="multilevel"/>
    <w:tmpl w:val="7BD07DEC"/>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7" w15:restartNumberingAfterBreak="0">
    <w:nsid w:val="643756F6"/>
    <w:multiLevelType w:val="hybridMultilevel"/>
    <w:tmpl w:val="3F003900"/>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8" w15:restartNumberingAfterBreak="0">
    <w:nsid w:val="65AF3B52"/>
    <w:multiLevelType w:val="hybridMultilevel"/>
    <w:tmpl w:val="4C6C4E0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9" w15:restartNumberingAfterBreak="0">
    <w:nsid w:val="66BE6454"/>
    <w:multiLevelType w:val="hybridMultilevel"/>
    <w:tmpl w:val="5F8CEC22"/>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0" w15:restartNumberingAfterBreak="0">
    <w:nsid w:val="66FD4125"/>
    <w:multiLevelType w:val="hybridMultilevel"/>
    <w:tmpl w:val="E28CBCEA"/>
    <w:lvl w:ilvl="0" w:tplc="08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1" w15:restartNumberingAfterBreak="0">
    <w:nsid w:val="68097F91"/>
    <w:multiLevelType w:val="multilevel"/>
    <w:tmpl w:val="6756E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69EE1A66"/>
    <w:multiLevelType w:val="hybridMultilevel"/>
    <w:tmpl w:val="C72C7EB2"/>
    <w:lvl w:ilvl="0" w:tplc="08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3" w15:restartNumberingAfterBreak="0">
    <w:nsid w:val="6ADC4643"/>
    <w:multiLevelType w:val="hybridMultilevel"/>
    <w:tmpl w:val="E59E7508"/>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4" w15:restartNumberingAfterBreak="0">
    <w:nsid w:val="6AF17465"/>
    <w:multiLevelType w:val="hybridMultilevel"/>
    <w:tmpl w:val="DD62879C"/>
    <w:lvl w:ilvl="0" w:tplc="0809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5" w15:restartNumberingAfterBreak="0">
    <w:nsid w:val="6DEB2F26"/>
    <w:multiLevelType w:val="multilevel"/>
    <w:tmpl w:val="E14A9424"/>
    <w:lvl w:ilvl="0">
      <w:start w:val="1"/>
      <w:numFmt w:val="bullet"/>
      <w:lvlText w:val="-"/>
      <w:lvlJc w:val="left"/>
      <w:pPr>
        <w:tabs>
          <w:tab w:val="num" w:pos="720"/>
        </w:tabs>
        <w:ind w:left="720" w:hanging="360"/>
      </w:pPr>
      <w:rPr>
        <w:rFonts w:ascii="Open Sans" w:eastAsia="Times New Roman" w:hAnsi="Open Sans" w:cs="Times New Roman" w:hint="default"/>
        <w:color w:val="231F20"/>
        <w:sz w:val="20"/>
      </w:rPr>
    </w:lvl>
    <w:lvl w:ilvl="1">
      <w:start w:val="1"/>
      <w:numFmt w:val="decimal"/>
      <w:lvlText w:val="%2."/>
      <w:lvlJc w:val="left"/>
      <w:pPr>
        <w:ind w:left="1440" w:hanging="360"/>
      </w:pPr>
      <w:rPr>
        <w:rFonts w:ascii="Times New Roman" w:eastAsia="Calibri" w:hAnsi="Times New Roman" w:hint="default"/>
        <w:b w:val="0"/>
        <w:color w:val="auto"/>
      </w:rPr>
    </w:lvl>
    <w:lvl w:ilvl="2">
      <w:start w:val="1"/>
      <w:numFmt w:val="lowerLetter"/>
      <w:lvlText w:val="%3)"/>
      <w:lvlJc w:val="left"/>
      <w:pPr>
        <w:ind w:left="2160" w:hanging="360"/>
      </w:pPr>
      <w:rPr>
        <w:rFonts w:hint="default"/>
      </w:rPr>
    </w:lvl>
    <w:lvl w:ilvl="3">
      <w:start w:val="13"/>
      <w:numFmt w:val="bullet"/>
      <w:lvlText w:val="-"/>
      <w:lvlJc w:val="left"/>
      <w:pPr>
        <w:ind w:left="2880" w:hanging="360"/>
      </w:pPr>
      <w:rPr>
        <w:rFonts w:ascii="Open Sans" w:eastAsia="Times New Roman" w:hAnsi="Open Sans" w:cs="Times New Roman" w:hint="default"/>
      </w:rPr>
    </w:lvl>
    <w:lvl w:ilvl="4">
      <w:start w:val="14"/>
      <w:numFmt w:val="decimal"/>
      <w:lvlText w:val="%5"/>
      <w:lvlJc w:val="left"/>
      <w:pPr>
        <w:ind w:left="3600" w:hanging="360"/>
      </w:pPr>
      <w:rPr>
        <w:rFonts w:hint="default"/>
        <w:i/>
        <w:iCs w:val="0"/>
        <w:color w:val="auto"/>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6E95278C"/>
    <w:multiLevelType w:val="hybridMultilevel"/>
    <w:tmpl w:val="4818586A"/>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7" w15:restartNumberingAfterBreak="0">
    <w:nsid w:val="6F572004"/>
    <w:multiLevelType w:val="hybridMultilevel"/>
    <w:tmpl w:val="48AA2DA8"/>
    <w:lvl w:ilvl="0" w:tplc="3626A924">
      <w:start w:val="1"/>
      <w:numFmt w:val="decimal"/>
      <w:lvlText w:val="%1."/>
      <w:lvlJc w:val="left"/>
      <w:pPr>
        <w:ind w:left="502" w:hanging="360"/>
      </w:pPr>
      <w:rPr>
        <w:rFonts w:ascii="Times New Roman" w:eastAsia="Calibri" w:hAnsi="Times New Roman" w:hint="default"/>
        <w:b w:val="0"/>
        <w:color w:val="auto"/>
      </w:r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8" w15:restartNumberingAfterBreak="0">
    <w:nsid w:val="72073FC6"/>
    <w:multiLevelType w:val="multilevel"/>
    <w:tmpl w:val="64E8AF98"/>
    <w:lvl w:ilvl="0">
      <w:start w:val="1"/>
      <w:numFmt w:val="decimal"/>
      <w:lvlText w:val="%1."/>
      <w:lvlJc w:val="left"/>
      <w:pPr>
        <w:ind w:left="720" w:hanging="360"/>
      </w:pPr>
      <w:rPr>
        <w:rFonts w:hint="default"/>
      </w:rPr>
    </w:lvl>
    <w:lvl w:ilvl="1">
      <w:start w:val="2"/>
      <w:numFmt w:val="decimal"/>
      <w:isLgl/>
      <w:lvlText w:val="%1.%2"/>
      <w:lvlJc w:val="left"/>
      <w:pPr>
        <w:ind w:left="1440" w:hanging="360"/>
      </w:pPr>
      <w:rPr>
        <w:rFonts w:hint="default"/>
        <w:b/>
      </w:rPr>
    </w:lvl>
    <w:lvl w:ilvl="2">
      <w:start w:val="1"/>
      <w:numFmt w:val="decimal"/>
      <w:isLgl/>
      <w:lvlText w:val="%1.%2.%3"/>
      <w:lvlJc w:val="left"/>
      <w:pPr>
        <w:ind w:left="2520" w:hanging="720"/>
      </w:pPr>
      <w:rPr>
        <w:rFonts w:hint="default"/>
        <w:b/>
      </w:rPr>
    </w:lvl>
    <w:lvl w:ilvl="3">
      <w:start w:val="1"/>
      <w:numFmt w:val="decimal"/>
      <w:isLgl/>
      <w:lvlText w:val="%1.%2.%3.%4"/>
      <w:lvlJc w:val="left"/>
      <w:pPr>
        <w:ind w:left="3240" w:hanging="720"/>
      </w:pPr>
      <w:rPr>
        <w:rFonts w:hint="default"/>
        <w:b/>
      </w:rPr>
    </w:lvl>
    <w:lvl w:ilvl="4">
      <w:start w:val="1"/>
      <w:numFmt w:val="decimal"/>
      <w:isLgl/>
      <w:lvlText w:val="%1.%2.%3.%4.%5"/>
      <w:lvlJc w:val="left"/>
      <w:pPr>
        <w:ind w:left="4320" w:hanging="1080"/>
      </w:pPr>
      <w:rPr>
        <w:rFonts w:hint="default"/>
        <w:b/>
      </w:rPr>
    </w:lvl>
    <w:lvl w:ilvl="5">
      <w:start w:val="1"/>
      <w:numFmt w:val="decimal"/>
      <w:isLgl/>
      <w:lvlText w:val="%1.%2.%3.%4.%5.%6"/>
      <w:lvlJc w:val="left"/>
      <w:pPr>
        <w:ind w:left="5040" w:hanging="1080"/>
      </w:pPr>
      <w:rPr>
        <w:rFonts w:hint="default"/>
        <w:b/>
      </w:rPr>
    </w:lvl>
    <w:lvl w:ilvl="6">
      <w:start w:val="1"/>
      <w:numFmt w:val="decimal"/>
      <w:isLgl/>
      <w:lvlText w:val="%1.%2.%3.%4.%5.%6.%7"/>
      <w:lvlJc w:val="left"/>
      <w:pPr>
        <w:ind w:left="6120" w:hanging="1440"/>
      </w:pPr>
      <w:rPr>
        <w:rFonts w:hint="default"/>
        <w:b/>
      </w:rPr>
    </w:lvl>
    <w:lvl w:ilvl="7">
      <w:start w:val="1"/>
      <w:numFmt w:val="decimal"/>
      <w:isLgl/>
      <w:lvlText w:val="%1.%2.%3.%4.%5.%6.%7.%8"/>
      <w:lvlJc w:val="left"/>
      <w:pPr>
        <w:ind w:left="6840" w:hanging="1440"/>
      </w:pPr>
      <w:rPr>
        <w:rFonts w:hint="default"/>
        <w:b/>
      </w:rPr>
    </w:lvl>
    <w:lvl w:ilvl="8">
      <w:start w:val="1"/>
      <w:numFmt w:val="decimal"/>
      <w:isLgl/>
      <w:lvlText w:val="%1.%2.%3.%4.%5.%6.%7.%8.%9"/>
      <w:lvlJc w:val="left"/>
      <w:pPr>
        <w:ind w:left="7920" w:hanging="1800"/>
      </w:pPr>
      <w:rPr>
        <w:rFonts w:hint="default"/>
        <w:b/>
      </w:rPr>
    </w:lvl>
  </w:abstractNum>
  <w:abstractNum w:abstractNumId="99" w15:restartNumberingAfterBreak="0">
    <w:nsid w:val="73555DB3"/>
    <w:multiLevelType w:val="hybridMultilevel"/>
    <w:tmpl w:val="2F9272D2"/>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0" w15:restartNumberingAfterBreak="0">
    <w:nsid w:val="74150D56"/>
    <w:multiLevelType w:val="hybridMultilevel"/>
    <w:tmpl w:val="5F687F7C"/>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1" w15:restartNumberingAfterBreak="0">
    <w:nsid w:val="7469400B"/>
    <w:multiLevelType w:val="hybridMultilevel"/>
    <w:tmpl w:val="6D805A7E"/>
    <w:lvl w:ilvl="0" w:tplc="0A8A957C">
      <w:start w:val="1"/>
      <w:numFmt w:val="lowerLetter"/>
      <w:lvlText w:val="%1)"/>
      <w:lvlJc w:val="left"/>
      <w:pPr>
        <w:ind w:left="1004" w:hanging="360"/>
      </w:pPr>
      <w:rPr>
        <w:rFonts w:ascii="Times New Roman" w:eastAsia="Times New Roman" w:hAnsi="Times New Roman" w:cs="Times New Roman"/>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02" w15:restartNumberingAfterBreak="0">
    <w:nsid w:val="74FE1403"/>
    <w:multiLevelType w:val="multilevel"/>
    <w:tmpl w:val="D0F626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76637777"/>
    <w:multiLevelType w:val="hybridMultilevel"/>
    <w:tmpl w:val="CE46DEF0"/>
    <w:lvl w:ilvl="0" w:tplc="0809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4" w15:restartNumberingAfterBreak="0">
    <w:nsid w:val="7693352E"/>
    <w:multiLevelType w:val="hybridMultilevel"/>
    <w:tmpl w:val="BB9867DA"/>
    <w:lvl w:ilvl="0" w:tplc="0427000F">
      <w:start w:val="1"/>
      <w:numFmt w:val="decimal"/>
      <w:lvlText w:val="%1."/>
      <w:lvlJc w:val="left"/>
      <w:pPr>
        <w:ind w:left="720" w:hanging="360"/>
      </w:pPr>
      <w:rPr>
        <w:rFonts w:hint="default"/>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5" w15:restartNumberingAfterBreak="0">
    <w:nsid w:val="769B6E08"/>
    <w:multiLevelType w:val="hybridMultilevel"/>
    <w:tmpl w:val="1DE08C56"/>
    <w:lvl w:ilvl="0" w:tplc="0809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6" w15:restartNumberingAfterBreak="0">
    <w:nsid w:val="78577CE4"/>
    <w:multiLevelType w:val="multilevel"/>
    <w:tmpl w:val="1B18C002"/>
    <w:lvl w:ilvl="0">
      <w:start w:val="1"/>
      <w:numFmt w:val="decimal"/>
      <w:lvlText w:val="%1."/>
      <w:lvlJc w:val="left"/>
      <w:pPr>
        <w:ind w:left="720" w:hanging="360"/>
      </w:pPr>
      <w:rPr>
        <w:rFonts w:hint="default"/>
      </w:rPr>
    </w:lvl>
    <w:lvl w:ilvl="1">
      <w:start w:val="2"/>
      <w:numFmt w:val="decimal"/>
      <w:isLgl/>
      <w:lvlText w:val="%1.%2."/>
      <w:lvlJc w:val="left"/>
      <w:pPr>
        <w:ind w:left="1440" w:hanging="360"/>
      </w:pPr>
      <w:rPr>
        <w:rFonts w:hint="default"/>
        <w:b w:val="0"/>
        <w:bCs/>
      </w:rPr>
    </w:lvl>
    <w:lvl w:ilvl="2">
      <w:start w:val="1"/>
      <w:numFmt w:val="decimal"/>
      <w:isLgl/>
      <w:lvlText w:val="%1.%2.%3."/>
      <w:lvlJc w:val="left"/>
      <w:pPr>
        <w:ind w:left="2520" w:hanging="720"/>
      </w:pPr>
      <w:rPr>
        <w:rFonts w:hint="default"/>
        <w:b/>
      </w:rPr>
    </w:lvl>
    <w:lvl w:ilvl="3">
      <w:start w:val="1"/>
      <w:numFmt w:val="decimal"/>
      <w:isLgl/>
      <w:lvlText w:val="%1.%2.%3.%4."/>
      <w:lvlJc w:val="left"/>
      <w:pPr>
        <w:ind w:left="3240" w:hanging="720"/>
      </w:pPr>
      <w:rPr>
        <w:rFonts w:hint="default"/>
        <w:b/>
      </w:rPr>
    </w:lvl>
    <w:lvl w:ilvl="4">
      <w:start w:val="1"/>
      <w:numFmt w:val="decimal"/>
      <w:isLgl/>
      <w:lvlText w:val="%1.%2.%3.%4.%5."/>
      <w:lvlJc w:val="left"/>
      <w:pPr>
        <w:ind w:left="4320" w:hanging="1080"/>
      </w:pPr>
      <w:rPr>
        <w:rFonts w:hint="default"/>
        <w:b/>
      </w:rPr>
    </w:lvl>
    <w:lvl w:ilvl="5">
      <w:start w:val="1"/>
      <w:numFmt w:val="decimal"/>
      <w:isLgl/>
      <w:lvlText w:val="%1.%2.%3.%4.%5.%6."/>
      <w:lvlJc w:val="left"/>
      <w:pPr>
        <w:ind w:left="5040" w:hanging="1080"/>
      </w:pPr>
      <w:rPr>
        <w:rFonts w:hint="default"/>
        <w:b/>
      </w:rPr>
    </w:lvl>
    <w:lvl w:ilvl="6">
      <w:start w:val="1"/>
      <w:numFmt w:val="decimal"/>
      <w:isLgl/>
      <w:lvlText w:val="%1.%2.%3.%4.%5.%6.%7."/>
      <w:lvlJc w:val="left"/>
      <w:pPr>
        <w:ind w:left="6120" w:hanging="1440"/>
      </w:pPr>
      <w:rPr>
        <w:rFonts w:hint="default"/>
        <w:b/>
      </w:rPr>
    </w:lvl>
    <w:lvl w:ilvl="7">
      <w:start w:val="1"/>
      <w:numFmt w:val="decimal"/>
      <w:isLgl/>
      <w:lvlText w:val="%1.%2.%3.%4.%5.%6.%7.%8."/>
      <w:lvlJc w:val="left"/>
      <w:pPr>
        <w:ind w:left="6840" w:hanging="1440"/>
      </w:pPr>
      <w:rPr>
        <w:rFonts w:hint="default"/>
        <w:b/>
      </w:rPr>
    </w:lvl>
    <w:lvl w:ilvl="8">
      <w:start w:val="1"/>
      <w:numFmt w:val="decimal"/>
      <w:isLgl/>
      <w:lvlText w:val="%1.%2.%3.%4.%5.%6.%7.%8.%9."/>
      <w:lvlJc w:val="left"/>
      <w:pPr>
        <w:ind w:left="7920" w:hanging="1800"/>
      </w:pPr>
      <w:rPr>
        <w:rFonts w:hint="default"/>
        <w:b/>
      </w:rPr>
    </w:lvl>
  </w:abstractNum>
  <w:abstractNum w:abstractNumId="107" w15:restartNumberingAfterBreak="0">
    <w:nsid w:val="794769AF"/>
    <w:multiLevelType w:val="hybridMultilevel"/>
    <w:tmpl w:val="A1689FEC"/>
    <w:lvl w:ilvl="0" w:tplc="634A678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8" w15:restartNumberingAfterBreak="0">
    <w:nsid w:val="79CD074F"/>
    <w:multiLevelType w:val="hybridMultilevel"/>
    <w:tmpl w:val="0D527C4C"/>
    <w:lvl w:ilvl="0" w:tplc="F8E640B2">
      <w:start w:val="1"/>
      <w:numFmt w:val="decimal"/>
      <w:lvlText w:val="%1."/>
      <w:lvlJc w:val="left"/>
      <w:pPr>
        <w:ind w:left="360" w:hanging="360"/>
      </w:pPr>
      <w:rPr>
        <w:rFonts w:hint="default"/>
        <w:i w:val="0"/>
        <w:iCs w:val="0"/>
        <w:sz w:val="24"/>
        <w:szCs w:val="24"/>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09" w15:restartNumberingAfterBreak="0">
    <w:nsid w:val="7D086A1E"/>
    <w:multiLevelType w:val="hybridMultilevel"/>
    <w:tmpl w:val="EC66851C"/>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101"/>
  </w:num>
  <w:num w:numId="2">
    <w:abstractNumId w:val="28"/>
  </w:num>
  <w:num w:numId="3">
    <w:abstractNumId w:val="41"/>
  </w:num>
  <w:num w:numId="4">
    <w:abstractNumId w:val="21"/>
  </w:num>
  <w:num w:numId="5">
    <w:abstractNumId w:val="66"/>
  </w:num>
  <w:num w:numId="6">
    <w:abstractNumId w:val="104"/>
  </w:num>
  <w:num w:numId="7">
    <w:abstractNumId w:val="74"/>
  </w:num>
  <w:num w:numId="8">
    <w:abstractNumId w:val="65"/>
  </w:num>
  <w:num w:numId="9">
    <w:abstractNumId w:val="34"/>
  </w:num>
  <w:num w:numId="10">
    <w:abstractNumId w:val="85"/>
  </w:num>
  <w:num w:numId="11">
    <w:abstractNumId w:val="88"/>
  </w:num>
  <w:num w:numId="12">
    <w:abstractNumId w:val="37"/>
  </w:num>
  <w:num w:numId="13">
    <w:abstractNumId w:val="75"/>
  </w:num>
  <w:num w:numId="14">
    <w:abstractNumId w:val="5"/>
  </w:num>
  <w:num w:numId="15">
    <w:abstractNumId w:val="7"/>
  </w:num>
  <w:num w:numId="16">
    <w:abstractNumId w:val="33"/>
  </w:num>
  <w:num w:numId="17">
    <w:abstractNumId w:val="55"/>
  </w:num>
  <w:num w:numId="18">
    <w:abstractNumId w:val="16"/>
  </w:num>
  <w:num w:numId="19">
    <w:abstractNumId w:val="32"/>
  </w:num>
  <w:num w:numId="20">
    <w:abstractNumId w:val="2"/>
  </w:num>
  <w:num w:numId="21">
    <w:abstractNumId w:val="48"/>
  </w:num>
  <w:num w:numId="22">
    <w:abstractNumId w:val="49"/>
  </w:num>
  <w:num w:numId="23">
    <w:abstractNumId w:val="79"/>
  </w:num>
  <w:num w:numId="24">
    <w:abstractNumId w:val="68"/>
  </w:num>
  <w:num w:numId="25">
    <w:abstractNumId w:val="80"/>
  </w:num>
  <w:num w:numId="26">
    <w:abstractNumId w:val="107"/>
  </w:num>
  <w:num w:numId="27">
    <w:abstractNumId w:val="9"/>
  </w:num>
  <w:num w:numId="28">
    <w:abstractNumId w:val="42"/>
  </w:num>
  <w:num w:numId="29">
    <w:abstractNumId w:val="20"/>
  </w:num>
  <w:num w:numId="30">
    <w:abstractNumId w:val="46"/>
  </w:num>
  <w:num w:numId="31">
    <w:abstractNumId w:val="77"/>
  </w:num>
  <w:num w:numId="32">
    <w:abstractNumId w:val="8"/>
  </w:num>
  <w:num w:numId="33">
    <w:abstractNumId w:val="25"/>
  </w:num>
  <w:num w:numId="34">
    <w:abstractNumId w:val="54"/>
  </w:num>
  <w:num w:numId="35">
    <w:abstractNumId w:val="38"/>
  </w:num>
  <w:num w:numId="36">
    <w:abstractNumId w:val="40"/>
  </w:num>
  <w:num w:numId="37">
    <w:abstractNumId w:val="26"/>
  </w:num>
  <w:num w:numId="38">
    <w:abstractNumId w:val="84"/>
  </w:num>
  <w:num w:numId="39">
    <w:abstractNumId w:val="17"/>
  </w:num>
  <w:num w:numId="40">
    <w:abstractNumId w:val="99"/>
  </w:num>
  <w:num w:numId="41">
    <w:abstractNumId w:val="44"/>
  </w:num>
  <w:num w:numId="42">
    <w:abstractNumId w:val="10"/>
  </w:num>
  <w:num w:numId="43">
    <w:abstractNumId w:val="100"/>
  </w:num>
  <w:num w:numId="44">
    <w:abstractNumId w:val="56"/>
    <w:lvlOverride w:ilvl="0">
      <w:startOverride w:val="1"/>
    </w:lvlOverride>
  </w:num>
  <w:num w:numId="45">
    <w:abstractNumId w:val="56"/>
    <w:lvlOverride w:ilvl="0">
      <w:startOverride w:val="2"/>
    </w:lvlOverride>
  </w:num>
  <w:num w:numId="46">
    <w:abstractNumId w:val="56"/>
    <w:lvlOverride w:ilvl="0">
      <w:startOverride w:val="3"/>
    </w:lvlOverride>
  </w:num>
  <w:num w:numId="47">
    <w:abstractNumId w:val="56"/>
    <w:lvlOverride w:ilvl="0">
      <w:startOverride w:val="4"/>
    </w:lvlOverride>
  </w:num>
  <w:num w:numId="48">
    <w:abstractNumId w:val="56"/>
    <w:lvlOverride w:ilvl="0">
      <w:startOverride w:val="5"/>
    </w:lvlOverride>
  </w:num>
  <w:num w:numId="49">
    <w:abstractNumId w:val="86"/>
  </w:num>
  <w:num w:numId="50">
    <w:abstractNumId w:val="109"/>
  </w:num>
  <w:num w:numId="51">
    <w:abstractNumId w:val="93"/>
  </w:num>
  <w:num w:numId="52">
    <w:abstractNumId w:val="50"/>
  </w:num>
  <w:num w:numId="53">
    <w:abstractNumId w:val="24"/>
  </w:num>
  <w:num w:numId="54">
    <w:abstractNumId w:val="57"/>
  </w:num>
  <w:num w:numId="55">
    <w:abstractNumId w:val="64"/>
  </w:num>
  <w:num w:numId="56">
    <w:abstractNumId w:val="43"/>
  </w:num>
  <w:num w:numId="57">
    <w:abstractNumId w:val="23"/>
  </w:num>
  <w:num w:numId="58">
    <w:abstractNumId w:val="0"/>
  </w:num>
  <w:num w:numId="59">
    <w:abstractNumId w:val="97"/>
  </w:num>
  <w:num w:numId="60">
    <w:abstractNumId w:val="53"/>
  </w:num>
  <w:num w:numId="61">
    <w:abstractNumId w:val="31"/>
  </w:num>
  <w:num w:numId="62">
    <w:abstractNumId w:val="15"/>
  </w:num>
  <w:num w:numId="63">
    <w:abstractNumId w:val="108"/>
  </w:num>
  <w:num w:numId="64">
    <w:abstractNumId w:val="29"/>
    <w:lvlOverride w:ilvl="0">
      <w:startOverride w:val="1"/>
    </w:lvlOverride>
  </w:num>
  <w:num w:numId="65">
    <w:abstractNumId w:val="29"/>
    <w:lvlOverride w:ilvl="0">
      <w:startOverride w:val="2"/>
    </w:lvlOverride>
  </w:num>
  <w:num w:numId="66">
    <w:abstractNumId w:val="29"/>
    <w:lvlOverride w:ilvl="0">
      <w:startOverride w:val="3"/>
    </w:lvlOverride>
  </w:num>
  <w:num w:numId="67">
    <w:abstractNumId w:val="29"/>
    <w:lvlOverride w:ilvl="0">
      <w:startOverride w:val="4"/>
    </w:lvlOverride>
  </w:num>
  <w:num w:numId="68">
    <w:abstractNumId w:val="29"/>
    <w:lvlOverride w:ilvl="0">
      <w:startOverride w:val="5"/>
    </w:lvlOverride>
  </w:num>
  <w:num w:numId="69">
    <w:abstractNumId w:val="106"/>
  </w:num>
  <w:num w:numId="70">
    <w:abstractNumId w:val="76"/>
  </w:num>
  <w:num w:numId="71">
    <w:abstractNumId w:val="60"/>
  </w:num>
  <w:num w:numId="72">
    <w:abstractNumId w:val="70"/>
  </w:num>
  <w:num w:numId="73">
    <w:abstractNumId w:val="4"/>
  </w:num>
  <w:num w:numId="74">
    <w:abstractNumId w:val="83"/>
  </w:num>
  <w:num w:numId="75">
    <w:abstractNumId w:val="12"/>
  </w:num>
  <w:num w:numId="76">
    <w:abstractNumId w:val="36"/>
  </w:num>
  <w:num w:numId="77">
    <w:abstractNumId w:val="59"/>
  </w:num>
  <w:num w:numId="78">
    <w:abstractNumId w:val="71"/>
  </w:num>
  <w:num w:numId="79">
    <w:abstractNumId w:val="72"/>
  </w:num>
  <w:num w:numId="80">
    <w:abstractNumId w:val="58"/>
  </w:num>
  <w:num w:numId="81">
    <w:abstractNumId w:val="89"/>
  </w:num>
  <w:num w:numId="82">
    <w:abstractNumId w:val="78"/>
  </w:num>
  <w:num w:numId="83">
    <w:abstractNumId w:val="82"/>
  </w:num>
  <w:num w:numId="84">
    <w:abstractNumId w:val="98"/>
  </w:num>
  <w:num w:numId="85">
    <w:abstractNumId w:val="6"/>
  </w:num>
  <w:num w:numId="86">
    <w:abstractNumId w:val="11"/>
  </w:num>
  <w:num w:numId="87">
    <w:abstractNumId w:val="62"/>
  </w:num>
  <w:num w:numId="88">
    <w:abstractNumId w:val="13"/>
  </w:num>
  <w:num w:numId="89">
    <w:abstractNumId w:val="96"/>
  </w:num>
  <w:num w:numId="90">
    <w:abstractNumId w:val="91"/>
  </w:num>
  <w:num w:numId="91">
    <w:abstractNumId w:val="67"/>
  </w:num>
  <w:num w:numId="92">
    <w:abstractNumId w:val="52"/>
  </w:num>
  <w:num w:numId="93">
    <w:abstractNumId w:val="103"/>
  </w:num>
  <w:num w:numId="94">
    <w:abstractNumId w:val="69"/>
  </w:num>
  <w:num w:numId="95">
    <w:abstractNumId w:val="3"/>
  </w:num>
  <w:num w:numId="96">
    <w:abstractNumId w:val="92"/>
  </w:num>
  <w:num w:numId="97">
    <w:abstractNumId w:val="27"/>
  </w:num>
  <w:num w:numId="98">
    <w:abstractNumId w:val="22"/>
  </w:num>
  <w:num w:numId="99">
    <w:abstractNumId w:val="45"/>
  </w:num>
  <w:num w:numId="100">
    <w:abstractNumId w:val="19"/>
  </w:num>
  <w:num w:numId="101">
    <w:abstractNumId w:val="81"/>
  </w:num>
  <w:num w:numId="102">
    <w:abstractNumId w:val="73"/>
  </w:num>
  <w:num w:numId="103">
    <w:abstractNumId w:val="90"/>
  </w:num>
  <w:num w:numId="104">
    <w:abstractNumId w:val="35"/>
  </w:num>
  <w:num w:numId="105">
    <w:abstractNumId w:val="47"/>
  </w:num>
  <w:num w:numId="106">
    <w:abstractNumId w:val="51"/>
  </w:num>
  <w:num w:numId="107">
    <w:abstractNumId w:val="61"/>
  </w:num>
  <w:num w:numId="108">
    <w:abstractNumId w:val="105"/>
  </w:num>
  <w:num w:numId="109">
    <w:abstractNumId w:val="1"/>
  </w:num>
  <w:num w:numId="110">
    <w:abstractNumId w:val="94"/>
  </w:num>
  <w:num w:numId="111">
    <w:abstractNumId w:val="30"/>
  </w:num>
  <w:num w:numId="112">
    <w:abstractNumId w:val="102"/>
  </w:num>
  <w:num w:numId="113">
    <w:abstractNumId w:val="87"/>
  </w:num>
  <w:num w:numId="114">
    <w:abstractNumId w:val="39"/>
  </w:num>
  <w:num w:numId="115">
    <w:abstractNumId w:val="18"/>
  </w:num>
  <w:num w:numId="116">
    <w:abstractNumId w:val="63"/>
  </w:num>
  <w:num w:numId="117">
    <w:abstractNumId w:val="95"/>
  </w:num>
  <w:num w:numId="118">
    <w:abstractNumId w:val="14"/>
  </w:num>
  <w:numIdMacAtCleanup w:val="1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activeWritingStyle w:appName="MSWord" w:lang="ru-RU" w:vendorID="64" w:dllVersion="6" w:nlCheck="1" w:checkStyle="0"/>
  <w:activeWritingStyle w:appName="MSWord" w:lang="en-US" w:vendorID="64" w:dllVersion="6" w:nlCheck="1" w:checkStyle="0"/>
  <w:activeWritingStyle w:appName="MSWord" w:lang="es-ES" w:vendorID="64" w:dllVersion="6" w:nlCheck="1" w:checkStyle="0"/>
  <w:activeWritingStyle w:appName="MSWord" w:lang="en-GB" w:vendorID="64" w:dllVersion="6" w:nlCheck="1" w:checkStyle="0"/>
  <w:activeWritingStyle w:appName="MSWord" w:lang="en-GB" w:vendorID="64" w:dllVersion="4096" w:nlCheck="1" w:checkStyle="0"/>
  <w:activeWritingStyle w:appName="MSWord" w:lang="es-ES" w:vendorID="64" w:dllVersion="4096" w:nlCheck="1" w:checkStyle="0"/>
  <w:activeWritingStyle w:appName="MSWord" w:lang="en-US" w:vendorID="64" w:dllVersion="4096" w:nlCheck="1" w:checkStyle="0"/>
  <w:activeWritingStyle w:appName="MSWord" w:lang="en-GB" w:vendorID="64" w:dllVersion="0" w:nlCheck="1" w:checkStyle="0"/>
  <w:activeWritingStyle w:appName="MSWord" w:lang="en-US" w:vendorID="64" w:dllVersion="0" w:nlCheck="1" w:checkStyle="0"/>
  <w:proofState w:spelling="clean"/>
  <w:defaultTabStop w:val="284"/>
  <w:hyphenationZone w:val="396"/>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4217"/>
    <w:rsid w:val="000022B4"/>
    <w:rsid w:val="00002698"/>
    <w:rsid w:val="00004C3B"/>
    <w:rsid w:val="0000507F"/>
    <w:rsid w:val="00005486"/>
    <w:rsid w:val="000064BA"/>
    <w:rsid w:val="000100A2"/>
    <w:rsid w:val="0001553E"/>
    <w:rsid w:val="00016419"/>
    <w:rsid w:val="0001674F"/>
    <w:rsid w:val="00016762"/>
    <w:rsid w:val="000167A2"/>
    <w:rsid w:val="000173EB"/>
    <w:rsid w:val="000179BD"/>
    <w:rsid w:val="00017D4C"/>
    <w:rsid w:val="00020AB4"/>
    <w:rsid w:val="000220DF"/>
    <w:rsid w:val="0002488C"/>
    <w:rsid w:val="00027B53"/>
    <w:rsid w:val="00031ADB"/>
    <w:rsid w:val="00032C7F"/>
    <w:rsid w:val="00034398"/>
    <w:rsid w:val="00035289"/>
    <w:rsid w:val="00036EEA"/>
    <w:rsid w:val="000426F3"/>
    <w:rsid w:val="00045454"/>
    <w:rsid w:val="0004743C"/>
    <w:rsid w:val="0004790B"/>
    <w:rsid w:val="000502F4"/>
    <w:rsid w:val="00050348"/>
    <w:rsid w:val="00050592"/>
    <w:rsid w:val="00050FB6"/>
    <w:rsid w:val="00051A4F"/>
    <w:rsid w:val="00053AD9"/>
    <w:rsid w:val="000541B5"/>
    <w:rsid w:val="00054A7D"/>
    <w:rsid w:val="000555FE"/>
    <w:rsid w:val="00055940"/>
    <w:rsid w:val="00056508"/>
    <w:rsid w:val="000566A0"/>
    <w:rsid w:val="0006270F"/>
    <w:rsid w:val="00063B42"/>
    <w:rsid w:val="000643BE"/>
    <w:rsid w:val="00066EF4"/>
    <w:rsid w:val="0006776A"/>
    <w:rsid w:val="00067B09"/>
    <w:rsid w:val="0007267B"/>
    <w:rsid w:val="000729B3"/>
    <w:rsid w:val="0007490C"/>
    <w:rsid w:val="00075DD5"/>
    <w:rsid w:val="00076B9D"/>
    <w:rsid w:val="00080114"/>
    <w:rsid w:val="00081361"/>
    <w:rsid w:val="00081740"/>
    <w:rsid w:val="0008176E"/>
    <w:rsid w:val="000818A3"/>
    <w:rsid w:val="00082A0E"/>
    <w:rsid w:val="00082E93"/>
    <w:rsid w:val="00082E9A"/>
    <w:rsid w:val="00086E79"/>
    <w:rsid w:val="00087CA8"/>
    <w:rsid w:val="00090B88"/>
    <w:rsid w:val="00091B2F"/>
    <w:rsid w:val="00092AD9"/>
    <w:rsid w:val="00095FE3"/>
    <w:rsid w:val="000A1A28"/>
    <w:rsid w:val="000A36D0"/>
    <w:rsid w:val="000A4D90"/>
    <w:rsid w:val="000A5B11"/>
    <w:rsid w:val="000A7A30"/>
    <w:rsid w:val="000A7F2B"/>
    <w:rsid w:val="000B2463"/>
    <w:rsid w:val="000B344C"/>
    <w:rsid w:val="000B3B78"/>
    <w:rsid w:val="000B5AA7"/>
    <w:rsid w:val="000B5EF8"/>
    <w:rsid w:val="000B6310"/>
    <w:rsid w:val="000B7A3E"/>
    <w:rsid w:val="000C0C94"/>
    <w:rsid w:val="000C0D15"/>
    <w:rsid w:val="000C198F"/>
    <w:rsid w:val="000C3B4C"/>
    <w:rsid w:val="000C3D81"/>
    <w:rsid w:val="000C5548"/>
    <w:rsid w:val="000C67F3"/>
    <w:rsid w:val="000C6ECF"/>
    <w:rsid w:val="000C71AE"/>
    <w:rsid w:val="000D06A3"/>
    <w:rsid w:val="000D5181"/>
    <w:rsid w:val="000D6342"/>
    <w:rsid w:val="000D684D"/>
    <w:rsid w:val="000D7F8A"/>
    <w:rsid w:val="000E1633"/>
    <w:rsid w:val="000E1774"/>
    <w:rsid w:val="000E1CA5"/>
    <w:rsid w:val="000E1F6C"/>
    <w:rsid w:val="000E24C9"/>
    <w:rsid w:val="000E46C6"/>
    <w:rsid w:val="000E47F9"/>
    <w:rsid w:val="000E5207"/>
    <w:rsid w:val="000E67A5"/>
    <w:rsid w:val="000E75A2"/>
    <w:rsid w:val="000E7FE5"/>
    <w:rsid w:val="000F0D5F"/>
    <w:rsid w:val="000F2F44"/>
    <w:rsid w:val="000F39FE"/>
    <w:rsid w:val="000F5769"/>
    <w:rsid w:val="000F5B9B"/>
    <w:rsid w:val="000F6635"/>
    <w:rsid w:val="000F7143"/>
    <w:rsid w:val="000F7236"/>
    <w:rsid w:val="0010087E"/>
    <w:rsid w:val="001018BF"/>
    <w:rsid w:val="00102518"/>
    <w:rsid w:val="0010251C"/>
    <w:rsid w:val="001028F7"/>
    <w:rsid w:val="00103144"/>
    <w:rsid w:val="00104EE6"/>
    <w:rsid w:val="001055BB"/>
    <w:rsid w:val="00106570"/>
    <w:rsid w:val="001066CE"/>
    <w:rsid w:val="001100EC"/>
    <w:rsid w:val="001154B2"/>
    <w:rsid w:val="001162D7"/>
    <w:rsid w:val="00120375"/>
    <w:rsid w:val="00120E2B"/>
    <w:rsid w:val="00121005"/>
    <w:rsid w:val="00121511"/>
    <w:rsid w:val="001229A7"/>
    <w:rsid w:val="00123624"/>
    <w:rsid w:val="001244A6"/>
    <w:rsid w:val="00124F12"/>
    <w:rsid w:val="00125BCE"/>
    <w:rsid w:val="0012661F"/>
    <w:rsid w:val="0012662D"/>
    <w:rsid w:val="00135B52"/>
    <w:rsid w:val="00135BCC"/>
    <w:rsid w:val="001374DE"/>
    <w:rsid w:val="00146A52"/>
    <w:rsid w:val="00146AAE"/>
    <w:rsid w:val="001474E3"/>
    <w:rsid w:val="001517F2"/>
    <w:rsid w:val="00154709"/>
    <w:rsid w:val="00154940"/>
    <w:rsid w:val="0015531D"/>
    <w:rsid w:val="00155790"/>
    <w:rsid w:val="0015595B"/>
    <w:rsid w:val="00155E8F"/>
    <w:rsid w:val="00157347"/>
    <w:rsid w:val="00162E64"/>
    <w:rsid w:val="00163BAC"/>
    <w:rsid w:val="00164545"/>
    <w:rsid w:val="001660F3"/>
    <w:rsid w:val="00170B17"/>
    <w:rsid w:val="00170FE4"/>
    <w:rsid w:val="00172DD3"/>
    <w:rsid w:val="00173106"/>
    <w:rsid w:val="00176394"/>
    <w:rsid w:val="00176AEA"/>
    <w:rsid w:val="001771E8"/>
    <w:rsid w:val="0018030E"/>
    <w:rsid w:val="001806FF"/>
    <w:rsid w:val="00180A25"/>
    <w:rsid w:val="00181077"/>
    <w:rsid w:val="001821A1"/>
    <w:rsid w:val="00184AB6"/>
    <w:rsid w:val="00184AC9"/>
    <w:rsid w:val="00184AF2"/>
    <w:rsid w:val="00184FBB"/>
    <w:rsid w:val="00185C92"/>
    <w:rsid w:val="001876BF"/>
    <w:rsid w:val="00187E3B"/>
    <w:rsid w:val="00191840"/>
    <w:rsid w:val="00192AB1"/>
    <w:rsid w:val="00194513"/>
    <w:rsid w:val="001972B4"/>
    <w:rsid w:val="001A0638"/>
    <w:rsid w:val="001A0A06"/>
    <w:rsid w:val="001A5809"/>
    <w:rsid w:val="001B08F0"/>
    <w:rsid w:val="001B14D6"/>
    <w:rsid w:val="001B2497"/>
    <w:rsid w:val="001B2887"/>
    <w:rsid w:val="001B469E"/>
    <w:rsid w:val="001B4CF1"/>
    <w:rsid w:val="001B5B3E"/>
    <w:rsid w:val="001B5F65"/>
    <w:rsid w:val="001B68DA"/>
    <w:rsid w:val="001B77BE"/>
    <w:rsid w:val="001C56E7"/>
    <w:rsid w:val="001D1825"/>
    <w:rsid w:val="001D18F2"/>
    <w:rsid w:val="001D1BF3"/>
    <w:rsid w:val="001D1E82"/>
    <w:rsid w:val="001D2DD3"/>
    <w:rsid w:val="001D386F"/>
    <w:rsid w:val="001D4A98"/>
    <w:rsid w:val="001D6078"/>
    <w:rsid w:val="001E1D96"/>
    <w:rsid w:val="001E23CB"/>
    <w:rsid w:val="001E36C3"/>
    <w:rsid w:val="001E3D48"/>
    <w:rsid w:val="001E4127"/>
    <w:rsid w:val="001E4EC0"/>
    <w:rsid w:val="001E508F"/>
    <w:rsid w:val="001E771F"/>
    <w:rsid w:val="001F6496"/>
    <w:rsid w:val="001F6579"/>
    <w:rsid w:val="001F7D13"/>
    <w:rsid w:val="001F7E05"/>
    <w:rsid w:val="001F7EB7"/>
    <w:rsid w:val="00200540"/>
    <w:rsid w:val="0020207C"/>
    <w:rsid w:val="0020635D"/>
    <w:rsid w:val="002064CC"/>
    <w:rsid w:val="00210623"/>
    <w:rsid w:val="002131CD"/>
    <w:rsid w:val="00214716"/>
    <w:rsid w:val="00214832"/>
    <w:rsid w:val="00215815"/>
    <w:rsid w:val="00215FAA"/>
    <w:rsid w:val="002210D3"/>
    <w:rsid w:val="00222F1C"/>
    <w:rsid w:val="002243C6"/>
    <w:rsid w:val="00230D5E"/>
    <w:rsid w:val="00232017"/>
    <w:rsid w:val="002324B4"/>
    <w:rsid w:val="00232F52"/>
    <w:rsid w:val="00233197"/>
    <w:rsid w:val="00233F2E"/>
    <w:rsid w:val="00234167"/>
    <w:rsid w:val="00235B75"/>
    <w:rsid w:val="00235C3E"/>
    <w:rsid w:val="00235DE3"/>
    <w:rsid w:val="00237385"/>
    <w:rsid w:val="0023757B"/>
    <w:rsid w:val="00242670"/>
    <w:rsid w:val="002436AF"/>
    <w:rsid w:val="00245406"/>
    <w:rsid w:val="00245A7F"/>
    <w:rsid w:val="00245D36"/>
    <w:rsid w:val="00246677"/>
    <w:rsid w:val="002466CA"/>
    <w:rsid w:val="00247371"/>
    <w:rsid w:val="00250E9D"/>
    <w:rsid w:val="00254384"/>
    <w:rsid w:val="002544B2"/>
    <w:rsid w:val="00254C81"/>
    <w:rsid w:val="00260829"/>
    <w:rsid w:val="00261E18"/>
    <w:rsid w:val="00263404"/>
    <w:rsid w:val="00263A01"/>
    <w:rsid w:val="0026407D"/>
    <w:rsid w:val="00266FB0"/>
    <w:rsid w:val="00270A01"/>
    <w:rsid w:val="002713B0"/>
    <w:rsid w:val="00272A48"/>
    <w:rsid w:val="0027367E"/>
    <w:rsid w:val="002739B9"/>
    <w:rsid w:val="0027620A"/>
    <w:rsid w:val="00277A0B"/>
    <w:rsid w:val="00280725"/>
    <w:rsid w:val="0028100F"/>
    <w:rsid w:val="002815CD"/>
    <w:rsid w:val="002831C0"/>
    <w:rsid w:val="002833EB"/>
    <w:rsid w:val="00285DDF"/>
    <w:rsid w:val="002862BF"/>
    <w:rsid w:val="00286932"/>
    <w:rsid w:val="002927FE"/>
    <w:rsid w:val="002947A9"/>
    <w:rsid w:val="00294E1E"/>
    <w:rsid w:val="00296D1B"/>
    <w:rsid w:val="00297204"/>
    <w:rsid w:val="002A7B53"/>
    <w:rsid w:val="002B0887"/>
    <w:rsid w:val="002B0A89"/>
    <w:rsid w:val="002B2E1E"/>
    <w:rsid w:val="002B344B"/>
    <w:rsid w:val="002B6A49"/>
    <w:rsid w:val="002B6D68"/>
    <w:rsid w:val="002B795C"/>
    <w:rsid w:val="002B7B28"/>
    <w:rsid w:val="002C0283"/>
    <w:rsid w:val="002C0810"/>
    <w:rsid w:val="002C0E5A"/>
    <w:rsid w:val="002C20CE"/>
    <w:rsid w:val="002C45A1"/>
    <w:rsid w:val="002C4797"/>
    <w:rsid w:val="002C73B6"/>
    <w:rsid w:val="002D0180"/>
    <w:rsid w:val="002D2299"/>
    <w:rsid w:val="002D3A72"/>
    <w:rsid w:val="002D4C25"/>
    <w:rsid w:val="002D5EB8"/>
    <w:rsid w:val="002D5F5C"/>
    <w:rsid w:val="002E0094"/>
    <w:rsid w:val="002E1DE0"/>
    <w:rsid w:val="002E28EB"/>
    <w:rsid w:val="002E3158"/>
    <w:rsid w:val="002E5F34"/>
    <w:rsid w:val="002E5F5D"/>
    <w:rsid w:val="002E6F1B"/>
    <w:rsid w:val="002F1904"/>
    <w:rsid w:val="002F6F49"/>
    <w:rsid w:val="002F76FA"/>
    <w:rsid w:val="00300384"/>
    <w:rsid w:val="00303435"/>
    <w:rsid w:val="00303B4F"/>
    <w:rsid w:val="003044AC"/>
    <w:rsid w:val="00307CD1"/>
    <w:rsid w:val="00307EF0"/>
    <w:rsid w:val="003136C9"/>
    <w:rsid w:val="00313A72"/>
    <w:rsid w:val="00314A0C"/>
    <w:rsid w:val="003152C2"/>
    <w:rsid w:val="0031627E"/>
    <w:rsid w:val="00316372"/>
    <w:rsid w:val="00324CD4"/>
    <w:rsid w:val="00324F15"/>
    <w:rsid w:val="00325B56"/>
    <w:rsid w:val="00325E58"/>
    <w:rsid w:val="003264A0"/>
    <w:rsid w:val="00326663"/>
    <w:rsid w:val="00327C69"/>
    <w:rsid w:val="0033050B"/>
    <w:rsid w:val="00332975"/>
    <w:rsid w:val="00333E3E"/>
    <w:rsid w:val="003401CD"/>
    <w:rsid w:val="00343D76"/>
    <w:rsid w:val="003447EA"/>
    <w:rsid w:val="00344DE4"/>
    <w:rsid w:val="00345748"/>
    <w:rsid w:val="00346998"/>
    <w:rsid w:val="0034780D"/>
    <w:rsid w:val="00351392"/>
    <w:rsid w:val="00352AE9"/>
    <w:rsid w:val="00352DE9"/>
    <w:rsid w:val="0035508E"/>
    <w:rsid w:val="00355B2C"/>
    <w:rsid w:val="00356194"/>
    <w:rsid w:val="003604A8"/>
    <w:rsid w:val="00360962"/>
    <w:rsid w:val="00361B60"/>
    <w:rsid w:val="00362823"/>
    <w:rsid w:val="00363BC0"/>
    <w:rsid w:val="003666FC"/>
    <w:rsid w:val="00366E41"/>
    <w:rsid w:val="00373531"/>
    <w:rsid w:val="003756DA"/>
    <w:rsid w:val="00376F78"/>
    <w:rsid w:val="00380CA7"/>
    <w:rsid w:val="003819FF"/>
    <w:rsid w:val="00382864"/>
    <w:rsid w:val="0038402C"/>
    <w:rsid w:val="00391450"/>
    <w:rsid w:val="00395014"/>
    <w:rsid w:val="003958CD"/>
    <w:rsid w:val="00397CFB"/>
    <w:rsid w:val="003A2976"/>
    <w:rsid w:val="003A2D41"/>
    <w:rsid w:val="003A3458"/>
    <w:rsid w:val="003A35D7"/>
    <w:rsid w:val="003A4DE1"/>
    <w:rsid w:val="003A62E9"/>
    <w:rsid w:val="003B0802"/>
    <w:rsid w:val="003B1A11"/>
    <w:rsid w:val="003B1C18"/>
    <w:rsid w:val="003B57D6"/>
    <w:rsid w:val="003B6394"/>
    <w:rsid w:val="003C0A09"/>
    <w:rsid w:val="003C1D8E"/>
    <w:rsid w:val="003C20E0"/>
    <w:rsid w:val="003C2535"/>
    <w:rsid w:val="003C29E2"/>
    <w:rsid w:val="003C2D8D"/>
    <w:rsid w:val="003C5492"/>
    <w:rsid w:val="003C60D7"/>
    <w:rsid w:val="003C6CE6"/>
    <w:rsid w:val="003C6D4F"/>
    <w:rsid w:val="003C742D"/>
    <w:rsid w:val="003C759F"/>
    <w:rsid w:val="003D235E"/>
    <w:rsid w:val="003D3A0B"/>
    <w:rsid w:val="003D3FD5"/>
    <w:rsid w:val="003D4622"/>
    <w:rsid w:val="003D6814"/>
    <w:rsid w:val="003D73A5"/>
    <w:rsid w:val="003E15CF"/>
    <w:rsid w:val="003E1C9C"/>
    <w:rsid w:val="003E1D16"/>
    <w:rsid w:val="003E3D7E"/>
    <w:rsid w:val="003E5DE9"/>
    <w:rsid w:val="003E749B"/>
    <w:rsid w:val="003E775B"/>
    <w:rsid w:val="003E7A75"/>
    <w:rsid w:val="003F025B"/>
    <w:rsid w:val="003F05EB"/>
    <w:rsid w:val="003F7D80"/>
    <w:rsid w:val="00400538"/>
    <w:rsid w:val="0040431B"/>
    <w:rsid w:val="00404877"/>
    <w:rsid w:val="00405174"/>
    <w:rsid w:val="0040555C"/>
    <w:rsid w:val="004062D8"/>
    <w:rsid w:val="004108EC"/>
    <w:rsid w:val="00411392"/>
    <w:rsid w:val="00411888"/>
    <w:rsid w:val="00413F2C"/>
    <w:rsid w:val="004166E7"/>
    <w:rsid w:val="00420374"/>
    <w:rsid w:val="0042166A"/>
    <w:rsid w:val="00422515"/>
    <w:rsid w:val="00422B8E"/>
    <w:rsid w:val="00426A15"/>
    <w:rsid w:val="00426F76"/>
    <w:rsid w:val="00427565"/>
    <w:rsid w:val="004276B7"/>
    <w:rsid w:val="00427B1C"/>
    <w:rsid w:val="00433FA1"/>
    <w:rsid w:val="004362FE"/>
    <w:rsid w:val="00436FF8"/>
    <w:rsid w:val="004372DE"/>
    <w:rsid w:val="00442ED2"/>
    <w:rsid w:val="00443C7E"/>
    <w:rsid w:val="0044732F"/>
    <w:rsid w:val="0045220B"/>
    <w:rsid w:val="004522D8"/>
    <w:rsid w:val="004523D1"/>
    <w:rsid w:val="00452DA8"/>
    <w:rsid w:val="00454AAD"/>
    <w:rsid w:val="00456B39"/>
    <w:rsid w:val="00457498"/>
    <w:rsid w:val="0045758F"/>
    <w:rsid w:val="00457612"/>
    <w:rsid w:val="00460BB4"/>
    <w:rsid w:val="00462297"/>
    <w:rsid w:val="004638A9"/>
    <w:rsid w:val="004642B8"/>
    <w:rsid w:val="00465658"/>
    <w:rsid w:val="00465A7B"/>
    <w:rsid w:val="00466EAE"/>
    <w:rsid w:val="0047037A"/>
    <w:rsid w:val="00470926"/>
    <w:rsid w:val="00470958"/>
    <w:rsid w:val="00471645"/>
    <w:rsid w:val="00471ED0"/>
    <w:rsid w:val="004751BF"/>
    <w:rsid w:val="004752D8"/>
    <w:rsid w:val="00475AAA"/>
    <w:rsid w:val="00476BDD"/>
    <w:rsid w:val="004801D3"/>
    <w:rsid w:val="004828D1"/>
    <w:rsid w:val="00482D2F"/>
    <w:rsid w:val="00483BFA"/>
    <w:rsid w:val="00483EB7"/>
    <w:rsid w:val="00484B3A"/>
    <w:rsid w:val="00486B95"/>
    <w:rsid w:val="00487D2E"/>
    <w:rsid w:val="00490C8E"/>
    <w:rsid w:val="0049242E"/>
    <w:rsid w:val="00492984"/>
    <w:rsid w:val="00493C62"/>
    <w:rsid w:val="004942FC"/>
    <w:rsid w:val="0049569D"/>
    <w:rsid w:val="00495746"/>
    <w:rsid w:val="00495E39"/>
    <w:rsid w:val="00496A71"/>
    <w:rsid w:val="004A0D50"/>
    <w:rsid w:val="004A1179"/>
    <w:rsid w:val="004A156D"/>
    <w:rsid w:val="004A32A5"/>
    <w:rsid w:val="004A4DC8"/>
    <w:rsid w:val="004A72EC"/>
    <w:rsid w:val="004A7EEF"/>
    <w:rsid w:val="004B213B"/>
    <w:rsid w:val="004B2A1D"/>
    <w:rsid w:val="004B67A6"/>
    <w:rsid w:val="004B6A78"/>
    <w:rsid w:val="004C10E2"/>
    <w:rsid w:val="004C1DF6"/>
    <w:rsid w:val="004C2AC0"/>
    <w:rsid w:val="004C3514"/>
    <w:rsid w:val="004C3AEA"/>
    <w:rsid w:val="004C3E12"/>
    <w:rsid w:val="004C43B8"/>
    <w:rsid w:val="004C527D"/>
    <w:rsid w:val="004C62DF"/>
    <w:rsid w:val="004C67F8"/>
    <w:rsid w:val="004C69CC"/>
    <w:rsid w:val="004D0538"/>
    <w:rsid w:val="004D089C"/>
    <w:rsid w:val="004D14A4"/>
    <w:rsid w:val="004D174B"/>
    <w:rsid w:val="004D1EAB"/>
    <w:rsid w:val="004D307E"/>
    <w:rsid w:val="004D519E"/>
    <w:rsid w:val="004D52A0"/>
    <w:rsid w:val="004D5CCD"/>
    <w:rsid w:val="004D690A"/>
    <w:rsid w:val="004D69F7"/>
    <w:rsid w:val="004D7289"/>
    <w:rsid w:val="004E00A6"/>
    <w:rsid w:val="004E1299"/>
    <w:rsid w:val="004E2137"/>
    <w:rsid w:val="004E2800"/>
    <w:rsid w:val="004E7A9A"/>
    <w:rsid w:val="004F11B5"/>
    <w:rsid w:val="004F14AE"/>
    <w:rsid w:val="004F1E06"/>
    <w:rsid w:val="004F2B3C"/>
    <w:rsid w:val="004F2FBD"/>
    <w:rsid w:val="004F3D64"/>
    <w:rsid w:val="004F49C9"/>
    <w:rsid w:val="004F4F50"/>
    <w:rsid w:val="004F7FD4"/>
    <w:rsid w:val="0050029B"/>
    <w:rsid w:val="00500433"/>
    <w:rsid w:val="0050159D"/>
    <w:rsid w:val="005068CD"/>
    <w:rsid w:val="00506AF4"/>
    <w:rsid w:val="00507EA7"/>
    <w:rsid w:val="00513A62"/>
    <w:rsid w:val="00514651"/>
    <w:rsid w:val="00514A48"/>
    <w:rsid w:val="00520D09"/>
    <w:rsid w:val="0052652F"/>
    <w:rsid w:val="00527392"/>
    <w:rsid w:val="005303E9"/>
    <w:rsid w:val="005308F2"/>
    <w:rsid w:val="005310B4"/>
    <w:rsid w:val="00531EDC"/>
    <w:rsid w:val="00532891"/>
    <w:rsid w:val="00533F93"/>
    <w:rsid w:val="005355AC"/>
    <w:rsid w:val="005377BD"/>
    <w:rsid w:val="00540049"/>
    <w:rsid w:val="00542A26"/>
    <w:rsid w:val="00542EF5"/>
    <w:rsid w:val="00543628"/>
    <w:rsid w:val="00543B3F"/>
    <w:rsid w:val="0054425D"/>
    <w:rsid w:val="00545096"/>
    <w:rsid w:val="00550423"/>
    <w:rsid w:val="00550D07"/>
    <w:rsid w:val="005511DF"/>
    <w:rsid w:val="005515E0"/>
    <w:rsid w:val="00552CCD"/>
    <w:rsid w:val="0055348F"/>
    <w:rsid w:val="0055353B"/>
    <w:rsid w:val="00554A0C"/>
    <w:rsid w:val="00554D73"/>
    <w:rsid w:val="00557945"/>
    <w:rsid w:val="00557959"/>
    <w:rsid w:val="00560B9A"/>
    <w:rsid w:val="00563080"/>
    <w:rsid w:val="00563916"/>
    <w:rsid w:val="00565FD8"/>
    <w:rsid w:val="00570F5C"/>
    <w:rsid w:val="0057145E"/>
    <w:rsid w:val="005732B4"/>
    <w:rsid w:val="00576577"/>
    <w:rsid w:val="00576A74"/>
    <w:rsid w:val="00580108"/>
    <w:rsid w:val="00580601"/>
    <w:rsid w:val="00580B59"/>
    <w:rsid w:val="005815BE"/>
    <w:rsid w:val="0058266C"/>
    <w:rsid w:val="00584664"/>
    <w:rsid w:val="00590BBE"/>
    <w:rsid w:val="0059164C"/>
    <w:rsid w:val="0059166E"/>
    <w:rsid w:val="00592075"/>
    <w:rsid w:val="00593704"/>
    <w:rsid w:val="00595604"/>
    <w:rsid w:val="00595F2A"/>
    <w:rsid w:val="0059688A"/>
    <w:rsid w:val="00597E2A"/>
    <w:rsid w:val="00597FD4"/>
    <w:rsid w:val="005A04BA"/>
    <w:rsid w:val="005A2FDB"/>
    <w:rsid w:val="005A4217"/>
    <w:rsid w:val="005A595C"/>
    <w:rsid w:val="005A6188"/>
    <w:rsid w:val="005A6B6D"/>
    <w:rsid w:val="005A72C5"/>
    <w:rsid w:val="005B0985"/>
    <w:rsid w:val="005B0A86"/>
    <w:rsid w:val="005B0B05"/>
    <w:rsid w:val="005B158C"/>
    <w:rsid w:val="005B26A9"/>
    <w:rsid w:val="005B2814"/>
    <w:rsid w:val="005B3612"/>
    <w:rsid w:val="005B4869"/>
    <w:rsid w:val="005B4C59"/>
    <w:rsid w:val="005C0C22"/>
    <w:rsid w:val="005C1713"/>
    <w:rsid w:val="005C1BD0"/>
    <w:rsid w:val="005C72CF"/>
    <w:rsid w:val="005C7E8C"/>
    <w:rsid w:val="005D1093"/>
    <w:rsid w:val="005D13B6"/>
    <w:rsid w:val="005D5FFA"/>
    <w:rsid w:val="005E0204"/>
    <w:rsid w:val="005E0C16"/>
    <w:rsid w:val="005E112B"/>
    <w:rsid w:val="005E138A"/>
    <w:rsid w:val="005E3326"/>
    <w:rsid w:val="005E502B"/>
    <w:rsid w:val="005E5987"/>
    <w:rsid w:val="005E62FA"/>
    <w:rsid w:val="005E6523"/>
    <w:rsid w:val="005E74CA"/>
    <w:rsid w:val="005E787F"/>
    <w:rsid w:val="005E7F2F"/>
    <w:rsid w:val="005F2E32"/>
    <w:rsid w:val="005F5185"/>
    <w:rsid w:val="005F743C"/>
    <w:rsid w:val="005F7EA9"/>
    <w:rsid w:val="006019C7"/>
    <w:rsid w:val="00603043"/>
    <w:rsid w:val="00604929"/>
    <w:rsid w:val="00604C21"/>
    <w:rsid w:val="006066D3"/>
    <w:rsid w:val="00607F37"/>
    <w:rsid w:val="006101A2"/>
    <w:rsid w:val="006110A7"/>
    <w:rsid w:val="00612338"/>
    <w:rsid w:val="00615252"/>
    <w:rsid w:val="00615A25"/>
    <w:rsid w:val="00615A29"/>
    <w:rsid w:val="00616376"/>
    <w:rsid w:val="006203AE"/>
    <w:rsid w:val="00620D4F"/>
    <w:rsid w:val="00621ECB"/>
    <w:rsid w:val="00622E60"/>
    <w:rsid w:val="00626B4E"/>
    <w:rsid w:val="00627BBD"/>
    <w:rsid w:val="00634C9B"/>
    <w:rsid w:val="00634EE6"/>
    <w:rsid w:val="0063502A"/>
    <w:rsid w:val="006370C5"/>
    <w:rsid w:val="006379CA"/>
    <w:rsid w:val="00637D1B"/>
    <w:rsid w:val="00641EC7"/>
    <w:rsid w:val="00644BBB"/>
    <w:rsid w:val="00645216"/>
    <w:rsid w:val="00650C9F"/>
    <w:rsid w:val="0065139F"/>
    <w:rsid w:val="006522E6"/>
    <w:rsid w:val="00653667"/>
    <w:rsid w:val="006539E3"/>
    <w:rsid w:val="006560A8"/>
    <w:rsid w:val="006573BA"/>
    <w:rsid w:val="006601D2"/>
    <w:rsid w:val="00660E6D"/>
    <w:rsid w:val="00661D88"/>
    <w:rsid w:val="00661FEF"/>
    <w:rsid w:val="00662CD9"/>
    <w:rsid w:val="00662F18"/>
    <w:rsid w:val="00663571"/>
    <w:rsid w:val="006641A7"/>
    <w:rsid w:val="00666ECC"/>
    <w:rsid w:val="006675B1"/>
    <w:rsid w:val="006676F3"/>
    <w:rsid w:val="006704A6"/>
    <w:rsid w:val="00672272"/>
    <w:rsid w:val="006727EF"/>
    <w:rsid w:val="0068042F"/>
    <w:rsid w:val="006869F8"/>
    <w:rsid w:val="00686E5B"/>
    <w:rsid w:val="00693101"/>
    <w:rsid w:val="0069331C"/>
    <w:rsid w:val="00694C5F"/>
    <w:rsid w:val="006954E3"/>
    <w:rsid w:val="006967B9"/>
    <w:rsid w:val="006A046E"/>
    <w:rsid w:val="006A1199"/>
    <w:rsid w:val="006A198E"/>
    <w:rsid w:val="006A1BC9"/>
    <w:rsid w:val="006A3548"/>
    <w:rsid w:val="006A3864"/>
    <w:rsid w:val="006A51F6"/>
    <w:rsid w:val="006A7006"/>
    <w:rsid w:val="006A753F"/>
    <w:rsid w:val="006B1F56"/>
    <w:rsid w:val="006B22D0"/>
    <w:rsid w:val="006B3EEA"/>
    <w:rsid w:val="006B547F"/>
    <w:rsid w:val="006B61D6"/>
    <w:rsid w:val="006B6BA6"/>
    <w:rsid w:val="006B7B89"/>
    <w:rsid w:val="006C03C5"/>
    <w:rsid w:val="006C044A"/>
    <w:rsid w:val="006C1798"/>
    <w:rsid w:val="006C1E81"/>
    <w:rsid w:val="006C398E"/>
    <w:rsid w:val="006C671B"/>
    <w:rsid w:val="006C673D"/>
    <w:rsid w:val="006C701E"/>
    <w:rsid w:val="006D0F5D"/>
    <w:rsid w:val="006D1C42"/>
    <w:rsid w:val="006D47F2"/>
    <w:rsid w:val="006D6F49"/>
    <w:rsid w:val="006D7359"/>
    <w:rsid w:val="006E039B"/>
    <w:rsid w:val="006E13DF"/>
    <w:rsid w:val="006E14C6"/>
    <w:rsid w:val="006E2090"/>
    <w:rsid w:val="006E2316"/>
    <w:rsid w:val="006E34AD"/>
    <w:rsid w:val="006E3994"/>
    <w:rsid w:val="006E59D5"/>
    <w:rsid w:val="006E5BF3"/>
    <w:rsid w:val="006E60AC"/>
    <w:rsid w:val="006E6494"/>
    <w:rsid w:val="006E6EC1"/>
    <w:rsid w:val="006E7783"/>
    <w:rsid w:val="006E79CB"/>
    <w:rsid w:val="006F0250"/>
    <w:rsid w:val="006F09F1"/>
    <w:rsid w:val="006F2A05"/>
    <w:rsid w:val="006F2F67"/>
    <w:rsid w:val="006F3474"/>
    <w:rsid w:val="006F46A2"/>
    <w:rsid w:val="006F48F9"/>
    <w:rsid w:val="006F5121"/>
    <w:rsid w:val="006F6932"/>
    <w:rsid w:val="006F7A9B"/>
    <w:rsid w:val="0070007A"/>
    <w:rsid w:val="0070272C"/>
    <w:rsid w:val="00703250"/>
    <w:rsid w:val="007032D1"/>
    <w:rsid w:val="007055FA"/>
    <w:rsid w:val="00705B4D"/>
    <w:rsid w:val="007069C5"/>
    <w:rsid w:val="00706BA6"/>
    <w:rsid w:val="00710751"/>
    <w:rsid w:val="00712D77"/>
    <w:rsid w:val="007144B0"/>
    <w:rsid w:val="0071467C"/>
    <w:rsid w:val="00717252"/>
    <w:rsid w:val="007205F7"/>
    <w:rsid w:val="00720DAB"/>
    <w:rsid w:val="0072180D"/>
    <w:rsid w:val="00723600"/>
    <w:rsid w:val="007237DE"/>
    <w:rsid w:val="00723AAD"/>
    <w:rsid w:val="00727882"/>
    <w:rsid w:val="007279BE"/>
    <w:rsid w:val="00730433"/>
    <w:rsid w:val="00731D46"/>
    <w:rsid w:val="00732B2C"/>
    <w:rsid w:val="007345DD"/>
    <w:rsid w:val="00734E02"/>
    <w:rsid w:val="007425FA"/>
    <w:rsid w:val="00742C4A"/>
    <w:rsid w:val="00743475"/>
    <w:rsid w:val="007443D9"/>
    <w:rsid w:val="0074623A"/>
    <w:rsid w:val="007462AC"/>
    <w:rsid w:val="00752B93"/>
    <w:rsid w:val="007541DE"/>
    <w:rsid w:val="00754733"/>
    <w:rsid w:val="00755FAB"/>
    <w:rsid w:val="007576AE"/>
    <w:rsid w:val="00761967"/>
    <w:rsid w:val="00764AF1"/>
    <w:rsid w:val="00765F5F"/>
    <w:rsid w:val="007666FA"/>
    <w:rsid w:val="00767263"/>
    <w:rsid w:val="0076742E"/>
    <w:rsid w:val="007678F7"/>
    <w:rsid w:val="00767C4A"/>
    <w:rsid w:val="0077022F"/>
    <w:rsid w:val="00771075"/>
    <w:rsid w:val="00771A37"/>
    <w:rsid w:val="00771A74"/>
    <w:rsid w:val="00772334"/>
    <w:rsid w:val="007727F0"/>
    <w:rsid w:val="00773A76"/>
    <w:rsid w:val="00776345"/>
    <w:rsid w:val="00780615"/>
    <w:rsid w:val="00780C54"/>
    <w:rsid w:val="00780C5A"/>
    <w:rsid w:val="0078270B"/>
    <w:rsid w:val="00783B0D"/>
    <w:rsid w:val="00785F72"/>
    <w:rsid w:val="00787411"/>
    <w:rsid w:val="00787632"/>
    <w:rsid w:val="007879A0"/>
    <w:rsid w:val="0079035B"/>
    <w:rsid w:val="00790858"/>
    <w:rsid w:val="007924E1"/>
    <w:rsid w:val="00792F91"/>
    <w:rsid w:val="00793A5E"/>
    <w:rsid w:val="007953C3"/>
    <w:rsid w:val="00795AC0"/>
    <w:rsid w:val="00796901"/>
    <w:rsid w:val="00797623"/>
    <w:rsid w:val="007978C0"/>
    <w:rsid w:val="007A0A29"/>
    <w:rsid w:val="007A1970"/>
    <w:rsid w:val="007A5CC7"/>
    <w:rsid w:val="007A6329"/>
    <w:rsid w:val="007A6CBD"/>
    <w:rsid w:val="007A6E44"/>
    <w:rsid w:val="007A7265"/>
    <w:rsid w:val="007B0997"/>
    <w:rsid w:val="007B3BF1"/>
    <w:rsid w:val="007B46B7"/>
    <w:rsid w:val="007B4913"/>
    <w:rsid w:val="007B5993"/>
    <w:rsid w:val="007B5C0F"/>
    <w:rsid w:val="007B6CAF"/>
    <w:rsid w:val="007C1AE0"/>
    <w:rsid w:val="007C215E"/>
    <w:rsid w:val="007C2CF7"/>
    <w:rsid w:val="007C3502"/>
    <w:rsid w:val="007C48D9"/>
    <w:rsid w:val="007C50AB"/>
    <w:rsid w:val="007C51DC"/>
    <w:rsid w:val="007C53F5"/>
    <w:rsid w:val="007C65BA"/>
    <w:rsid w:val="007C65FF"/>
    <w:rsid w:val="007C6983"/>
    <w:rsid w:val="007C6A39"/>
    <w:rsid w:val="007C7D59"/>
    <w:rsid w:val="007D1566"/>
    <w:rsid w:val="007D266A"/>
    <w:rsid w:val="007D32E2"/>
    <w:rsid w:val="007E01D7"/>
    <w:rsid w:val="007E1351"/>
    <w:rsid w:val="007E289B"/>
    <w:rsid w:val="007E32B6"/>
    <w:rsid w:val="007E3F39"/>
    <w:rsid w:val="007E5AAF"/>
    <w:rsid w:val="007E69F6"/>
    <w:rsid w:val="007E6C77"/>
    <w:rsid w:val="007E6D38"/>
    <w:rsid w:val="007F0840"/>
    <w:rsid w:val="007F12AD"/>
    <w:rsid w:val="007F1386"/>
    <w:rsid w:val="007F1FCA"/>
    <w:rsid w:val="007F4CC6"/>
    <w:rsid w:val="007F547B"/>
    <w:rsid w:val="007F5C88"/>
    <w:rsid w:val="008001EC"/>
    <w:rsid w:val="00802932"/>
    <w:rsid w:val="008029AD"/>
    <w:rsid w:val="00803173"/>
    <w:rsid w:val="00805E96"/>
    <w:rsid w:val="00806361"/>
    <w:rsid w:val="00807C1C"/>
    <w:rsid w:val="00811CF2"/>
    <w:rsid w:val="00812D0B"/>
    <w:rsid w:val="0081301B"/>
    <w:rsid w:val="00813173"/>
    <w:rsid w:val="008136E1"/>
    <w:rsid w:val="00814DC9"/>
    <w:rsid w:val="008151C9"/>
    <w:rsid w:val="00817132"/>
    <w:rsid w:val="0081718A"/>
    <w:rsid w:val="008173F3"/>
    <w:rsid w:val="00820278"/>
    <w:rsid w:val="008202F5"/>
    <w:rsid w:val="00822376"/>
    <w:rsid w:val="00822B9C"/>
    <w:rsid w:val="008238F1"/>
    <w:rsid w:val="00826358"/>
    <w:rsid w:val="00826A7B"/>
    <w:rsid w:val="00826CBB"/>
    <w:rsid w:val="00830D7A"/>
    <w:rsid w:val="0083187A"/>
    <w:rsid w:val="00833104"/>
    <w:rsid w:val="0083499B"/>
    <w:rsid w:val="008355F0"/>
    <w:rsid w:val="00835D65"/>
    <w:rsid w:val="0083767B"/>
    <w:rsid w:val="00837DEF"/>
    <w:rsid w:val="00840783"/>
    <w:rsid w:val="00841D7C"/>
    <w:rsid w:val="00842397"/>
    <w:rsid w:val="008438B4"/>
    <w:rsid w:val="00844261"/>
    <w:rsid w:val="00844CEE"/>
    <w:rsid w:val="00844E45"/>
    <w:rsid w:val="00847700"/>
    <w:rsid w:val="00847B67"/>
    <w:rsid w:val="00847FDE"/>
    <w:rsid w:val="00852066"/>
    <w:rsid w:val="008534A9"/>
    <w:rsid w:val="008541AC"/>
    <w:rsid w:val="00856FD7"/>
    <w:rsid w:val="00865087"/>
    <w:rsid w:val="008654FA"/>
    <w:rsid w:val="008669A8"/>
    <w:rsid w:val="00867993"/>
    <w:rsid w:val="00870D67"/>
    <w:rsid w:val="008714FC"/>
    <w:rsid w:val="00874A7F"/>
    <w:rsid w:val="008751F2"/>
    <w:rsid w:val="00875738"/>
    <w:rsid w:val="00877524"/>
    <w:rsid w:val="00877E5A"/>
    <w:rsid w:val="00880113"/>
    <w:rsid w:val="00881445"/>
    <w:rsid w:val="00882F77"/>
    <w:rsid w:val="00883838"/>
    <w:rsid w:val="00884D95"/>
    <w:rsid w:val="00884EC0"/>
    <w:rsid w:val="00885DD5"/>
    <w:rsid w:val="008865AF"/>
    <w:rsid w:val="00886D77"/>
    <w:rsid w:val="00887168"/>
    <w:rsid w:val="00890AD3"/>
    <w:rsid w:val="0089195B"/>
    <w:rsid w:val="008934C7"/>
    <w:rsid w:val="00895DB6"/>
    <w:rsid w:val="008A0081"/>
    <w:rsid w:val="008A00D3"/>
    <w:rsid w:val="008A1708"/>
    <w:rsid w:val="008A368D"/>
    <w:rsid w:val="008A62D8"/>
    <w:rsid w:val="008A6B5C"/>
    <w:rsid w:val="008A7F8C"/>
    <w:rsid w:val="008B0310"/>
    <w:rsid w:val="008B170F"/>
    <w:rsid w:val="008B20F1"/>
    <w:rsid w:val="008B37C8"/>
    <w:rsid w:val="008B4E7B"/>
    <w:rsid w:val="008B5CB6"/>
    <w:rsid w:val="008C39DF"/>
    <w:rsid w:val="008C44B3"/>
    <w:rsid w:val="008C531D"/>
    <w:rsid w:val="008C5348"/>
    <w:rsid w:val="008C6682"/>
    <w:rsid w:val="008D0BBD"/>
    <w:rsid w:val="008D23DB"/>
    <w:rsid w:val="008D34EE"/>
    <w:rsid w:val="008D3D0F"/>
    <w:rsid w:val="008D3E03"/>
    <w:rsid w:val="008D6EB5"/>
    <w:rsid w:val="008D714C"/>
    <w:rsid w:val="008D7808"/>
    <w:rsid w:val="008D7846"/>
    <w:rsid w:val="008E0D1A"/>
    <w:rsid w:val="008E157A"/>
    <w:rsid w:val="008E5922"/>
    <w:rsid w:val="008E59BE"/>
    <w:rsid w:val="008E6585"/>
    <w:rsid w:val="008E7224"/>
    <w:rsid w:val="008E770E"/>
    <w:rsid w:val="008E7A38"/>
    <w:rsid w:val="008F060B"/>
    <w:rsid w:val="008F0978"/>
    <w:rsid w:val="008F2323"/>
    <w:rsid w:val="008F2956"/>
    <w:rsid w:val="008F5531"/>
    <w:rsid w:val="008F5F77"/>
    <w:rsid w:val="008F78E0"/>
    <w:rsid w:val="00904CAB"/>
    <w:rsid w:val="00911CDB"/>
    <w:rsid w:val="009122C8"/>
    <w:rsid w:val="0091299C"/>
    <w:rsid w:val="00915704"/>
    <w:rsid w:val="00916E7A"/>
    <w:rsid w:val="00921D7D"/>
    <w:rsid w:val="0092286B"/>
    <w:rsid w:val="009233BD"/>
    <w:rsid w:val="00924358"/>
    <w:rsid w:val="00926AD9"/>
    <w:rsid w:val="00930DBF"/>
    <w:rsid w:val="00932F81"/>
    <w:rsid w:val="009335AB"/>
    <w:rsid w:val="00933F45"/>
    <w:rsid w:val="009340F9"/>
    <w:rsid w:val="0093722A"/>
    <w:rsid w:val="00937C5B"/>
    <w:rsid w:val="00941BDC"/>
    <w:rsid w:val="009446C9"/>
    <w:rsid w:val="00947605"/>
    <w:rsid w:val="009560F3"/>
    <w:rsid w:val="0096153B"/>
    <w:rsid w:val="00961888"/>
    <w:rsid w:val="0096544A"/>
    <w:rsid w:val="00966719"/>
    <w:rsid w:val="00966A2F"/>
    <w:rsid w:val="00967926"/>
    <w:rsid w:val="00967F3B"/>
    <w:rsid w:val="00970A59"/>
    <w:rsid w:val="0097362D"/>
    <w:rsid w:val="00974103"/>
    <w:rsid w:val="0097445A"/>
    <w:rsid w:val="0097586B"/>
    <w:rsid w:val="009762DF"/>
    <w:rsid w:val="00976534"/>
    <w:rsid w:val="009767AF"/>
    <w:rsid w:val="00977094"/>
    <w:rsid w:val="0097746D"/>
    <w:rsid w:val="00980D7A"/>
    <w:rsid w:val="00981666"/>
    <w:rsid w:val="00981ACC"/>
    <w:rsid w:val="009855A3"/>
    <w:rsid w:val="00987B43"/>
    <w:rsid w:val="00995228"/>
    <w:rsid w:val="00995963"/>
    <w:rsid w:val="00996050"/>
    <w:rsid w:val="009A081A"/>
    <w:rsid w:val="009A1345"/>
    <w:rsid w:val="009A15DB"/>
    <w:rsid w:val="009A2295"/>
    <w:rsid w:val="009A3191"/>
    <w:rsid w:val="009A543B"/>
    <w:rsid w:val="009B043E"/>
    <w:rsid w:val="009B17AD"/>
    <w:rsid w:val="009B186C"/>
    <w:rsid w:val="009B1A8C"/>
    <w:rsid w:val="009B4D0A"/>
    <w:rsid w:val="009B5DC3"/>
    <w:rsid w:val="009B6660"/>
    <w:rsid w:val="009B6EB6"/>
    <w:rsid w:val="009C0713"/>
    <w:rsid w:val="009C0847"/>
    <w:rsid w:val="009C1582"/>
    <w:rsid w:val="009C25D7"/>
    <w:rsid w:val="009C2FD6"/>
    <w:rsid w:val="009C3790"/>
    <w:rsid w:val="009C63AD"/>
    <w:rsid w:val="009C63C4"/>
    <w:rsid w:val="009C6CB1"/>
    <w:rsid w:val="009C6F93"/>
    <w:rsid w:val="009C7349"/>
    <w:rsid w:val="009C7B84"/>
    <w:rsid w:val="009D1A3F"/>
    <w:rsid w:val="009D2417"/>
    <w:rsid w:val="009D409A"/>
    <w:rsid w:val="009D46B2"/>
    <w:rsid w:val="009D67C0"/>
    <w:rsid w:val="009E0569"/>
    <w:rsid w:val="009E10BF"/>
    <w:rsid w:val="009E1636"/>
    <w:rsid w:val="009E2213"/>
    <w:rsid w:val="009E44CB"/>
    <w:rsid w:val="009E76B9"/>
    <w:rsid w:val="009E7D7C"/>
    <w:rsid w:val="009F10EF"/>
    <w:rsid w:val="009F3F98"/>
    <w:rsid w:val="009F4235"/>
    <w:rsid w:val="009F4DE9"/>
    <w:rsid w:val="009F78E9"/>
    <w:rsid w:val="00A00709"/>
    <w:rsid w:val="00A00893"/>
    <w:rsid w:val="00A00F7D"/>
    <w:rsid w:val="00A0410B"/>
    <w:rsid w:val="00A04FE2"/>
    <w:rsid w:val="00A0574C"/>
    <w:rsid w:val="00A05956"/>
    <w:rsid w:val="00A076E8"/>
    <w:rsid w:val="00A10827"/>
    <w:rsid w:val="00A10ABC"/>
    <w:rsid w:val="00A15107"/>
    <w:rsid w:val="00A16650"/>
    <w:rsid w:val="00A169D7"/>
    <w:rsid w:val="00A17C9D"/>
    <w:rsid w:val="00A20829"/>
    <w:rsid w:val="00A234AE"/>
    <w:rsid w:val="00A234F2"/>
    <w:rsid w:val="00A23A11"/>
    <w:rsid w:val="00A241FA"/>
    <w:rsid w:val="00A24519"/>
    <w:rsid w:val="00A264C7"/>
    <w:rsid w:val="00A27814"/>
    <w:rsid w:val="00A27AB7"/>
    <w:rsid w:val="00A27C32"/>
    <w:rsid w:val="00A3111F"/>
    <w:rsid w:val="00A3583E"/>
    <w:rsid w:val="00A35B35"/>
    <w:rsid w:val="00A35B54"/>
    <w:rsid w:val="00A3779B"/>
    <w:rsid w:val="00A37A39"/>
    <w:rsid w:val="00A37A83"/>
    <w:rsid w:val="00A40AA2"/>
    <w:rsid w:val="00A44839"/>
    <w:rsid w:val="00A4503D"/>
    <w:rsid w:val="00A45B85"/>
    <w:rsid w:val="00A469AB"/>
    <w:rsid w:val="00A4750E"/>
    <w:rsid w:val="00A51A19"/>
    <w:rsid w:val="00A53A25"/>
    <w:rsid w:val="00A54588"/>
    <w:rsid w:val="00A550E4"/>
    <w:rsid w:val="00A554DA"/>
    <w:rsid w:val="00A61A88"/>
    <w:rsid w:val="00A61EE8"/>
    <w:rsid w:val="00A63463"/>
    <w:rsid w:val="00A63698"/>
    <w:rsid w:val="00A639B5"/>
    <w:rsid w:val="00A64F87"/>
    <w:rsid w:val="00A65C69"/>
    <w:rsid w:val="00A66772"/>
    <w:rsid w:val="00A670EB"/>
    <w:rsid w:val="00A7047D"/>
    <w:rsid w:val="00A72E11"/>
    <w:rsid w:val="00A7306F"/>
    <w:rsid w:val="00A73085"/>
    <w:rsid w:val="00A738C9"/>
    <w:rsid w:val="00A75751"/>
    <w:rsid w:val="00A7707D"/>
    <w:rsid w:val="00A77113"/>
    <w:rsid w:val="00A81DA0"/>
    <w:rsid w:val="00A81EEE"/>
    <w:rsid w:val="00A835E8"/>
    <w:rsid w:val="00A83D5A"/>
    <w:rsid w:val="00A84273"/>
    <w:rsid w:val="00A85337"/>
    <w:rsid w:val="00A8642D"/>
    <w:rsid w:val="00A87D6C"/>
    <w:rsid w:val="00A901D3"/>
    <w:rsid w:val="00A926E4"/>
    <w:rsid w:val="00A92B80"/>
    <w:rsid w:val="00A93E22"/>
    <w:rsid w:val="00A94D14"/>
    <w:rsid w:val="00A955DB"/>
    <w:rsid w:val="00A95D60"/>
    <w:rsid w:val="00A968F1"/>
    <w:rsid w:val="00A97A58"/>
    <w:rsid w:val="00AA0466"/>
    <w:rsid w:val="00AA0CFA"/>
    <w:rsid w:val="00AA154F"/>
    <w:rsid w:val="00AA2543"/>
    <w:rsid w:val="00AA2C04"/>
    <w:rsid w:val="00AA3D49"/>
    <w:rsid w:val="00AA454E"/>
    <w:rsid w:val="00AA4DB9"/>
    <w:rsid w:val="00AA5118"/>
    <w:rsid w:val="00AA5C73"/>
    <w:rsid w:val="00AB0023"/>
    <w:rsid w:val="00AB1DA7"/>
    <w:rsid w:val="00AB2A71"/>
    <w:rsid w:val="00AB68B9"/>
    <w:rsid w:val="00AC1132"/>
    <w:rsid w:val="00AC3261"/>
    <w:rsid w:val="00AC3E0B"/>
    <w:rsid w:val="00AC4FCD"/>
    <w:rsid w:val="00AC7485"/>
    <w:rsid w:val="00AD0019"/>
    <w:rsid w:val="00AD2108"/>
    <w:rsid w:val="00AD2279"/>
    <w:rsid w:val="00AD3E1B"/>
    <w:rsid w:val="00AD6B8C"/>
    <w:rsid w:val="00AE1032"/>
    <w:rsid w:val="00AE2CE0"/>
    <w:rsid w:val="00AE38FA"/>
    <w:rsid w:val="00AE3E32"/>
    <w:rsid w:val="00AE6A66"/>
    <w:rsid w:val="00AE727C"/>
    <w:rsid w:val="00AF038A"/>
    <w:rsid w:val="00AF073E"/>
    <w:rsid w:val="00AF1C39"/>
    <w:rsid w:val="00AF1D19"/>
    <w:rsid w:val="00AF33BF"/>
    <w:rsid w:val="00AF3A6E"/>
    <w:rsid w:val="00AF6F5C"/>
    <w:rsid w:val="00AF7D0A"/>
    <w:rsid w:val="00B022D1"/>
    <w:rsid w:val="00B0488D"/>
    <w:rsid w:val="00B048D2"/>
    <w:rsid w:val="00B06F3B"/>
    <w:rsid w:val="00B10976"/>
    <w:rsid w:val="00B1227C"/>
    <w:rsid w:val="00B13AC2"/>
    <w:rsid w:val="00B143C0"/>
    <w:rsid w:val="00B15D17"/>
    <w:rsid w:val="00B17355"/>
    <w:rsid w:val="00B20097"/>
    <w:rsid w:val="00B212DA"/>
    <w:rsid w:val="00B2235B"/>
    <w:rsid w:val="00B22780"/>
    <w:rsid w:val="00B234A2"/>
    <w:rsid w:val="00B2389C"/>
    <w:rsid w:val="00B23C0F"/>
    <w:rsid w:val="00B25418"/>
    <w:rsid w:val="00B30D0E"/>
    <w:rsid w:val="00B316DF"/>
    <w:rsid w:val="00B32738"/>
    <w:rsid w:val="00B32AF4"/>
    <w:rsid w:val="00B338AE"/>
    <w:rsid w:val="00B33B14"/>
    <w:rsid w:val="00B3414B"/>
    <w:rsid w:val="00B34F5F"/>
    <w:rsid w:val="00B36962"/>
    <w:rsid w:val="00B37FFE"/>
    <w:rsid w:val="00B40114"/>
    <w:rsid w:val="00B40E3E"/>
    <w:rsid w:val="00B41540"/>
    <w:rsid w:val="00B4548B"/>
    <w:rsid w:val="00B454DB"/>
    <w:rsid w:val="00B4550C"/>
    <w:rsid w:val="00B455A4"/>
    <w:rsid w:val="00B45D56"/>
    <w:rsid w:val="00B47AFB"/>
    <w:rsid w:val="00B53A9E"/>
    <w:rsid w:val="00B540F5"/>
    <w:rsid w:val="00B604A8"/>
    <w:rsid w:val="00B60EB8"/>
    <w:rsid w:val="00B61628"/>
    <w:rsid w:val="00B63A05"/>
    <w:rsid w:val="00B65C6C"/>
    <w:rsid w:val="00B66003"/>
    <w:rsid w:val="00B673FE"/>
    <w:rsid w:val="00B7154F"/>
    <w:rsid w:val="00B7468C"/>
    <w:rsid w:val="00B7488E"/>
    <w:rsid w:val="00B74F1D"/>
    <w:rsid w:val="00B74FE1"/>
    <w:rsid w:val="00B752E4"/>
    <w:rsid w:val="00B75671"/>
    <w:rsid w:val="00B75FED"/>
    <w:rsid w:val="00B773BA"/>
    <w:rsid w:val="00B77C75"/>
    <w:rsid w:val="00B802BF"/>
    <w:rsid w:val="00B82A9E"/>
    <w:rsid w:val="00B8382C"/>
    <w:rsid w:val="00B83A56"/>
    <w:rsid w:val="00B85E54"/>
    <w:rsid w:val="00B86B3C"/>
    <w:rsid w:val="00B92107"/>
    <w:rsid w:val="00B921F1"/>
    <w:rsid w:val="00B926E8"/>
    <w:rsid w:val="00B9307E"/>
    <w:rsid w:val="00B94024"/>
    <w:rsid w:val="00B96316"/>
    <w:rsid w:val="00B96CAC"/>
    <w:rsid w:val="00B979E1"/>
    <w:rsid w:val="00BA1209"/>
    <w:rsid w:val="00BA7628"/>
    <w:rsid w:val="00BA769C"/>
    <w:rsid w:val="00BB0A7B"/>
    <w:rsid w:val="00BB0B60"/>
    <w:rsid w:val="00BB7117"/>
    <w:rsid w:val="00BC0321"/>
    <w:rsid w:val="00BC03FC"/>
    <w:rsid w:val="00BC1450"/>
    <w:rsid w:val="00BC1C04"/>
    <w:rsid w:val="00BC33A5"/>
    <w:rsid w:val="00BC3697"/>
    <w:rsid w:val="00BC3C1D"/>
    <w:rsid w:val="00BC5C7D"/>
    <w:rsid w:val="00BC5E37"/>
    <w:rsid w:val="00BC5F8A"/>
    <w:rsid w:val="00BC7ABF"/>
    <w:rsid w:val="00BC7F16"/>
    <w:rsid w:val="00BD0B11"/>
    <w:rsid w:val="00BD24CC"/>
    <w:rsid w:val="00BD26F4"/>
    <w:rsid w:val="00BD2C35"/>
    <w:rsid w:val="00BD2F5D"/>
    <w:rsid w:val="00BD42B1"/>
    <w:rsid w:val="00BD430C"/>
    <w:rsid w:val="00BD7156"/>
    <w:rsid w:val="00BD75CA"/>
    <w:rsid w:val="00BE377C"/>
    <w:rsid w:val="00BE3AE9"/>
    <w:rsid w:val="00BE613A"/>
    <w:rsid w:val="00BE6EAC"/>
    <w:rsid w:val="00BE7B16"/>
    <w:rsid w:val="00BF1608"/>
    <w:rsid w:val="00BF31F3"/>
    <w:rsid w:val="00C00115"/>
    <w:rsid w:val="00C006ED"/>
    <w:rsid w:val="00C01232"/>
    <w:rsid w:val="00C01AAF"/>
    <w:rsid w:val="00C01ADF"/>
    <w:rsid w:val="00C0289A"/>
    <w:rsid w:val="00C03306"/>
    <w:rsid w:val="00C04860"/>
    <w:rsid w:val="00C05F2B"/>
    <w:rsid w:val="00C06007"/>
    <w:rsid w:val="00C073B1"/>
    <w:rsid w:val="00C12EEE"/>
    <w:rsid w:val="00C13A35"/>
    <w:rsid w:val="00C1440F"/>
    <w:rsid w:val="00C14D08"/>
    <w:rsid w:val="00C16065"/>
    <w:rsid w:val="00C16A8D"/>
    <w:rsid w:val="00C174BB"/>
    <w:rsid w:val="00C17E7C"/>
    <w:rsid w:val="00C20B0B"/>
    <w:rsid w:val="00C226C0"/>
    <w:rsid w:val="00C22BFA"/>
    <w:rsid w:val="00C22E00"/>
    <w:rsid w:val="00C24532"/>
    <w:rsid w:val="00C252BF"/>
    <w:rsid w:val="00C26BE3"/>
    <w:rsid w:val="00C26CAB"/>
    <w:rsid w:val="00C26E8E"/>
    <w:rsid w:val="00C273D8"/>
    <w:rsid w:val="00C33359"/>
    <w:rsid w:val="00C3426D"/>
    <w:rsid w:val="00C34287"/>
    <w:rsid w:val="00C347CC"/>
    <w:rsid w:val="00C35732"/>
    <w:rsid w:val="00C400A3"/>
    <w:rsid w:val="00C41040"/>
    <w:rsid w:val="00C4105B"/>
    <w:rsid w:val="00C4134A"/>
    <w:rsid w:val="00C41DA7"/>
    <w:rsid w:val="00C459F7"/>
    <w:rsid w:val="00C47525"/>
    <w:rsid w:val="00C544D8"/>
    <w:rsid w:val="00C5464F"/>
    <w:rsid w:val="00C557B8"/>
    <w:rsid w:val="00C57D06"/>
    <w:rsid w:val="00C60BED"/>
    <w:rsid w:val="00C628D9"/>
    <w:rsid w:val="00C62A1D"/>
    <w:rsid w:val="00C64892"/>
    <w:rsid w:val="00C6596E"/>
    <w:rsid w:val="00C65FB5"/>
    <w:rsid w:val="00C66150"/>
    <w:rsid w:val="00C67B04"/>
    <w:rsid w:val="00C67D3F"/>
    <w:rsid w:val="00C70944"/>
    <w:rsid w:val="00C73B2E"/>
    <w:rsid w:val="00C7459A"/>
    <w:rsid w:val="00C74871"/>
    <w:rsid w:val="00C77909"/>
    <w:rsid w:val="00C8111B"/>
    <w:rsid w:val="00C811BC"/>
    <w:rsid w:val="00C8294E"/>
    <w:rsid w:val="00C83B87"/>
    <w:rsid w:val="00C851ED"/>
    <w:rsid w:val="00C852E3"/>
    <w:rsid w:val="00C85FBC"/>
    <w:rsid w:val="00C869EE"/>
    <w:rsid w:val="00C90BAF"/>
    <w:rsid w:val="00C945D3"/>
    <w:rsid w:val="00C94B4A"/>
    <w:rsid w:val="00C951C9"/>
    <w:rsid w:val="00C9544D"/>
    <w:rsid w:val="00C95457"/>
    <w:rsid w:val="00C95719"/>
    <w:rsid w:val="00C96394"/>
    <w:rsid w:val="00C9701E"/>
    <w:rsid w:val="00CA024B"/>
    <w:rsid w:val="00CA03C2"/>
    <w:rsid w:val="00CA0D56"/>
    <w:rsid w:val="00CA337E"/>
    <w:rsid w:val="00CA35FD"/>
    <w:rsid w:val="00CA3B15"/>
    <w:rsid w:val="00CA4552"/>
    <w:rsid w:val="00CA57AC"/>
    <w:rsid w:val="00CA5F03"/>
    <w:rsid w:val="00CB15EA"/>
    <w:rsid w:val="00CB7605"/>
    <w:rsid w:val="00CC15FF"/>
    <w:rsid w:val="00CC1869"/>
    <w:rsid w:val="00CC3012"/>
    <w:rsid w:val="00CD1376"/>
    <w:rsid w:val="00CD2C32"/>
    <w:rsid w:val="00CD317B"/>
    <w:rsid w:val="00CD3885"/>
    <w:rsid w:val="00CD6B84"/>
    <w:rsid w:val="00CD7FB1"/>
    <w:rsid w:val="00CE0439"/>
    <w:rsid w:val="00CE1668"/>
    <w:rsid w:val="00CE1A29"/>
    <w:rsid w:val="00CE3ADC"/>
    <w:rsid w:val="00CE41AA"/>
    <w:rsid w:val="00CE5A30"/>
    <w:rsid w:val="00CE5A7C"/>
    <w:rsid w:val="00CE5AEE"/>
    <w:rsid w:val="00CF037C"/>
    <w:rsid w:val="00CF1382"/>
    <w:rsid w:val="00CF5EE9"/>
    <w:rsid w:val="00CF6035"/>
    <w:rsid w:val="00D101EB"/>
    <w:rsid w:val="00D1069F"/>
    <w:rsid w:val="00D1226B"/>
    <w:rsid w:val="00D132BA"/>
    <w:rsid w:val="00D14AFE"/>
    <w:rsid w:val="00D15AB4"/>
    <w:rsid w:val="00D16AA8"/>
    <w:rsid w:val="00D17FB8"/>
    <w:rsid w:val="00D2053D"/>
    <w:rsid w:val="00D213B9"/>
    <w:rsid w:val="00D2200E"/>
    <w:rsid w:val="00D225E0"/>
    <w:rsid w:val="00D24012"/>
    <w:rsid w:val="00D24506"/>
    <w:rsid w:val="00D25334"/>
    <w:rsid w:val="00D25B82"/>
    <w:rsid w:val="00D25BCB"/>
    <w:rsid w:val="00D3129E"/>
    <w:rsid w:val="00D3281C"/>
    <w:rsid w:val="00D352EA"/>
    <w:rsid w:val="00D356E3"/>
    <w:rsid w:val="00D36338"/>
    <w:rsid w:val="00D37CF8"/>
    <w:rsid w:val="00D42DFF"/>
    <w:rsid w:val="00D44B05"/>
    <w:rsid w:val="00D45334"/>
    <w:rsid w:val="00D5066E"/>
    <w:rsid w:val="00D5080B"/>
    <w:rsid w:val="00D50919"/>
    <w:rsid w:val="00D50DC3"/>
    <w:rsid w:val="00D513E1"/>
    <w:rsid w:val="00D530A5"/>
    <w:rsid w:val="00D560A6"/>
    <w:rsid w:val="00D566DA"/>
    <w:rsid w:val="00D60504"/>
    <w:rsid w:val="00D60CFA"/>
    <w:rsid w:val="00D61BBC"/>
    <w:rsid w:val="00D655D4"/>
    <w:rsid w:val="00D713AD"/>
    <w:rsid w:val="00D71DD6"/>
    <w:rsid w:val="00D7279F"/>
    <w:rsid w:val="00D72FB9"/>
    <w:rsid w:val="00D73519"/>
    <w:rsid w:val="00D74385"/>
    <w:rsid w:val="00D7484D"/>
    <w:rsid w:val="00D7544A"/>
    <w:rsid w:val="00D76214"/>
    <w:rsid w:val="00D76DDD"/>
    <w:rsid w:val="00D80D8D"/>
    <w:rsid w:val="00D81236"/>
    <w:rsid w:val="00D81E02"/>
    <w:rsid w:val="00D8329C"/>
    <w:rsid w:val="00D83BEF"/>
    <w:rsid w:val="00D84271"/>
    <w:rsid w:val="00D85979"/>
    <w:rsid w:val="00D85A8A"/>
    <w:rsid w:val="00D900F7"/>
    <w:rsid w:val="00D92A69"/>
    <w:rsid w:val="00D961FC"/>
    <w:rsid w:val="00D96E15"/>
    <w:rsid w:val="00D97BCE"/>
    <w:rsid w:val="00DA01A3"/>
    <w:rsid w:val="00DA27CC"/>
    <w:rsid w:val="00DA57A5"/>
    <w:rsid w:val="00DA6FB4"/>
    <w:rsid w:val="00DA77EB"/>
    <w:rsid w:val="00DA7A08"/>
    <w:rsid w:val="00DA7ACE"/>
    <w:rsid w:val="00DB66CB"/>
    <w:rsid w:val="00DB6B12"/>
    <w:rsid w:val="00DC0161"/>
    <w:rsid w:val="00DC1CD6"/>
    <w:rsid w:val="00DC23AF"/>
    <w:rsid w:val="00DC2AAC"/>
    <w:rsid w:val="00DC2F22"/>
    <w:rsid w:val="00DC3524"/>
    <w:rsid w:val="00DC48D2"/>
    <w:rsid w:val="00DC4AB9"/>
    <w:rsid w:val="00DC543F"/>
    <w:rsid w:val="00DC5EAE"/>
    <w:rsid w:val="00DC6392"/>
    <w:rsid w:val="00DC6393"/>
    <w:rsid w:val="00DC6E77"/>
    <w:rsid w:val="00DD00D3"/>
    <w:rsid w:val="00DD0317"/>
    <w:rsid w:val="00DD0EE8"/>
    <w:rsid w:val="00DD2F3B"/>
    <w:rsid w:val="00DD451E"/>
    <w:rsid w:val="00DD4FA4"/>
    <w:rsid w:val="00DD5231"/>
    <w:rsid w:val="00DD6970"/>
    <w:rsid w:val="00DD77F1"/>
    <w:rsid w:val="00DE046F"/>
    <w:rsid w:val="00DE090D"/>
    <w:rsid w:val="00DE11C8"/>
    <w:rsid w:val="00DE1B98"/>
    <w:rsid w:val="00DE3E71"/>
    <w:rsid w:val="00DE4AFF"/>
    <w:rsid w:val="00DE5AAA"/>
    <w:rsid w:val="00DE7882"/>
    <w:rsid w:val="00DF037F"/>
    <w:rsid w:val="00DF05DD"/>
    <w:rsid w:val="00DF4FA1"/>
    <w:rsid w:val="00DF5A66"/>
    <w:rsid w:val="00DF5C65"/>
    <w:rsid w:val="00E006BC"/>
    <w:rsid w:val="00E00EF0"/>
    <w:rsid w:val="00E0228D"/>
    <w:rsid w:val="00E05543"/>
    <w:rsid w:val="00E056B6"/>
    <w:rsid w:val="00E06217"/>
    <w:rsid w:val="00E07166"/>
    <w:rsid w:val="00E10A21"/>
    <w:rsid w:val="00E11D61"/>
    <w:rsid w:val="00E135E8"/>
    <w:rsid w:val="00E137CE"/>
    <w:rsid w:val="00E17B8B"/>
    <w:rsid w:val="00E17F77"/>
    <w:rsid w:val="00E20406"/>
    <w:rsid w:val="00E20424"/>
    <w:rsid w:val="00E2099A"/>
    <w:rsid w:val="00E21027"/>
    <w:rsid w:val="00E21F5D"/>
    <w:rsid w:val="00E233B3"/>
    <w:rsid w:val="00E23E23"/>
    <w:rsid w:val="00E2670E"/>
    <w:rsid w:val="00E26E98"/>
    <w:rsid w:val="00E27AF9"/>
    <w:rsid w:val="00E27EDD"/>
    <w:rsid w:val="00E306F4"/>
    <w:rsid w:val="00E32057"/>
    <w:rsid w:val="00E33157"/>
    <w:rsid w:val="00E33C6D"/>
    <w:rsid w:val="00E33FE8"/>
    <w:rsid w:val="00E34D18"/>
    <w:rsid w:val="00E35B17"/>
    <w:rsid w:val="00E41E0F"/>
    <w:rsid w:val="00E42037"/>
    <w:rsid w:val="00E430F3"/>
    <w:rsid w:val="00E44D9E"/>
    <w:rsid w:val="00E45422"/>
    <w:rsid w:val="00E45611"/>
    <w:rsid w:val="00E46B69"/>
    <w:rsid w:val="00E50571"/>
    <w:rsid w:val="00E517A3"/>
    <w:rsid w:val="00E517BA"/>
    <w:rsid w:val="00E51EE9"/>
    <w:rsid w:val="00E552A0"/>
    <w:rsid w:val="00E56604"/>
    <w:rsid w:val="00E62A91"/>
    <w:rsid w:val="00E64643"/>
    <w:rsid w:val="00E66694"/>
    <w:rsid w:val="00E67732"/>
    <w:rsid w:val="00E708FB"/>
    <w:rsid w:val="00E71A00"/>
    <w:rsid w:val="00E721BE"/>
    <w:rsid w:val="00E73274"/>
    <w:rsid w:val="00E73726"/>
    <w:rsid w:val="00E744F6"/>
    <w:rsid w:val="00E75133"/>
    <w:rsid w:val="00E76321"/>
    <w:rsid w:val="00E777F2"/>
    <w:rsid w:val="00E77C63"/>
    <w:rsid w:val="00E80273"/>
    <w:rsid w:val="00E85E61"/>
    <w:rsid w:val="00E85F14"/>
    <w:rsid w:val="00E85FBC"/>
    <w:rsid w:val="00E873C5"/>
    <w:rsid w:val="00E9278F"/>
    <w:rsid w:val="00E94459"/>
    <w:rsid w:val="00E95168"/>
    <w:rsid w:val="00E959CE"/>
    <w:rsid w:val="00E968F0"/>
    <w:rsid w:val="00EA3A96"/>
    <w:rsid w:val="00EA40EF"/>
    <w:rsid w:val="00EA4AF8"/>
    <w:rsid w:val="00EA7901"/>
    <w:rsid w:val="00EB0734"/>
    <w:rsid w:val="00EB142E"/>
    <w:rsid w:val="00EB2E98"/>
    <w:rsid w:val="00EB3BE1"/>
    <w:rsid w:val="00EB4540"/>
    <w:rsid w:val="00EB5920"/>
    <w:rsid w:val="00EB656F"/>
    <w:rsid w:val="00EB69B9"/>
    <w:rsid w:val="00EB713F"/>
    <w:rsid w:val="00EB7F14"/>
    <w:rsid w:val="00EB7F50"/>
    <w:rsid w:val="00EC0F22"/>
    <w:rsid w:val="00EC1A29"/>
    <w:rsid w:val="00EC200E"/>
    <w:rsid w:val="00EC20A4"/>
    <w:rsid w:val="00EC23CA"/>
    <w:rsid w:val="00EC396E"/>
    <w:rsid w:val="00EC4807"/>
    <w:rsid w:val="00EC51CF"/>
    <w:rsid w:val="00EC692B"/>
    <w:rsid w:val="00EC7C93"/>
    <w:rsid w:val="00ED0A72"/>
    <w:rsid w:val="00ED27B5"/>
    <w:rsid w:val="00ED2B72"/>
    <w:rsid w:val="00ED3025"/>
    <w:rsid w:val="00ED30F3"/>
    <w:rsid w:val="00ED313D"/>
    <w:rsid w:val="00ED42E2"/>
    <w:rsid w:val="00ED4EBA"/>
    <w:rsid w:val="00ED5503"/>
    <w:rsid w:val="00ED601C"/>
    <w:rsid w:val="00ED6BCE"/>
    <w:rsid w:val="00ED7A31"/>
    <w:rsid w:val="00EE1AD4"/>
    <w:rsid w:val="00EE3982"/>
    <w:rsid w:val="00EE68B6"/>
    <w:rsid w:val="00EE7A59"/>
    <w:rsid w:val="00EF020C"/>
    <w:rsid w:val="00EF081F"/>
    <w:rsid w:val="00EF2BF9"/>
    <w:rsid w:val="00EF2D4C"/>
    <w:rsid w:val="00EF32D1"/>
    <w:rsid w:val="00EF3B8B"/>
    <w:rsid w:val="00EF4833"/>
    <w:rsid w:val="00EF58A8"/>
    <w:rsid w:val="00EF69F3"/>
    <w:rsid w:val="00EF7407"/>
    <w:rsid w:val="00EF7B32"/>
    <w:rsid w:val="00F00790"/>
    <w:rsid w:val="00F02313"/>
    <w:rsid w:val="00F060A0"/>
    <w:rsid w:val="00F06493"/>
    <w:rsid w:val="00F06571"/>
    <w:rsid w:val="00F102B6"/>
    <w:rsid w:val="00F110EC"/>
    <w:rsid w:val="00F1200C"/>
    <w:rsid w:val="00F135BC"/>
    <w:rsid w:val="00F13DC1"/>
    <w:rsid w:val="00F143E5"/>
    <w:rsid w:val="00F17442"/>
    <w:rsid w:val="00F17DC9"/>
    <w:rsid w:val="00F21C09"/>
    <w:rsid w:val="00F22327"/>
    <w:rsid w:val="00F238D6"/>
    <w:rsid w:val="00F30B17"/>
    <w:rsid w:val="00F32249"/>
    <w:rsid w:val="00F32FEE"/>
    <w:rsid w:val="00F3368A"/>
    <w:rsid w:val="00F34994"/>
    <w:rsid w:val="00F35C6B"/>
    <w:rsid w:val="00F369FA"/>
    <w:rsid w:val="00F36F0D"/>
    <w:rsid w:val="00F37189"/>
    <w:rsid w:val="00F4130D"/>
    <w:rsid w:val="00F42872"/>
    <w:rsid w:val="00F42FAB"/>
    <w:rsid w:val="00F4367F"/>
    <w:rsid w:val="00F43EC2"/>
    <w:rsid w:val="00F44AC8"/>
    <w:rsid w:val="00F45C27"/>
    <w:rsid w:val="00F4605A"/>
    <w:rsid w:val="00F50007"/>
    <w:rsid w:val="00F517BC"/>
    <w:rsid w:val="00F53E67"/>
    <w:rsid w:val="00F54EE6"/>
    <w:rsid w:val="00F54F53"/>
    <w:rsid w:val="00F55986"/>
    <w:rsid w:val="00F56513"/>
    <w:rsid w:val="00F571E6"/>
    <w:rsid w:val="00F6076E"/>
    <w:rsid w:val="00F6201B"/>
    <w:rsid w:val="00F637D6"/>
    <w:rsid w:val="00F63B40"/>
    <w:rsid w:val="00F64AEB"/>
    <w:rsid w:val="00F672D6"/>
    <w:rsid w:val="00F71557"/>
    <w:rsid w:val="00F71FD2"/>
    <w:rsid w:val="00F74546"/>
    <w:rsid w:val="00F74DD5"/>
    <w:rsid w:val="00F75035"/>
    <w:rsid w:val="00F75D09"/>
    <w:rsid w:val="00F77581"/>
    <w:rsid w:val="00F77ECE"/>
    <w:rsid w:val="00F81EB8"/>
    <w:rsid w:val="00F82BEC"/>
    <w:rsid w:val="00F87036"/>
    <w:rsid w:val="00F90575"/>
    <w:rsid w:val="00F90CC9"/>
    <w:rsid w:val="00F90E84"/>
    <w:rsid w:val="00F914C4"/>
    <w:rsid w:val="00F91EAD"/>
    <w:rsid w:val="00F937B8"/>
    <w:rsid w:val="00F93971"/>
    <w:rsid w:val="00F93D9C"/>
    <w:rsid w:val="00F95103"/>
    <w:rsid w:val="00F95B7D"/>
    <w:rsid w:val="00F975CA"/>
    <w:rsid w:val="00F9777D"/>
    <w:rsid w:val="00FA1EFB"/>
    <w:rsid w:val="00FA3AA8"/>
    <w:rsid w:val="00FA4B15"/>
    <w:rsid w:val="00FA6098"/>
    <w:rsid w:val="00FB4B00"/>
    <w:rsid w:val="00FB5757"/>
    <w:rsid w:val="00FB67D0"/>
    <w:rsid w:val="00FB6FCF"/>
    <w:rsid w:val="00FB79F4"/>
    <w:rsid w:val="00FB7A1F"/>
    <w:rsid w:val="00FC39B7"/>
    <w:rsid w:val="00FC428C"/>
    <w:rsid w:val="00FC59E6"/>
    <w:rsid w:val="00FC6A97"/>
    <w:rsid w:val="00FD01B8"/>
    <w:rsid w:val="00FD5713"/>
    <w:rsid w:val="00FD59A7"/>
    <w:rsid w:val="00FD747B"/>
    <w:rsid w:val="00FD7885"/>
    <w:rsid w:val="00FD7ADF"/>
    <w:rsid w:val="00FD7B2A"/>
    <w:rsid w:val="00FE0D7D"/>
    <w:rsid w:val="00FE2FB7"/>
    <w:rsid w:val="00FE316A"/>
    <w:rsid w:val="00FE3540"/>
    <w:rsid w:val="00FE3E7F"/>
    <w:rsid w:val="00FE568B"/>
    <w:rsid w:val="00FE7BF7"/>
    <w:rsid w:val="00FF19AB"/>
    <w:rsid w:val="00FF1A3A"/>
    <w:rsid w:val="00FF1F48"/>
    <w:rsid w:val="00FF31B8"/>
    <w:rsid w:val="00FF36B3"/>
    <w:rsid w:val="00FF380C"/>
    <w:rsid w:val="00FF7D8A"/>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7328D5CC"/>
  <w15:chartTrackingRefBased/>
  <w15:docId w15:val="{94BEC669-3EFC-40A4-A818-B4453E48A9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lt-LT" w:eastAsia="lt-LT"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237DE"/>
    <w:pPr>
      <w:spacing w:after="200" w:line="276" w:lineRule="auto"/>
    </w:pPr>
    <w:rPr>
      <w:sz w:val="22"/>
      <w:szCs w:val="22"/>
      <w:lang w:eastAsia="en-US"/>
    </w:rPr>
  </w:style>
  <w:style w:type="paragraph" w:styleId="Heading1">
    <w:name w:val="heading 1"/>
    <w:basedOn w:val="Normal"/>
    <w:link w:val="Heading1Char"/>
    <w:uiPriority w:val="9"/>
    <w:qFormat/>
    <w:rsid w:val="00FB4B00"/>
    <w:pPr>
      <w:spacing w:before="100" w:beforeAutospacing="1" w:after="100" w:afterAutospacing="1" w:line="240" w:lineRule="auto"/>
      <w:outlineLvl w:val="0"/>
    </w:pPr>
    <w:rPr>
      <w:rFonts w:ascii="Times New Roman" w:eastAsia="Times New Roman" w:hAnsi="Times New Roman"/>
      <w:b/>
      <w:bCs/>
      <w:kern w:val="36"/>
      <w:sz w:val="48"/>
      <w:szCs w:val="48"/>
      <w:lang w:val="x-none" w:eastAsia="x-none"/>
    </w:rPr>
  </w:style>
  <w:style w:type="paragraph" w:styleId="Heading2">
    <w:name w:val="heading 2"/>
    <w:basedOn w:val="Normal"/>
    <w:next w:val="Normal"/>
    <w:link w:val="Heading2Char"/>
    <w:uiPriority w:val="9"/>
    <w:qFormat/>
    <w:rsid w:val="000F39FE"/>
    <w:pPr>
      <w:keepNext/>
      <w:spacing w:before="240" w:after="60"/>
      <w:outlineLvl w:val="1"/>
    </w:pPr>
    <w:rPr>
      <w:rFonts w:ascii="Calibri Light" w:eastAsia="Times New Roman" w:hAnsi="Calibri Light"/>
      <w:b/>
      <w:bCs/>
      <w:i/>
      <w:iCs/>
      <w:sz w:val="28"/>
      <w:szCs w:val="28"/>
      <w:lang w:val="x-none"/>
    </w:rPr>
  </w:style>
  <w:style w:type="paragraph" w:styleId="Heading3">
    <w:name w:val="heading 3"/>
    <w:basedOn w:val="Normal"/>
    <w:next w:val="Normal"/>
    <w:link w:val="Heading3Char"/>
    <w:uiPriority w:val="9"/>
    <w:semiHidden/>
    <w:unhideWhenUsed/>
    <w:qFormat/>
    <w:rsid w:val="00C557B8"/>
    <w:pPr>
      <w:keepNext/>
      <w:spacing w:before="240" w:after="60"/>
      <w:outlineLvl w:val="2"/>
    </w:pPr>
    <w:rPr>
      <w:rFonts w:ascii="Cambria" w:eastAsia="Times New Roman" w:hAnsi="Cambria"/>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9960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uiPriority w:val="99"/>
    <w:semiHidden/>
    <w:unhideWhenUsed/>
    <w:rsid w:val="00807C1C"/>
    <w:pPr>
      <w:spacing w:after="120"/>
      <w:ind w:left="283"/>
    </w:pPr>
    <w:rPr>
      <w:sz w:val="16"/>
      <w:szCs w:val="16"/>
      <w:lang w:val="x-none"/>
    </w:rPr>
  </w:style>
  <w:style w:type="character" w:customStyle="1" w:styleId="BodyTextIndent3Char">
    <w:name w:val="Body Text Indent 3 Char"/>
    <w:link w:val="BodyTextIndent3"/>
    <w:uiPriority w:val="99"/>
    <w:semiHidden/>
    <w:rsid w:val="00807C1C"/>
    <w:rPr>
      <w:sz w:val="16"/>
      <w:szCs w:val="16"/>
      <w:lang w:eastAsia="en-US"/>
    </w:rPr>
  </w:style>
  <w:style w:type="paragraph" w:styleId="BalloonText">
    <w:name w:val="Balloon Text"/>
    <w:basedOn w:val="Normal"/>
    <w:link w:val="BalloonTextChar"/>
    <w:uiPriority w:val="99"/>
    <w:semiHidden/>
    <w:unhideWhenUsed/>
    <w:rsid w:val="00807C1C"/>
    <w:pPr>
      <w:spacing w:after="0" w:line="240" w:lineRule="auto"/>
    </w:pPr>
    <w:rPr>
      <w:rFonts w:ascii="Tahoma" w:hAnsi="Tahoma"/>
      <w:sz w:val="16"/>
      <w:szCs w:val="16"/>
      <w:lang w:val="x-none"/>
    </w:rPr>
  </w:style>
  <w:style w:type="character" w:customStyle="1" w:styleId="BalloonTextChar">
    <w:name w:val="Balloon Text Char"/>
    <w:link w:val="BalloonText"/>
    <w:uiPriority w:val="99"/>
    <w:semiHidden/>
    <w:rsid w:val="00807C1C"/>
    <w:rPr>
      <w:rFonts w:ascii="Tahoma" w:hAnsi="Tahoma" w:cs="Tahoma"/>
      <w:sz w:val="16"/>
      <w:szCs w:val="16"/>
      <w:lang w:eastAsia="en-US"/>
    </w:rPr>
  </w:style>
  <w:style w:type="character" w:styleId="Hyperlink">
    <w:name w:val="Hyperlink"/>
    <w:uiPriority w:val="99"/>
    <w:unhideWhenUsed/>
    <w:rsid w:val="0010251C"/>
    <w:rPr>
      <w:color w:val="006400"/>
      <w:u w:val="single"/>
    </w:rPr>
  </w:style>
  <w:style w:type="character" w:styleId="Emphasis">
    <w:name w:val="Emphasis"/>
    <w:uiPriority w:val="20"/>
    <w:qFormat/>
    <w:rsid w:val="00C57D06"/>
    <w:rPr>
      <w:b/>
      <w:bCs/>
      <w:i w:val="0"/>
      <w:iCs w:val="0"/>
    </w:rPr>
  </w:style>
  <w:style w:type="character" w:customStyle="1" w:styleId="st">
    <w:name w:val="st"/>
    <w:rsid w:val="00C57D06"/>
  </w:style>
  <w:style w:type="paragraph" w:styleId="ListParagraph">
    <w:name w:val="List Paragraph"/>
    <w:basedOn w:val="Normal"/>
    <w:uiPriority w:val="34"/>
    <w:qFormat/>
    <w:rsid w:val="001972B4"/>
    <w:pPr>
      <w:ind w:left="720"/>
      <w:contextualSpacing/>
    </w:pPr>
  </w:style>
  <w:style w:type="character" w:customStyle="1" w:styleId="longtext">
    <w:name w:val="long_text"/>
    <w:basedOn w:val="DefaultParagraphFont"/>
    <w:rsid w:val="00CF037C"/>
  </w:style>
  <w:style w:type="paragraph" w:styleId="NoSpacing">
    <w:name w:val="No Spacing"/>
    <w:uiPriority w:val="1"/>
    <w:qFormat/>
    <w:rsid w:val="00D7484D"/>
    <w:rPr>
      <w:rFonts w:ascii="Times New Roman" w:hAnsi="Times New Roman"/>
      <w:lang w:eastAsia="zh-CN"/>
    </w:rPr>
  </w:style>
  <w:style w:type="paragraph" w:customStyle="1" w:styleId="Diagrama">
    <w:name w:val="Diagrama"/>
    <w:basedOn w:val="Normal"/>
    <w:rsid w:val="00FF31B8"/>
    <w:pPr>
      <w:spacing w:after="160" w:line="240" w:lineRule="exact"/>
    </w:pPr>
    <w:rPr>
      <w:rFonts w:ascii="Tahoma" w:eastAsia="Times New Roman" w:hAnsi="Tahoma"/>
      <w:sz w:val="20"/>
      <w:szCs w:val="20"/>
      <w:lang w:val="en-US"/>
    </w:rPr>
  </w:style>
  <w:style w:type="paragraph" w:customStyle="1" w:styleId="ISTATYMAS">
    <w:name w:val="ISTATYMAS"/>
    <w:basedOn w:val="Normal"/>
    <w:rsid w:val="00FF31B8"/>
    <w:pPr>
      <w:keepLines/>
      <w:suppressAutoHyphens/>
      <w:autoSpaceDE w:val="0"/>
      <w:autoSpaceDN w:val="0"/>
      <w:adjustRightInd w:val="0"/>
      <w:spacing w:after="0" w:line="288" w:lineRule="auto"/>
      <w:jc w:val="center"/>
      <w:textAlignment w:val="center"/>
    </w:pPr>
    <w:rPr>
      <w:rFonts w:ascii="Times New Roman" w:eastAsia="Times New Roman" w:hAnsi="Times New Roman"/>
      <w:color w:val="000000"/>
      <w:sz w:val="20"/>
      <w:szCs w:val="20"/>
    </w:rPr>
  </w:style>
  <w:style w:type="paragraph" w:styleId="Footer">
    <w:name w:val="footer"/>
    <w:basedOn w:val="Normal"/>
    <w:link w:val="FooterChar"/>
    <w:rsid w:val="007144B0"/>
    <w:pPr>
      <w:tabs>
        <w:tab w:val="center" w:pos="4153"/>
        <w:tab w:val="right" w:pos="8306"/>
      </w:tabs>
      <w:spacing w:after="0" w:line="240" w:lineRule="auto"/>
    </w:pPr>
    <w:rPr>
      <w:rFonts w:ascii="Times New Roman" w:eastAsia="Times New Roman" w:hAnsi="Times New Roman"/>
      <w:sz w:val="24"/>
      <w:szCs w:val="24"/>
      <w:lang w:val="x-none" w:eastAsia="x-none"/>
    </w:rPr>
  </w:style>
  <w:style w:type="character" w:customStyle="1" w:styleId="FooterChar">
    <w:name w:val="Footer Char"/>
    <w:link w:val="Footer"/>
    <w:rsid w:val="007144B0"/>
    <w:rPr>
      <w:rFonts w:ascii="Times New Roman" w:eastAsia="Times New Roman" w:hAnsi="Times New Roman"/>
      <w:sz w:val="24"/>
      <w:szCs w:val="24"/>
    </w:rPr>
  </w:style>
  <w:style w:type="paragraph" w:styleId="BodyText3">
    <w:name w:val="Body Text 3"/>
    <w:basedOn w:val="Normal"/>
    <w:link w:val="BodyText3Char"/>
    <w:uiPriority w:val="99"/>
    <w:rsid w:val="001E3D48"/>
    <w:pPr>
      <w:spacing w:after="120" w:line="240" w:lineRule="auto"/>
    </w:pPr>
    <w:rPr>
      <w:rFonts w:ascii="Times New Roman" w:eastAsia="Times New Roman" w:hAnsi="Times New Roman"/>
      <w:sz w:val="16"/>
      <w:szCs w:val="16"/>
      <w:lang w:val="x-none" w:eastAsia="x-none"/>
    </w:rPr>
  </w:style>
  <w:style w:type="character" w:customStyle="1" w:styleId="BodyText3Char">
    <w:name w:val="Body Text 3 Char"/>
    <w:link w:val="BodyText3"/>
    <w:uiPriority w:val="99"/>
    <w:rsid w:val="001E3D48"/>
    <w:rPr>
      <w:rFonts w:ascii="Times New Roman" w:eastAsia="Times New Roman" w:hAnsi="Times New Roman"/>
      <w:sz w:val="16"/>
      <w:szCs w:val="16"/>
    </w:rPr>
  </w:style>
  <w:style w:type="character" w:customStyle="1" w:styleId="Heading1Char">
    <w:name w:val="Heading 1 Char"/>
    <w:link w:val="Heading1"/>
    <w:uiPriority w:val="9"/>
    <w:rsid w:val="00FB4B00"/>
    <w:rPr>
      <w:rFonts w:ascii="Times New Roman" w:eastAsia="Times New Roman" w:hAnsi="Times New Roman"/>
      <w:b/>
      <w:bCs/>
      <w:kern w:val="36"/>
      <w:sz w:val="48"/>
      <w:szCs w:val="48"/>
    </w:rPr>
  </w:style>
  <w:style w:type="paragraph" w:customStyle="1" w:styleId="bodytext">
    <w:name w:val="bodytext"/>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istatymas0">
    <w:name w:val="istatymas"/>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character" w:styleId="CommentReference">
    <w:name w:val="annotation reference"/>
    <w:uiPriority w:val="99"/>
    <w:semiHidden/>
    <w:unhideWhenUsed/>
    <w:rsid w:val="009C0847"/>
    <w:rPr>
      <w:sz w:val="16"/>
      <w:szCs w:val="16"/>
    </w:rPr>
  </w:style>
  <w:style w:type="paragraph" w:styleId="CommentText">
    <w:name w:val="annotation text"/>
    <w:basedOn w:val="Normal"/>
    <w:link w:val="CommentTextChar"/>
    <w:uiPriority w:val="99"/>
    <w:semiHidden/>
    <w:unhideWhenUsed/>
    <w:rsid w:val="009C0847"/>
    <w:rPr>
      <w:sz w:val="20"/>
      <w:szCs w:val="20"/>
      <w:lang w:val="x-none"/>
    </w:rPr>
  </w:style>
  <w:style w:type="character" w:customStyle="1" w:styleId="CommentTextChar">
    <w:name w:val="Comment Text Char"/>
    <w:link w:val="CommentText"/>
    <w:uiPriority w:val="99"/>
    <w:semiHidden/>
    <w:rsid w:val="009C0847"/>
    <w:rPr>
      <w:lang w:eastAsia="en-US"/>
    </w:rPr>
  </w:style>
  <w:style w:type="paragraph" w:styleId="CommentSubject">
    <w:name w:val="annotation subject"/>
    <w:basedOn w:val="CommentText"/>
    <w:next w:val="CommentText"/>
    <w:link w:val="CommentSubjectChar"/>
    <w:uiPriority w:val="99"/>
    <w:semiHidden/>
    <w:unhideWhenUsed/>
    <w:rsid w:val="009C0847"/>
    <w:rPr>
      <w:b/>
      <w:bCs/>
    </w:rPr>
  </w:style>
  <w:style w:type="character" w:customStyle="1" w:styleId="CommentSubjectChar">
    <w:name w:val="Comment Subject Char"/>
    <w:link w:val="CommentSubject"/>
    <w:uiPriority w:val="99"/>
    <w:semiHidden/>
    <w:rsid w:val="009C0847"/>
    <w:rPr>
      <w:b/>
      <w:bCs/>
      <w:lang w:eastAsia="en-US"/>
    </w:rPr>
  </w:style>
  <w:style w:type="paragraph" w:customStyle="1" w:styleId="Default">
    <w:name w:val="Default"/>
    <w:rsid w:val="00C951C9"/>
    <w:pPr>
      <w:autoSpaceDE w:val="0"/>
      <w:autoSpaceDN w:val="0"/>
      <w:adjustRightInd w:val="0"/>
    </w:pPr>
    <w:rPr>
      <w:rFonts w:ascii="Times New Roman" w:hAnsi="Times New Roman"/>
      <w:color w:val="000000"/>
      <w:sz w:val="24"/>
      <w:szCs w:val="24"/>
    </w:rPr>
  </w:style>
  <w:style w:type="paragraph" w:styleId="Header">
    <w:name w:val="header"/>
    <w:basedOn w:val="Normal"/>
    <w:link w:val="HeaderChar"/>
    <w:uiPriority w:val="99"/>
    <w:unhideWhenUsed/>
    <w:rsid w:val="00327C69"/>
    <w:pPr>
      <w:tabs>
        <w:tab w:val="center" w:pos="4819"/>
        <w:tab w:val="right" w:pos="9638"/>
      </w:tabs>
    </w:pPr>
    <w:rPr>
      <w:lang w:val="x-none"/>
    </w:rPr>
  </w:style>
  <w:style w:type="character" w:customStyle="1" w:styleId="HeaderChar">
    <w:name w:val="Header Char"/>
    <w:link w:val="Header"/>
    <w:uiPriority w:val="99"/>
    <w:rsid w:val="00327C69"/>
    <w:rPr>
      <w:sz w:val="22"/>
      <w:szCs w:val="22"/>
      <w:lang w:eastAsia="en-US"/>
    </w:rPr>
  </w:style>
  <w:style w:type="character" w:styleId="FollowedHyperlink">
    <w:name w:val="FollowedHyperlink"/>
    <w:uiPriority w:val="99"/>
    <w:semiHidden/>
    <w:unhideWhenUsed/>
    <w:rsid w:val="00C12EEE"/>
    <w:rPr>
      <w:color w:val="800080"/>
      <w:u w:val="single"/>
    </w:rPr>
  </w:style>
  <w:style w:type="paragraph" w:styleId="BodyTextIndent">
    <w:name w:val="Body Text Indent"/>
    <w:basedOn w:val="Normal"/>
    <w:link w:val="BodyTextIndentChar"/>
    <w:uiPriority w:val="99"/>
    <w:unhideWhenUsed/>
    <w:rsid w:val="00A3779B"/>
    <w:pPr>
      <w:spacing w:after="120"/>
      <w:ind w:left="283"/>
    </w:pPr>
    <w:rPr>
      <w:lang w:val="x-none"/>
    </w:rPr>
  </w:style>
  <w:style w:type="character" w:customStyle="1" w:styleId="BodyTextIndentChar">
    <w:name w:val="Body Text Indent Char"/>
    <w:link w:val="BodyTextIndent"/>
    <w:uiPriority w:val="99"/>
    <w:rsid w:val="00A3779B"/>
    <w:rPr>
      <w:sz w:val="22"/>
      <w:szCs w:val="22"/>
      <w:lang w:eastAsia="en-US"/>
    </w:rPr>
  </w:style>
  <w:style w:type="paragraph" w:styleId="TOCHeading">
    <w:name w:val="TOC Heading"/>
    <w:basedOn w:val="Heading1"/>
    <w:next w:val="Normal"/>
    <w:uiPriority w:val="39"/>
    <w:qFormat/>
    <w:rsid w:val="006F3474"/>
    <w:pPr>
      <w:keepNext/>
      <w:keepLines/>
      <w:spacing w:before="240" w:beforeAutospacing="0" w:after="0" w:afterAutospacing="0" w:line="259" w:lineRule="auto"/>
      <w:outlineLvl w:val="9"/>
    </w:pPr>
    <w:rPr>
      <w:rFonts w:ascii="Calibri Light" w:hAnsi="Calibri Light"/>
      <w:b w:val="0"/>
      <w:bCs w:val="0"/>
      <w:color w:val="2E74B5"/>
      <w:kern w:val="0"/>
      <w:sz w:val="32"/>
      <w:szCs w:val="32"/>
      <w:lang w:val="lt-LT" w:eastAsia="lt-LT"/>
    </w:rPr>
  </w:style>
  <w:style w:type="paragraph" w:styleId="TOC1">
    <w:name w:val="toc 1"/>
    <w:basedOn w:val="Normal"/>
    <w:next w:val="Normal"/>
    <w:autoRedefine/>
    <w:uiPriority w:val="39"/>
    <w:unhideWhenUsed/>
    <w:rsid w:val="00E67732"/>
    <w:pPr>
      <w:tabs>
        <w:tab w:val="right" w:leader="dot" w:pos="9628"/>
      </w:tabs>
      <w:spacing w:after="0" w:line="240" w:lineRule="auto"/>
    </w:pPr>
  </w:style>
  <w:style w:type="character" w:customStyle="1" w:styleId="A4">
    <w:name w:val="A4"/>
    <w:uiPriority w:val="99"/>
    <w:rsid w:val="00ED3025"/>
    <w:rPr>
      <w:rFonts w:cs="Myriad Pro Light"/>
      <w:color w:val="000000"/>
      <w:sz w:val="18"/>
      <w:szCs w:val="18"/>
    </w:rPr>
  </w:style>
  <w:style w:type="character" w:customStyle="1" w:styleId="Heading2Char">
    <w:name w:val="Heading 2 Char"/>
    <w:link w:val="Heading2"/>
    <w:uiPriority w:val="9"/>
    <w:semiHidden/>
    <w:rsid w:val="000F39FE"/>
    <w:rPr>
      <w:rFonts w:ascii="Calibri Light" w:eastAsia="Times New Roman" w:hAnsi="Calibri Light" w:cs="Times New Roman"/>
      <w:b/>
      <w:bCs/>
      <w:i/>
      <w:iCs/>
      <w:sz w:val="28"/>
      <w:szCs w:val="28"/>
      <w:lang w:eastAsia="en-US"/>
    </w:rPr>
  </w:style>
  <w:style w:type="paragraph" w:styleId="HTMLPreformatted">
    <w:name w:val="HTML Preformatted"/>
    <w:basedOn w:val="Normal"/>
    <w:link w:val="HTMLPreformattedChar"/>
    <w:uiPriority w:val="99"/>
    <w:semiHidden/>
    <w:unhideWhenUsed/>
    <w:rsid w:val="004C2A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x-none"/>
    </w:rPr>
  </w:style>
  <w:style w:type="character" w:customStyle="1" w:styleId="HTMLPreformattedChar">
    <w:name w:val="HTML Preformatted Char"/>
    <w:link w:val="HTMLPreformatted"/>
    <w:uiPriority w:val="99"/>
    <w:semiHidden/>
    <w:rsid w:val="004C2AC0"/>
    <w:rPr>
      <w:rFonts w:ascii="Courier New" w:eastAsia="Times New Roman" w:hAnsi="Courier New" w:cs="Courier New"/>
    </w:rPr>
  </w:style>
  <w:style w:type="character" w:styleId="Strong">
    <w:name w:val="Strong"/>
    <w:uiPriority w:val="22"/>
    <w:qFormat/>
    <w:rsid w:val="0055348F"/>
    <w:rPr>
      <w:b/>
      <w:bCs/>
    </w:rPr>
  </w:style>
  <w:style w:type="paragraph" w:styleId="BodyText2">
    <w:name w:val="Body Text 2"/>
    <w:basedOn w:val="Normal"/>
    <w:link w:val="BodyText2Char"/>
    <w:uiPriority w:val="99"/>
    <w:semiHidden/>
    <w:unhideWhenUsed/>
    <w:rsid w:val="009A543B"/>
    <w:pPr>
      <w:spacing w:after="120" w:line="480" w:lineRule="auto"/>
    </w:pPr>
  </w:style>
  <w:style w:type="character" w:customStyle="1" w:styleId="BodyText2Char">
    <w:name w:val="Body Text 2 Char"/>
    <w:link w:val="BodyText2"/>
    <w:uiPriority w:val="99"/>
    <w:semiHidden/>
    <w:rsid w:val="009A543B"/>
    <w:rPr>
      <w:sz w:val="22"/>
      <w:szCs w:val="22"/>
      <w:lang w:val="lt-LT"/>
    </w:rPr>
  </w:style>
  <w:style w:type="character" w:customStyle="1" w:styleId="ircho">
    <w:name w:val="irc_ho"/>
    <w:basedOn w:val="DefaultParagraphFont"/>
    <w:rsid w:val="0068042F"/>
  </w:style>
  <w:style w:type="paragraph" w:customStyle="1" w:styleId="ListParagraph1">
    <w:name w:val="List Paragraph1"/>
    <w:basedOn w:val="Normal"/>
    <w:rsid w:val="00AA454E"/>
    <w:pPr>
      <w:widowControl w:val="0"/>
      <w:spacing w:after="0" w:line="240" w:lineRule="auto"/>
      <w:ind w:left="720"/>
      <w:contextualSpacing/>
    </w:pPr>
    <w:rPr>
      <w:rFonts w:ascii="Courier New" w:eastAsia="Times New Roman" w:hAnsi="Courier New" w:cs="Courier New"/>
      <w:color w:val="000000"/>
      <w:sz w:val="24"/>
      <w:szCs w:val="24"/>
      <w:lang w:eastAsia="lt-LT"/>
    </w:rPr>
  </w:style>
  <w:style w:type="paragraph" w:styleId="Subtitle">
    <w:name w:val="Subtitle"/>
    <w:basedOn w:val="Normal"/>
    <w:next w:val="Normal"/>
    <w:qFormat/>
    <w:rsid w:val="00482D2F"/>
    <w:pPr>
      <w:spacing w:after="60" w:line="240" w:lineRule="auto"/>
      <w:jc w:val="center"/>
      <w:outlineLvl w:val="1"/>
    </w:pPr>
    <w:rPr>
      <w:rFonts w:ascii="Cambria" w:eastAsia="Times New Roman" w:hAnsi="Cambria"/>
      <w:sz w:val="24"/>
      <w:szCs w:val="24"/>
      <w:lang w:val="x-none" w:eastAsia="x-none"/>
    </w:rPr>
  </w:style>
  <w:style w:type="paragraph" w:styleId="NormalWeb">
    <w:name w:val="Normal (Web)"/>
    <w:basedOn w:val="Normal"/>
    <w:uiPriority w:val="99"/>
    <w:unhideWhenUsed/>
    <w:rsid w:val="00CE5AEE"/>
    <w:pPr>
      <w:spacing w:before="100" w:beforeAutospacing="1" w:after="100" w:afterAutospacing="1" w:line="240" w:lineRule="auto"/>
    </w:pPr>
    <w:rPr>
      <w:rFonts w:ascii="Times New Roman" w:eastAsia="Times New Roman" w:hAnsi="Times New Roman"/>
      <w:sz w:val="24"/>
      <w:szCs w:val="24"/>
      <w:lang w:eastAsia="lt-LT"/>
    </w:rPr>
  </w:style>
  <w:style w:type="character" w:customStyle="1" w:styleId="Neapdorotaspaminjimas">
    <w:name w:val="Neapdorotas paminėjimas"/>
    <w:uiPriority w:val="99"/>
    <w:semiHidden/>
    <w:unhideWhenUsed/>
    <w:rsid w:val="006869F8"/>
    <w:rPr>
      <w:color w:val="605E5C"/>
      <w:shd w:val="clear" w:color="auto" w:fill="E1DFDD"/>
    </w:rPr>
  </w:style>
  <w:style w:type="paragraph" w:customStyle="1" w:styleId="yiv3697827030msonormal">
    <w:name w:val="yiv3697827030msonormal"/>
    <w:basedOn w:val="Normal"/>
    <w:rsid w:val="006E34AD"/>
    <w:pPr>
      <w:spacing w:before="100" w:beforeAutospacing="1" w:after="100" w:afterAutospacing="1" w:line="240" w:lineRule="auto"/>
    </w:pPr>
    <w:rPr>
      <w:rFonts w:ascii="Times New Roman" w:eastAsia="Times New Roman" w:hAnsi="Times New Roman"/>
      <w:sz w:val="24"/>
      <w:szCs w:val="24"/>
      <w:lang w:eastAsia="lt-LT"/>
    </w:rPr>
  </w:style>
  <w:style w:type="table" w:customStyle="1" w:styleId="Lentelstinklelis1">
    <w:name w:val="Lentelės tinklelis1"/>
    <w:basedOn w:val="TableNormal"/>
    <w:next w:val="TableGrid"/>
    <w:uiPriority w:val="39"/>
    <w:rsid w:val="00A45B85"/>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link w:val="Heading3"/>
    <w:uiPriority w:val="9"/>
    <w:semiHidden/>
    <w:rsid w:val="00C557B8"/>
    <w:rPr>
      <w:rFonts w:ascii="Cambria" w:eastAsia="Times New Roman" w:hAnsi="Cambria" w:cs="Times New Roman"/>
      <w:b/>
      <w:bCs/>
      <w:sz w:val="26"/>
      <w:szCs w:val="2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049463">
      <w:bodyDiv w:val="1"/>
      <w:marLeft w:val="0"/>
      <w:marRight w:val="0"/>
      <w:marTop w:val="0"/>
      <w:marBottom w:val="0"/>
      <w:divBdr>
        <w:top w:val="none" w:sz="0" w:space="0" w:color="auto"/>
        <w:left w:val="none" w:sz="0" w:space="0" w:color="auto"/>
        <w:bottom w:val="none" w:sz="0" w:space="0" w:color="auto"/>
        <w:right w:val="none" w:sz="0" w:space="0" w:color="auto"/>
      </w:divBdr>
    </w:div>
    <w:div w:id="61145165">
      <w:bodyDiv w:val="1"/>
      <w:marLeft w:val="0"/>
      <w:marRight w:val="0"/>
      <w:marTop w:val="0"/>
      <w:marBottom w:val="0"/>
      <w:divBdr>
        <w:top w:val="none" w:sz="0" w:space="0" w:color="auto"/>
        <w:left w:val="none" w:sz="0" w:space="0" w:color="auto"/>
        <w:bottom w:val="none" w:sz="0" w:space="0" w:color="auto"/>
        <w:right w:val="none" w:sz="0" w:space="0" w:color="auto"/>
      </w:divBdr>
    </w:div>
    <w:div w:id="169099708">
      <w:bodyDiv w:val="1"/>
      <w:marLeft w:val="0"/>
      <w:marRight w:val="0"/>
      <w:marTop w:val="0"/>
      <w:marBottom w:val="0"/>
      <w:divBdr>
        <w:top w:val="none" w:sz="0" w:space="0" w:color="auto"/>
        <w:left w:val="none" w:sz="0" w:space="0" w:color="auto"/>
        <w:bottom w:val="none" w:sz="0" w:space="0" w:color="auto"/>
        <w:right w:val="none" w:sz="0" w:space="0" w:color="auto"/>
      </w:divBdr>
      <w:divsChild>
        <w:div w:id="132677138">
          <w:marLeft w:val="0"/>
          <w:marRight w:val="0"/>
          <w:marTop w:val="0"/>
          <w:marBottom w:val="0"/>
          <w:divBdr>
            <w:top w:val="none" w:sz="0" w:space="0" w:color="auto"/>
            <w:left w:val="none" w:sz="0" w:space="0" w:color="auto"/>
            <w:bottom w:val="none" w:sz="0" w:space="0" w:color="auto"/>
            <w:right w:val="none" w:sz="0" w:space="0" w:color="auto"/>
          </w:divBdr>
        </w:div>
        <w:div w:id="714818574">
          <w:marLeft w:val="0"/>
          <w:marRight w:val="0"/>
          <w:marTop w:val="0"/>
          <w:marBottom w:val="0"/>
          <w:divBdr>
            <w:top w:val="none" w:sz="0" w:space="0" w:color="auto"/>
            <w:left w:val="none" w:sz="0" w:space="0" w:color="auto"/>
            <w:bottom w:val="none" w:sz="0" w:space="0" w:color="auto"/>
            <w:right w:val="none" w:sz="0" w:space="0" w:color="auto"/>
          </w:divBdr>
        </w:div>
        <w:div w:id="722752818">
          <w:marLeft w:val="0"/>
          <w:marRight w:val="0"/>
          <w:marTop w:val="0"/>
          <w:marBottom w:val="0"/>
          <w:divBdr>
            <w:top w:val="none" w:sz="0" w:space="0" w:color="auto"/>
            <w:left w:val="none" w:sz="0" w:space="0" w:color="auto"/>
            <w:bottom w:val="none" w:sz="0" w:space="0" w:color="auto"/>
            <w:right w:val="none" w:sz="0" w:space="0" w:color="auto"/>
          </w:divBdr>
        </w:div>
        <w:div w:id="944580893">
          <w:marLeft w:val="0"/>
          <w:marRight w:val="0"/>
          <w:marTop w:val="0"/>
          <w:marBottom w:val="0"/>
          <w:divBdr>
            <w:top w:val="none" w:sz="0" w:space="0" w:color="auto"/>
            <w:left w:val="none" w:sz="0" w:space="0" w:color="auto"/>
            <w:bottom w:val="none" w:sz="0" w:space="0" w:color="auto"/>
            <w:right w:val="none" w:sz="0" w:space="0" w:color="auto"/>
          </w:divBdr>
        </w:div>
        <w:div w:id="1050153573">
          <w:marLeft w:val="0"/>
          <w:marRight w:val="0"/>
          <w:marTop w:val="0"/>
          <w:marBottom w:val="0"/>
          <w:divBdr>
            <w:top w:val="none" w:sz="0" w:space="0" w:color="auto"/>
            <w:left w:val="none" w:sz="0" w:space="0" w:color="auto"/>
            <w:bottom w:val="none" w:sz="0" w:space="0" w:color="auto"/>
            <w:right w:val="none" w:sz="0" w:space="0" w:color="auto"/>
          </w:divBdr>
        </w:div>
        <w:div w:id="1091052519">
          <w:marLeft w:val="0"/>
          <w:marRight w:val="0"/>
          <w:marTop w:val="0"/>
          <w:marBottom w:val="0"/>
          <w:divBdr>
            <w:top w:val="none" w:sz="0" w:space="0" w:color="auto"/>
            <w:left w:val="none" w:sz="0" w:space="0" w:color="auto"/>
            <w:bottom w:val="none" w:sz="0" w:space="0" w:color="auto"/>
            <w:right w:val="none" w:sz="0" w:space="0" w:color="auto"/>
          </w:divBdr>
        </w:div>
        <w:div w:id="1454638753">
          <w:marLeft w:val="0"/>
          <w:marRight w:val="0"/>
          <w:marTop w:val="0"/>
          <w:marBottom w:val="0"/>
          <w:divBdr>
            <w:top w:val="none" w:sz="0" w:space="0" w:color="auto"/>
            <w:left w:val="none" w:sz="0" w:space="0" w:color="auto"/>
            <w:bottom w:val="none" w:sz="0" w:space="0" w:color="auto"/>
            <w:right w:val="none" w:sz="0" w:space="0" w:color="auto"/>
          </w:divBdr>
        </w:div>
        <w:div w:id="1570310737">
          <w:marLeft w:val="0"/>
          <w:marRight w:val="0"/>
          <w:marTop w:val="0"/>
          <w:marBottom w:val="0"/>
          <w:divBdr>
            <w:top w:val="none" w:sz="0" w:space="0" w:color="auto"/>
            <w:left w:val="none" w:sz="0" w:space="0" w:color="auto"/>
            <w:bottom w:val="none" w:sz="0" w:space="0" w:color="auto"/>
            <w:right w:val="none" w:sz="0" w:space="0" w:color="auto"/>
          </w:divBdr>
        </w:div>
        <w:div w:id="1758211770">
          <w:marLeft w:val="0"/>
          <w:marRight w:val="0"/>
          <w:marTop w:val="0"/>
          <w:marBottom w:val="0"/>
          <w:divBdr>
            <w:top w:val="none" w:sz="0" w:space="0" w:color="auto"/>
            <w:left w:val="none" w:sz="0" w:space="0" w:color="auto"/>
            <w:bottom w:val="none" w:sz="0" w:space="0" w:color="auto"/>
            <w:right w:val="none" w:sz="0" w:space="0" w:color="auto"/>
          </w:divBdr>
        </w:div>
        <w:div w:id="1856722370">
          <w:marLeft w:val="0"/>
          <w:marRight w:val="0"/>
          <w:marTop w:val="0"/>
          <w:marBottom w:val="0"/>
          <w:divBdr>
            <w:top w:val="none" w:sz="0" w:space="0" w:color="auto"/>
            <w:left w:val="none" w:sz="0" w:space="0" w:color="auto"/>
            <w:bottom w:val="none" w:sz="0" w:space="0" w:color="auto"/>
            <w:right w:val="none" w:sz="0" w:space="0" w:color="auto"/>
          </w:divBdr>
        </w:div>
        <w:div w:id="1940793907">
          <w:marLeft w:val="0"/>
          <w:marRight w:val="0"/>
          <w:marTop w:val="0"/>
          <w:marBottom w:val="0"/>
          <w:divBdr>
            <w:top w:val="none" w:sz="0" w:space="0" w:color="auto"/>
            <w:left w:val="none" w:sz="0" w:space="0" w:color="auto"/>
            <w:bottom w:val="none" w:sz="0" w:space="0" w:color="auto"/>
            <w:right w:val="none" w:sz="0" w:space="0" w:color="auto"/>
          </w:divBdr>
        </w:div>
      </w:divsChild>
    </w:div>
    <w:div w:id="250698703">
      <w:bodyDiv w:val="1"/>
      <w:marLeft w:val="0"/>
      <w:marRight w:val="0"/>
      <w:marTop w:val="0"/>
      <w:marBottom w:val="0"/>
      <w:divBdr>
        <w:top w:val="none" w:sz="0" w:space="0" w:color="auto"/>
        <w:left w:val="none" w:sz="0" w:space="0" w:color="auto"/>
        <w:bottom w:val="none" w:sz="0" w:space="0" w:color="auto"/>
        <w:right w:val="none" w:sz="0" w:space="0" w:color="auto"/>
      </w:divBdr>
    </w:div>
    <w:div w:id="272134610">
      <w:bodyDiv w:val="1"/>
      <w:marLeft w:val="0"/>
      <w:marRight w:val="0"/>
      <w:marTop w:val="0"/>
      <w:marBottom w:val="0"/>
      <w:divBdr>
        <w:top w:val="none" w:sz="0" w:space="0" w:color="auto"/>
        <w:left w:val="none" w:sz="0" w:space="0" w:color="auto"/>
        <w:bottom w:val="none" w:sz="0" w:space="0" w:color="auto"/>
        <w:right w:val="none" w:sz="0" w:space="0" w:color="auto"/>
      </w:divBdr>
    </w:div>
    <w:div w:id="293411332">
      <w:bodyDiv w:val="1"/>
      <w:marLeft w:val="0"/>
      <w:marRight w:val="0"/>
      <w:marTop w:val="0"/>
      <w:marBottom w:val="0"/>
      <w:divBdr>
        <w:top w:val="none" w:sz="0" w:space="0" w:color="auto"/>
        <w:left w:val="none" w:sz="0" w:space="0" w:color="auto"/>
        <w:bottom w:val="none" w:sz="0" w:space="0" w:color="auto"/>
        <w:right w:val="none" w:sz="0" w:space="0" w:color="auto"/>
      </w:divBdr>
    </w:div>
    <w:div w:id="357052021">
      <w:bodyDiv w:val="1"/>
      <w:marLeft w:val="0"/>
      <w:marRight w:val="0"/>
      <w:marTop w:val="0"/>
      <w:marBottom w:val="0"/>
      <w:divBdr>
        <w:top w:val="none" w:sz="0" w:space="0" w:color="auto"/>
        <w:left w:val="none" w:sz="0" w:space="0" w:color="auto"/>
        <w:bottom w:val="none" w:sz="0" w:space="0" w:color="auto"/>
        <w:right w:val="none" w:sz="0" w:space="0" w:color="auto"/>
      </w:divBdr>
    </w:div>
    <w:div w:id="371536850">
      <w:bodyDiv w:val="1"/>
      <w:marLeft w:val="0"/>
      <w:marRight w:val="0"/>
      <w:marTop w:val="0"/>
      <w:marBottom w:val="0"/>
      <w:divBdr>
        <w:top w:val="none" w:sz="0" w:space="0" w:color="auto"/>
        <w:left w:val="none" w:sz="0" w:space="0" w:color="auto"/>
        <w:bottom w:val="none" w:sz="0" w:space="0" w:color="auto"/>
        <w:right w:val="none" w:sz="0" w:space="0" w:color="auto"/>
      </w:divBdr>
    </w:div>
    <w:div w:id="515966542">
      <w:bodyDiv w:val="1"/>
      <w:marLeft w:val="0"/>
      <w:marRight w:val="0"/>
      <w:marTop w:val="0"/>
      <w:marBottom w:val="0"/>
      <w:divBdr>
        <w:top w:val="none" w:sz="0" w:space="0" w:color="auto"/>
        <w:left w:val="none" w:sz="0" w:space="0" w:color="auto"/>
        <w:bottom w:val="none" w:sz="0" w:space="0" w:color="auto"/>
        <w:right w:val="none" w:sz="0" w:space="0" w:color="auto"/>
      </w:divBdr>
    </w:div>
    <w:div w:id="545022692">
      <w:bodyDiv w:val="1"/>
      <w:marLeft w:val="0"/>
      <w:marRight w:val="0"/>
      <w:marTop w:val="0"/>
      <w:marBottom w:val="0"/>
      <w:divBdr>
        <w:top w:val="none" w:sz="0" w:space="0" w:color="auto"/>
        <w:left w:val="none" w:sz="0" w:space="0" w:color="auto"/>
        <w:bottom w:val="none" w:sz="0" w:space="0" w:color="auto"/>
        <w:right w:val="none" w:sz="0" w:space="0" w:color="auto"/>
      </w:divBdr>
    </w:div>
    <w:div w:id="594243696">
      <w:bodyDiv w:val="1"/>
      <w:marLeft w:val="0"/>
      <w:marRight w:val="0"/>
      <w:marTop w:val="0"/>
      <w:marBottom w:val="0"/>
      <w:divBdr>
        <w:top w:val="none" w:sz="0" w:space="0" w:color="auto"/>
        <w:left w:val="none" w:sz="0" w:space="0" w:color="auto"/>
        <w:bottom w:val="none" w:sz="0" w:space="0" w:color="auto"/>
        <w:right w:val="none" w:sz="0" w:space="0" w:color="auto"/>
      </w:divBdr>
    </w:div>
    <w:div w:id="610016948">
      <w:bodyDiv w:val="1"/>
      <w:marLeft w:val="0"/>
      <w:marRight w:val="0"/>
      <w:marTop w:val="0"/>
      <w:marBottom w:val="0"/>
      <w:divBdr>
        <w:top w:val="none" w:sz="0" w:space="0" w:color="auto"/>
        <w:left w:val="none" w:sz="0" w:space="0" w:color="auto"/>
        <w:bottom w:val="none" w:sz="0" w:space="0" w:color="auto"/>
        <w:right w:val="none" w:sz="0" w:space="0" w:color="auto"/>
      </w:divBdr>
    </w:div>
    <w:div w:id="719014732">
      <w:bodyDiv w:val="1"/>
      <w:marLeft w:val="0"/>
      <w:marRight w:val="0"/>
      <w:marTop w:val="0"/>
      <w:marBottom w:val="0"/>
      <w:divBdr>
        <w:top w:val="none" w:sz="0" w:space="0" w:color="auto"/>
        <w:left w:val="none" w:sz="0" w:space="0" w:color="auto"/>
        <w:bottom w:val="none" w:sz="0" w:space="0" w:color="auto"/>
        <w:right w:val="none" w:sz="0" w:space="0" w:color="auto"/>
      </w:divBdr>
      <w:divsChild>
        <w:div w:id="106849165">
          <w:marLeft w:val="547"/>
          <w:marRight w:val="0"/>
          <w:marTop w:val="154"/>
          <w:marBottom w:val="0"/>
          <w:divBdr>
            <w:top w:val="none" w:sz="0" w:space="0" w:color="auto"/>
            <w:left w:val="none" w:sz="0" w:space="0" w:color="auto"/>
            <w:bottom w:val="none" w:sz="0" w:space="0" w:color="auto"/>
            <w:right w:val="none" w:sz="0" w:space="0" w:color="auto"/>
          </w:divBdr>
        </w:div>
        <w:div w:id="1143932855">
          <w:marLeft w:val="547"/>
          <w:marRight w:val="0"/>
          <w:marTop w:val="154"/>
          <w:marBottom w:val="0"/>
          <w:divBdr>
            <w:top w:val="none" w:sz="0" w:space="0" w:color="auto"/>
            <w:left w:val="none" w:sz="0" w:space="0" w:color="auto"/>
            <w:bottom w:val="none" w:sz="0" w:space="0" w:color="auto"/>
            <w:right w:val="none" w:sz="0" w:space="0" w:color="auto"/>
          </w:divBdr>
        </w:div>
        <w:div w:id="1508206710">
          <w:marLeft w:val="547"/>
          <w:marRight w:val="0"/>
          <w:marTop w:val="154"/>
          <w:marBottom w:val="0"/>
          <w:divBdr>
            <w:top w:val="none" w:sz="0" w:space="0" w:color="auto"/>
            <w:left w:val="none" w:sz="0" w:space="0" w:color="auto"/>
            <w:bottom w:val="none" w:sz="0" w:space="0" w:color="auto"/>
            <w:right w:val="none" w:sz="0" w:space="0" w:color="auto"/>
          </w:divBdr>
        </w:div>
        <w:div w:id="1617983298">
          <w:marLeft w:val="547"/>
          <w:marRight w:val="0"/>
          <w:marTop w:val="154"/>
          <w:marBottom w:val="0"/>
          <w:divBdr>
            <w:top w:val="none" w:sz="0" w:space="0" w:color="auto"/>
            <w:left w:val="none" w:sz="0" w:space="0" w:color="auto"/>
            <w:bottom w:val="none" w:sz="0" w:space="0" w:color="auto"/>
            <w:right w:val="none" w:sz="0" w:space="0" w:color="auto"/>
          </w:divBdr>
        </w:div>
        <w:div w:id="1888295025">
          <w:marLeft w:val="547"/>
          <w:marRight w:val="0"/>
          <w:marTop w:val="154"/>
          <w:marBottom w:val="0"/>
          <w:divBdr>
            <w:top w:val="none" w:sz="0" w:space="0" w:color="auto"/>
            <w:left w:val="none" w:sz="0" w:space="0" w:color="auto"/>
            <w:bottom w:val="none" w:sz="0" w:space="0" w:color="auto"/>
            <w:right w:val="none" w:sz="0" w:space="0" w:color="auto"/>
          </w:divBdr>
        </w:div>
      </w:divsChild>
    </w:div>
    <w:div w:id="772287889">
      <w:bodyDiv w:val="1"/>
      <w:marLeft w:val="0"/>
      <w:marRight w:val="0"/>
      <w:marTop w:val="0"/>
      <w:marBottom w:val="0"/>
      <w:divBdr>
        <w:top w:val="none" w:sz="0" w:space="0" w:color="auto"/>
        <w:left w:val="none" w:sz="0" w:space="0" w:color="auto"/>
        <w:bottom w:val="none" w:sz="0" w:space="0" w:color="auto"/>
        <w:right w:val="none" w:sz="0" w:space="0" w:color="auto"/>
      </w:divBdr>
      <w:divsChild>
        <w:div w:id="93132366">
          <w:marLeft w:val="965"/>
          <w:marRight w:val="0"/>
          <w:marTop w:val="86"/>
          <w:marBottom w:val="0"/>
          <w:divBdr>
            <w:top w:val="none" w:sz="0" w:space="0" w:color="auto"/>
            <w:left w:val="none" w:sz="0" w:space="0" w:color="auto"/>
            <w:bottom w:val="none" w:sz="0" w:space="0" w:color="auto"/>
            <w:right w:val="none" w:sz="0" w:space="0" w:color="auto"/>
          </w:divBdr>
        </w:div>
        <w:div w:id="301733866">
          <w:marLeft w:val="965"/>
          <w:marRight w:val="0"/>
          <w:marTop w:val="86"/>
          <w:marBottom w:val="0"/>
          <w:divBdr>
            <w:top w:val="none" w:sz="0" w:space="0" w:color="auto"/>
            <w:left w:val="none" w:sz="0" w:space="0" w:color="auto"/>
            <w:bottom w:val="none" w:sz="0" w:space="0" w:color="auto"/>
            <w:right w:val="none" w:sz="0" w:space="0" w:color="auto"/>
          </w:divBdr>
        </w:div>
        <w:div w:id="694892547">
          <w:marLeft w:val="965"/>
          <w:marRight w:val="0"/>
          <w:marTop w:val="86"/>
          <w:marBottom w:val="0"/>
          <w:divBdr>
            <w:top w:val="none" w:sz="0" w:space="0" w:color="auto"/>
            <w:left w:val="none" w:sz="0" w:space="0" w:color="auto"/>
            <w:bottom w:val="none" w:sz="0" w:space="0" w:color="auto"/>
            <w:right w:val="none" w:sz="0" w:space="0" w:color="auto"/>
          </w:divBdr>
        </w:div>
        <w:div w:id="863253377">
          <w:marLeft w:val="965"/>
          <w:marRight w:val="0"/>
          <w:marTop w:val="86"/>
          <w:marBottom w:val="0"/>
          <w:divBdr>
            <w:top w:val="none" w:sz="0" w:space="0" w:color="auto"/>
            <w:left w:val="none" w:sz="0" w:space="0" w:color="auto"/>
            <w:bottom w:val="none" w:sz="0" w:space="0" w:color="auto"/>
            <w:right w:val="none" w:sz="0" w:space="0" w:color="auto"/>
          </w:divBdr>
        </w:div>
        <w:div w:id="1024286075">
          <w:marLeft w:val="965"/>
          <w:marRight w:val="0"/>
          <w:marTop w:val="86"/>
          <w:marBottom w:val="0"/>
          <w:divBdr>
            <w:top w:val="none" w:sz="0" w:space="0" w:color="auto"/>
            <w:left w:val="none" w:sz="0" w:space="0" w:color="auto"/>
            <w:bottom w:val="none" w:sz="0" w:space="0" w:color="auto"/>
            <w:right w:val="none" w:sz="0" w:space="0" w:color="auto"/>
          </w:divBdr>
        </w:div>
        <w:div w:id="1142506488">
          <w:marLeft w:val="965"/>
          <w:marRight w:val="0"/>
          <w:marTop w:val="86"/>
          <w:marBottom w:val="0"/>
          <w:divBdr>
            <w:top w:val="none" w:sz="0" w:space="0" w:color="auto"/>
            <w:left w:val="none" w:sz="0" w:space="0" w:color="auto"/>
            <w:bottom w:val="none" w:sz="0" w:space="0" w:color="auto"/>
            <w:right w:val="none" w:sz="0" w:space="0" w:color="auto"/>
          </w:divBdr>
        </w:div>
        <w:div w:id="1150946916">
          <w:marLeft w:val="965"/>
          <w:marRight w:val="0"/>
          <w:marTop w:val="86"/>
          <w:marBottom w:val="0"/>
          <w:divBdr>
            <w:top w:val="none" w:sz="0" w:space="0" w:color="auto"/>
            <w:left w:val="none" w:sz="0" w:space="0" w:color="auto"/>
            <w:bottom w:val="none" w:sz="0" w:space="0" w:color="auto"/>
            <w:right w:val="none" w:sz="0" w:space="0" w:color="auto"/>
          </w:divBdr>
        </w:div>
        <w:div w:id="1154373085">
          <w:marLeft w:val="965"/>
          <w:marRight w:val="0"/>
          <w:marTop w:val="86"/>
          <w:marBottom w:val="0"/>
          <w:divBdr>
            <w:top w:val="none" w:sz="0" w:space="0" w:color="auto"/>
            <w:left w:val="none" w:sz="0" w:space="0" w:color="auto"/>
            <w:bottom w:val="none" w:sz="0" w:space="0" w:color="auto"/>
            <w:right w:val="none" w:sz="0" w:space="0" w:color="auto"/>
          </w:divBdr>
        </w:div>
        <w:div w:id="1280066415">
          <w:marLeft w:val="965"/>
          <w:marRight w:val="0"/>
          <w:marTop w:val="86"/>
          <w:marBottom w:val="0"/>
          <w:divBdr>
            <w:top w:val="none" w:sz="0" w:space="0" w:color="auto"/>
            <w:left w:val="none" w:sz="0" w:space="0" w:color="auto"/>
            <w:bottom w:val="none" w:sz="0" w:space="0" w:color="auto"/>
            <w:right w:val="none" w:sz="0" w:space="0" w:color="auto"/>
          </w:divBdr>
        </w:div>
        <w:div w:id="1329092432">
          <w:marLeft w:val="965"/>
          <w:marRight w:val="0"/>
          <w:marTop w:val="86"/>
          <w:marBottom w:val="0"/>
          <w:divBdr>
            <w:top w:val="none" w:sz="0" w:space="0" w:color="auto"/>
            <w:left w:val="none" w:sz="0" w:space="0" w:color="auto"/>
            <w:bottom w:val="none" w:sz="0" w:space="0" w:color="auto"/>
            <w:right w:val="none" w:sz="0" w:space="0" w:color="auto"/>
          </w:divBdr>
        </w:div>
        <w:div w:id="1365329892">
          <w:marLeft w:val="965"/>
          <w:marRight w:val="0"/>
          <w:marTop w:val="86"/>
          <w:marBottom w:val="0"/>
          <w:divBdr>
            <w:top w:val="none" w:sz="0" w:space="0" w:color="auto"/>
            <w:left w:val="none" w:sz="0" w:space="0" w:color="auto"/>
            <w:bottom w:val="none" w:sz="0" w:space="0" w:color="auto"/>
            <w:right w:val="none" w:sz="0" w:space="0" w:color="auto"/>
          </w:divBdr>
        </w:div>
        <w:div w:id="1378578305">
          <w:marLeft w:val="965"/>
          <w:marRight w:val="0"/>
          <w:marTop w:val="86"/>
          <w:marBottom w:val="0"/>
          <w:divBdr>
            <w:top w:val="none" w:sz="0" w:space="0" w:color="auto"/>
            <w:left w:val="none" w:sz="0" w:space="0" w:color="auto"/>
            <w:bottom w:val="none" w:sz="0" w:space="0" w:color="auto"/>
            <w:right w:val="none" w:sz="0" w:space="0" w:color="auto"/>
          </w:divBdr>
        </w:div>
        <w:div w:id="1596672381">
          <w:marLeft w:val="965"/>
          <w:marRight w:val="0"/>
          <w:marTop w:val="86"/>
          <w:marBottom w:val="0"/>
          <w:divBdr>
            <w:top w:val="none" w:sz="0" w:space="0" w:color="auto"/>
            <w:left w:val="none" w:sz="0" w:space="0" w:color="auto"/>
            <w:bottom w:val="none" w:sz="0" w:space="0" w:color="auto"/>
            <w:right w:val="none" w:sz="0" w:space="0" w:color="auto"/>
          </w:divBdr>
        </w:div>
        <w:div w:id="1993941866">
          <w:marLeft w:val="965"/>
          <w:marRight w:val="0"/>
          <w:marTop w:val="86"/>
          <w:marBottom w:val="0"/>
          <w:divBdr>
            <w:top w:val="none" w:sz="0" w:space="0" w:color="auto"/>
            <w:left w:val="none" w:sz="0" w:space="0" w:color="auto"/>
            <w:bottom w:val="none" w:sz="0" w:space="0" w:color="auto"/>
            <w:right w:val="none" w:sz="0" w:space="0" w:color="auto"/>
          </w:divBdr>
        </w:div>
        <w:div w:id="2097551039">
          <w:marLeft w:val="965"/>
          <w:marRight w:val="0"/>
          <w:marTop w:val="86"/>
          <w:marBottom w:val="0"/>
          <w:divBdr>
            <w:top w:val="none" w:sz="0" w:space="0" w:color="auto"/>
            <w:left w:val="none" w:sz="0" w:space="0" w:color="auto"/>
            <w:bottom w:val="none" w:sz="0" w:space="0" w:color="auto"/>
            <w:right w:val="none" w:sz="0" w:space="0" w:color="auto"/>
          </w:divBdr>
        </w:div>
        <w:div w:id="2098480782">
          <w:marLeft w:val="965"/>
          <w:marRight w:val="0"/>
          <w:marTop w:val="86"/>
          <w:marBottom w:val="0"/>
          <w:divBdr>
            <w:top w:val="none" w:sz="0" w:space="0" w:color="auto"/>
            <w:left w:val="none" w:sz="0" w:space="0" w:color="auto"/>
            <w:bottom w:val="none" w:sz="0" w:space="0" w:color="auto"/>
            <w:right w:val="none" w:sz="0" w:space="0" w:color="auto"/>
          </w:divBdr>
        </w:div>
      </w:divsChild>
    </w:div>
    <w:div w:id="878783406">
      <w:bodyDiv w:val="1"/>
      <w:marLeft w:val="0"/>
      <w:marRight w:val="0"/>
      <w:marTop w:val="0"/>
      <w:marBottom w:val="0"/>
      <w:divBdr>
        <w:top w:val="none" w:sz="0" w:space="0" w:color="auto"/>
        <w:left w:val="none" w:sz="0" w:space="0" w:color="auto"/>
        <w:bottom w:val="none" w:sz="0" w:space="0" w:color="auto"/>
        <w:right w:val="none" w:sz="0" w:space="0" w:color="auto"/>
      </w:divBdr>
    </w:div>
    <w:div w:id="884829050">
      <w:bodyDiv w:val="1"/>
      <w:marLeft w:val="0"/>
      <w:marRight w:val="0"/>
      <w:marTop w:val="0"/>
      <w:marBottom w:val="0"/>
      <w:divBdr>
        <w:top w:val="none" w:sz="0" w:space="0" w:color="auto"/>
        <w:left w:val="none" w:sz="0" w:space="0" w:color="auto"/>
        <w:bottom w:val="none" w:sz="0" w:space="0" w:color="auto"/>
        <w:right w:val="none" w:sz="0" w:space="0" w:color="auto"/>
      </w:divBdr>
    </w:div>
    <w:div w:id="935215792">
      <w:bodyDiv w:val="1"/>
      <w:marLeft w:val="0"/>
      <w:marRight w:val="0"/>
      <w:marTop w:val="0"/>
      <w:marBottom w:val="0"/>
      <w:divBdr>
        <w:top w:val="none" w:sz="0" w:space="0" w:color="auto"/>
        <w:left w:val="none" w:sz="0" w:space="0" w:color="auto"/>
        <w:bottom w:val="none" w:sz="0" w:space="0" w:color="auto"/>
        <w:right w:val="none" w:sz="0" w:space="0" w:color="auto"/>
      </w:divBdr>
    </w:div>
    <w:div w:id="948312492">
      <w:bodyDiv w:val="1"/>
      <w:marLeft w:val="0"/>
      <w:marRight w:val="0"/>
      <w:marTop w:val="0"/>
      <w:marBottom w:val="0"/>
      <w:divBdr>
        <w:top w:val="none" w:sz="0" w:space="0" w:color="auto"/>
        <w:left w:val="none" w:sz="0" w:space="0" w:color="auto"/>
        <w:bottom w:val="none" w:sz="0" w:space="0" w:color="auto"/>
        <w:right w:val="none" w:sz="0" w:space="0" w:color="auto"/>
      </w:divBdr>
      <w:divsChild>
        <w:div w:id="337536994">
          <w:marLeft w:val="547"/>
          <w:marRight w:val="0"/>
          <w:marTop w:val="0"/>
          <w:marBottom w:val="0"/>
          <w:divBdr>
            <w:top w:val="none" w:sz="0" w:space="0" w:color="auto"/>
            <w:left w:val="none" w:sz="0" w:space="0" w:color="auto"/>
            <w:bottom w:val="none" w:sz="0" w:space="0" w:color="auto"/>
            <w:right w:val="none" w:sz="0" w:space="0" w:color="auto"/>
          </w:divBdr>
        </w:div>
        <w:div w:id="1239754408">
          <w:marLeft w:val="547"/>
          <w:marRight w:val="0"/>
          <w:marTop w:val="0"/>
          <w:marBottom w:val="0"/>
          <w:divBdr>
            <w:top w:val="none" w:sz="0" w:space="0" w:color="auto"/>
            <w:left w:val="none" w:sz="0" w:space="0" w:color="auto"/>
            <w:bottom w:val="none" w:sz="0" w:space="0" w:color="auto"/>
            <w:right w:val="none" w:sz="0" w:space="0" w:color="auto"/>
          </w:divBdr>
        </w:div>
        <w:div w:id="1302494841">
          <w:marLeft w:val="547"/>
          <w:marRight w:val="0"/>
          <w:marTop w:val="0"/>
          <w:marBottom w:val="0"/>
          <w:divBdr>
            <w:top w:val="none" w:sz="0" w:space="0" w:color="auto"/>
            <w:left w:val="none" w:sz="0" w:space="0" w:color="auto"/>
            <w:bottom w:val="none" w:sz="0" w:space="0" w:color="auto"/>
            <w:right w:val="none" w:sz="0" w:space="0" w:color="auto"/>
          </w:divBdr>
        </w:div>
        <w:div w:id="1447231916">
          <w:marLeft w:val="547"/>
          <w:marRight w:val="0"/>
          <w:marTop w:val="0"/>
          <w:marBottom w:val="0"/>
          <w:divBdr>
            <w:top w:val="none" w:sz="0" w:space="0" w:color="auto"/>
            <w:left w:val="none" w:sz="0" w:space="0" w:color="auto"/>
            <w:bottom w:val="none" w:sz="0" w:space="0" w:color="auto"/>
            <w:right w:val="none" w:sz="0" w:space="0" w:color="auto"/>
          </w:divBdr>
        </w:div>
        <w:div w:id="1656757040">
          <w:marLeft w:val="547"/>
          <w:marRight w:val="0"/>
          <w:marTop w:val="0"/>
          <w:marBottom w:val="0"/>
          <w:divBdr>
            <w:top w:val="none" w:sz="0" w:space="0" w:color="auto"/>
            <w:left w:val="none" w:sz="0" w:space="0" w:color="auto"/>
            <w:bottom w:val="none" w:sz="0" w:space="0" w:color="auto"/>
            <w:right w:val="none" w:sz="0" w:space="0" w:color="auto"/>
          </w:divBdr>
        </w:div>
        <w:div w:id="1860269387">
          <w:marLeft w:val="547"/>
          <w:marRight w:val="0"/>
          <w:marTop w:val="0"/>
          <w:marBottom w:val="0"/>
          <w:divBdr>
            <w:top w:val="none" w:sz="0" w:space="0" w:color="auto"/>
            <w:left w:val="none" w:sz="0" w:space="0" w:color="auto"/>
            <w:bottom w:val="none" w:sz="0" w:space="0" w:color="auto"/>
            <w:right w:val="none" w:sz="0" w:space="0" w:color="auto"/>
          </w:divBdr>
        </w:div>
      </w:divsChild>
    </w:div>
    <w:div w:id="953747857">
      <w:bodyDiv w:val="1"/>
      <w:marLeft w:val="0"/>
      <w:marRight w:val="0"/>
      <w:marTop w:val="0"/>
      <w:marBottom w:val="0"/>
      <w:divBdr>
        <w:top w:val="none" w:sz="0" w:space="0" w:color="auto"/>
        <w:left w:val="none" w:sz="0" w:space="0" w:color="auto"/>
        <w:bottom w:val="none" w:sz="0" w:space="0" w:color="auto"/>
        <w:right w:val="none" w:sz="0" w:space="0" w:color="auto"/>
      </w:divBdr>
    </w:div>
    <w:div w:id="1003431116">
      <w:bodyDiv w:val="1"/>
      <w:marLeft w:val="0"/>
      <w:marRight w:val="0"/>
      <w:marTop w:val="0"/>
      <w:marBottom w:val="0"/>
      <w:divBdr>
        <w:top w:val="none" w:sz="0" w:space="0" w:color="auto"/>
        <w:left w:val="none" w:sz="0" w:space="0" w:color="auto"/>
        <w:bottom w:val="none" w:sz="0" w:space="0" w:color="auto"/>
        <w:right w:val="none" w:sz="0" w:space="0" w:color="auto"/>
      </w:divBdr>
    </w:div>
    <w:div w:id="1238707058">
      <w:bodyDiv w:val="1"/>
      <w:marLeft w:val="0"/>
      <w:marRight w:val="0"/>
      <w:marTop w:val="0"/>
      <w:marBottom w:val="0"/>
      <w:divBdr>
        <w:top w:val="none" w:sz="0" w:space="0" w:color="auto"/>
        <w:left w:val="none" w:sz="0" w:space="0" w:color="auto"/>
        <w:bottom w:val="none" w:sz="0" w:space="0" w:color="auto"/>
        <w:right w:val="none" w:sz="0" w:space="0" w:color="auto"/>
      </w:divBdr>
      <w:divsChild>
        <w:div w:id="36974307">
          <w:marLeft w:val="547"/>
          <w:marRight w:val="0"/>
          <w:marTop w:val="0"/>
          <w:marBottom w:val="0"/>
          <w:divBdr>
            <w:top w:val="none" w:sz="0" w:space="0" w:color="auto"/>
            <w:left w:val="none" w:sz="0" w:space="0" w:color="auto"/>
            <w:bottom w:val="none" w:sz="0" w:space="0" w:color="auto"/>
            <w:right w:val="none" w:sz="0" w:space="0" w:color="auto"/>
          </w:divBdr>
        </w:div>
        <w:div w:id="746339711">
          <w:marLeft w:val="547"/>
          <w:marRight w:val="0"/>
          <w:marTop w:val="0"/>
          <w:marBottom w:val="0"/>
          <w:divBdr>
            <w:top w:val="none" w:sz="0" w:space="0" w:color="auto"/>
            <w:left w:val="none" w:sz="0" w:space="0" w:color="auto"/>
            <w:bottom w:val="none" w:sz="0" w:space="0" w:color="auto"/>
            <w:right w:val="none" w:sz="0" w:space="0" w:color="auto"/>
          </w:divBdr>
        </w:div>
        <w:div w:id="1083528266">
          <w:marLeft w:val="547"/>
          <w:marRight w:val="0"/>
          <w:marTop w:val="0"/>
          <w:marBottom w:val="0"/>
          <w:divBdr>
            <w:top w:val="none" w:sz="0" w:space="0" w:color="auto"/>
            <w:left w:val="none" w:sz="0" w:space="0" w:color="auto"/>
            <w:bottom w:val="none" w:sz="0" w:space="0" w:color="auto"/>
            <w:right w:val="none" w:sz="0" w:space="0" w:color="auto"/>
          </w:divBdr>
        </w:div>
        <w:div w:id="1098672090">
          <w:marLeft w:val="547"/>
          <w:marRight w:val="0"/>
          <w:marTop w:val="0"/>
          <w:marBottom w:val="0"/>
          <w:divBdr>
            <w:top w:val="none" w:sz="0" w:space="0" w:color="auto"/>
            <w:left w:val="none" w:sz="0" w:space="0" w:color="auto"/>
            <w:bottom w:val="none" w:sz="0" w:space="0" w:color="auto"/>
            <w:right w:val="none" w:sz="0" w:space="0" w:color="auto"/>
          </w:divBdr>
        </w:div>
        <w:div w:id="1435319201">
          <w:marLeft w:val="547"/>
          <w:marRight w:val="0"/>
          <w:marTop w:val="0"/>
          <w:marBottom w:val="0"/>
          <w:divBdr>
            <w:top w:val="none" w:sz="0" w:space="0" w:color="auto"/>
            <w:left w:val="none" w:sz="0" w:space="0" w:color="auto"/>
            <w:bottom w:val="none" w:sz="0" w:space="0" w:color="auto"/>
            <w:right w:val="none" w:sz="0" w:space="0" w:color="auto"/>
          </w:divBdr>
        </w:div>
        <w:div w:id="2096632705">
          <w:marLeft w:val="547"/>
          <w:marRight w:val="0"/>
          <w:marTop w:val="0"/>
          <w:marBottom w:val="0"/>
          <w:divBdr>
            <w:top w:val="none" w:sz="0" w:space="0" w:color="auto"/>
            <w:left w:val="none" w:sz="0" w:space="0" w:color="auto"/>
            <w:bottom w:val="none" w:sz="0" w:space="0" w:color="auto"/>
            <w:right w:val="none" w:sz="0" w:space="0" w:color="auto"/>
          </w:divBdr>
        </w:div>
      </w:divsChild>
    </w:div>
    <w:div w:id="1276209099">
      <w:bodyDiv w:val="1"/>
      <w:marLeft w:val="0"/>
      <w:marRight w:val="0"/>
      <w:marTop w:val="0"/>
      <w:marBottom w:val="0"/>
      <w:divBdr>
        <w:top w:val="none" w:sz="0" w:space="0" w:color="auto"/>
        <w:left w:val="none" w:sz="0" w:space="0" w:color="auto"/>
        <w:bottom w:val="none" w:sz="0" w:space="0" w:color="auto"/>
        <w:right w:val="none" w:sz="0" w:space="0" w:color="auto"/>
      </w:divBdr>
    </w:div>
    <w:div w:id="1358966112">
      <w:bodyDiv w:val="1"/>
      <w:marLeft w:val="0"/>
      <w:marRight w:val="0"/>
      <w:marTop w:val="0"/>
      <w:marBottom w:val="0"/>
      <w:divBdr>
        <w:top w:val="none" w:sz="0" w:space="0" w:color="auto"/>
        <w:left w:val="none" w:sz="0" w:space="0" w:color="auto"/>
        <w:bottom w:val="none" w:sz="0" w:space="0" w:color="auto"/>
        <w:right w:val="none" w:sz="0" w:space="0" w:color="auto"/>
      </w:divBdr>
      <w:divsChild>
        <w:div w:id="367148649">
          <w:marLeft w:val="547"/>
          <w:marRight w:val="0"/>
          <w:marTop w:val="0"/>
          <w:marBottom w:val="0"/>
          <w:divBdr>
            <w:top w:val="none" w:sz="0" w:space="0" w:color="auto"/>
            <w:left w:val="none" w:sz="0" w:space="0" w:color="auto"/>
            <w:bottom w:val="none" w:sz="0" w:space="0" w:color="auto"/>
            <w:right w:val="none" w:sz="0" w:space="0" w:color="auto"/>
          </w:divBdr>
        </w:div>
      </w:divsChild>
    </w:div>
    <w:div w:id="1364986344">
      <w:bodyDiv w:val="1"/>
      <w:marLeft w:val="0"/>
      <w:marRight w:val="0"/>
      <w:marTop w:val="0"/>
      <w:marBottom w:val="0"/>
      <w:divBdr>
        <w:top w:val="none" w:sz="0" w:space="0" w:color="auto"/>
        <w:left w:val="none" w:sz="0" w:space="0" w:color="auto"/>
        <w:bottom w:val="none" w:sz="0" w:space="0" w:color="auto"/>
        <w:right w:val="none" w:sz="0" w:space="0" w:color="auto"/>
      </w:divBdr>
    </w:div>
    <w:div w:id="1389379227">
      <w:bodyDiv w:val="1"/>
      <w:marLeft w:val="0"/>
      <w:marRight w:val="0"/>
      <w:marTop w:val="0"/>
      <w:marBottom w:val="0"/>
      <w:divBdr>
        <w:top w:val="none" w:sz="0" w:space="0" w:color="auto"/>
        <w:left w:val="none" w:sz="0" w:space="0" w:color="auto"/>
        <w:bottom w:val="none" w:sz="0" w:space="0" w:color="auto"/>
        <w:right w:val="none" w:sz="0" w:space="0" w:color="auto"/>
      </w:divBdr>
    </w:div>
    <w:div w:id="1473865339">
      <w:bodyDiv w:val="1"/>
      <w:marLeft w:val="0"/>
      <w:marRight w:val="0"/>
      <w:marTop w:val="0"/>
      <w:marBottom w:val="0"/>
      <w:divBdr>
        <w:top w:val="none" w:sz="0" w:space="0" w:color="auto"/>
        <w:left w:val="none" w:sz="0" w:space="0" w:color="auto"/>
        <w:bottom w:val="none" w:sz="0" w:space="0" w:color="auto"/>
        <w:right w:val="none" w:sz="0" w:space="0" w:color="auto"/>
      </w:divBdr>
    </w:div>
    <w:div w:id="1660228146">
      <w:bodyDiv w:val="1"/>
      <w:marLeft w:val="0"/>
      <w:marRight w:val="0"/>
      <w:marTop w:val="0"/>
      <w:marBottom w:val="0"/>
      <w:divBdr>
        <w:top w:val="none" w:sz="0" w:space="0" w:color="auto"/>
        <w:left w:val="none" w:sz="0" w:space="0" w:color="auto"/>
        <w:bottom w:val="none" w:sz="0" w:space="0" w:color="auto"/>
        <w:right w:val="none" w:sz="0" w:space="0" w:color="auto"/>
      </w:divBdr>
    </w:div>
    <w:div w:id="1777672220">
      <w:bodyDiv w:val="1"/>
      <w:marLeft w:val="0"/>
      <w:marRight w:val="0"/>
      <w:marTop w:val="0"/>
      <w:marBottom w:val="0"/>
      <w:divBdr>
        <w:top w:val="none" w:sz="0" w:space="0" w:color="auto"/>
        <w:left w:val="none" w:sz="0" w:space="0" w:color="auto"/>
        <w:bottom w:val="none" w:sz="0" w:space="0" w:color="auto"/>
        <w:right w:val="none" w:sz="0" w:space="0" w:color="auto"/>
      </w:divBdr>
    </w:div>
    <w:div w:id="1890605653">
      <w:bodyDiv w:val="1"/>
      <w:marLeft w:val="0"/>
      <w:marRight w:val="0"/>
      <w:marTop w:val="0"/>
      <w:marBottom w:val="0"/>
      <w:divBdr>
        <w:top w:val="none" w:sz="0" w:space="0" w:color="auto"/>
        <w:left w:val="none" w:sz="0" w:space="0" w:color="auto"/>
        <w:bottom w:val="none" w:sz="0" w:space="0" w:color="auto"/>
        <w:right w:val="none" w:sz="0" w:space="0" w:color="auto"/>
      </w:divBdr>
    </w:div>
    <w:div w:id="1891650161">
      <w:bodyDiv w:val="1"/>
      <w:marLeft w:val="0"/>
      <w:marRight w:val="0"/>
      <w:marTop w:val="0"/>
      <w:marBottom w:val="0"/>
      <w:divBdr>
        <w:top w:val="none" w:sz="0" w:space="0" w:color="auto"/>
        <w:left w:val="none" w:sz="0" w:space="0" w:color="auto"/>
        <w:bottom w:val="none" w:sz="0" w:space="0" w:color="auto"/>
        <w:right w:val="none" w:sz="0" w:space="0" w:color="auto"/>
      </w:divBdr>
    </w:div>
    <w:div w:id="1945795528">
      <w:bodyDiv w:val="1"/>
      <w:marLeft w:val="0"/>
      <w:marRight w:val="0"/>
      <w:marTop w:val="0"/>
      <w:marBottom w:val="0"/>
      <w:divBdr>
        <w:top w:val="none" w:sz="0" w:space="0" w:color="auto"/>
        <w:left w:val="none" w:sz="0" w:space="0" w:color="auto"/>
        <w:bottom w:val="none" w:sz="0" w:space="0" w:color="auto"/>
        <w:right w:val="none" w:sz="0" w:space="0" w:color="auto"/>
      </w:divBdr>
    </w:div>
    <w:div w:id="2062048666">
      <w:bodyDiv w:val="1"/>
      <w:marLeft w:val="0"/>
      <w:marRight w:val="0"/>
      <w:marTop w:val="0"/>
      <w:marBottom w:val="0"/>
      <w:divBdr>
        <w:top w:val="none" w:sz="0" w:space="0" w:color="auto"/>
        <w:left w:val="none" w:sz="0" w:space="0" w:color="auto"/>
        <w:bottom w:val="none" w:sz="0" w:space="0" w:color="auto"/>
        <w:right w:val="none" w:sz="0" w:space="0" w:color="auto"/>
      </w:divBdr>
    </w:div>
    <w:div w:id="21351289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diagramColors" Target="diagrams/colors3.xml"/><Relationship Id="rId21" Type="http://schemas.openxmlformats.org/officeDocument/2006/relationships/image" Target="media/image12.jpeg"/><Relationship Id="rId42" Type="http://schemas.openxmlformats.org/officeDocument/2006/relationships/hyperlink" Target="https://e-seimas.lrs.lt/rs/legalact/TAD/TAIS.135519/" TargetMode="External"/><Relationship Id="rId63" Type="http://schemas.openxmlformats.org/officeDocument/2006/relationships/image" Target="media/image42.emf"/><Relationship Id="rId84" Type="http://schemas.openxmlformats.org/officeDocument/2006/relationships/image" Target="media/image63.emf"/><Relationship Id="rId138" Type="http://schemas.openxmlformats.org/officeDocument/2006/relationships/image" Target="media/image95.png"/><Relationship Id="rId159" Type="http://schemas.openxmlformats.org/officeDocument/2006/relationships/hyperlink" Target="https://www.wavin.com" TargetMode="External"/><Relationship Id="rId170" Type="http://schemas.openxmlformats.org/officeDocument/2006/relationships/image" Target="media/image117.jpeg"/><Relationship Id="rId191" Type="http://schemas.openxmlformats.org/officeDocument/2006/relationships/image" Target="media/image130.png"/><Relationship Id="rId205" Type="http://schemas.openxmlformats.org/officeDocument/2006/relationships/image" Target="media/image138.png"/><Relationship Id="rId226" Type="http://schemas.openxmlformats.org/officeDocument/2006/relationships/diagramQuickStyle" Target="diagrams/quickStyle5.xml"/><Relationship Id="rId107" Type="http://schemas.openxmlformats.org/officeDocument/2006/relationships/diagramColors" Target="diagrams/colors1.xml"/><Relationship Id="rId11" Type="http://schemas.openxmlformats.org/officeDocument/2006/relationships/image" Target="media/image4.jpeg"/><Relationship Id="rId32" Type="http://schemas.openxmlformats.org/officeDocument/2006/relationships/hyperlink" Target="https://e-seimas.lrs.lt/rs/legalact/TAD/TAIS.135519/" TargetMode="External"/><Relationship Id="rId53" Type="http://schemas.openxmlformats.org/officeDocument/2006/relationships/image" Target="media/image32.emf"/><Relationship Id="rId74" Type="http://schemas.openxmlformats.org/officeDocument/2006/relationships/image" Target="media/image53.emf"/><Relationship Id="rId128" Type="http://schemas.openxmlformats.org/officeDocument/2006/relationships/hyperlink" Target="https://www.storent.lt/lt/catalog/product/Yanmar%20VIO%2050" TargetMode="External"/><Relationship Id="rId149" Type="http://schemas.openxmlformats.org/officeDocument/2006/relationships/image" Target="media/image102.png"/><Relationship Id="rId5" Type="http://schemas.openxmlformats.org/officeDocument/2006/relationships/webSettings" Target="webSettings.xml"/><Relationship Id="rId95" Type="http://schemas.openxmlformats.org/officeDocument/2006/relationships/image" Target="media/image74.emf"/><Relationship Id="rId160" Type="http://schemas.openxmlformats.org/officeDocument/2006/relationships/image" Target="media/image110.png"/><Relationship Id="rId181" Type="http://schemas.openxmlformats.org/officeDocument/2006/relationships/image" Target="media/image125.png"/><Relationship Id="rId216" Type="http://schemas.openxmlformats.org/officeDocument/2006/relationships/image" Target="media/image148.jpeg"/><Relationship Id="rId237" Type="http://schemas.openxmlformats.org/officeDocument/2006/relationships/fontTable" Target="fontTable.xml"/><Relationship Id="rId22" Type="http://schemas.openxmlformats.org/officeDocument/2006/relationships/image" Target="media/image13.jpeg"/><Relationship Id="rId43" Type="http://schemas.openxmlformats.org/officeDocument/2006/relationships/image" Target="media/image26.png"/><Relationship Id="rId64" Type="http://schemas.openxmlformats.org/officeDocument/2006/relationships/image" Target="media/image43.emf"/><Relationship Id="rId118" Type="http://schemas.microsoft.com/office/2007/relationships/diagramDrawing" Target="diagrams/drawing3.xml"/><Relationship Id="rId139" Type="http://schemas.openxmlformats.org/officeDocument/2006/relationships/image" Target="media/image96.png"/><Relationship Id="rId85" Type="http://schemas.openxmlformats.org/officeDocument/2006/relationships/image" Target="media/image64.emf"/><Relationship Id="rId150" Type="http://schemas.openxmlformats.org/officeDocument/2006/relationships/image" Target="media/image103.png"/><Relationship Id="rId171" Type="http://schemas.openxmlformats.org/officeDocument/2006/relationships/image" Target="media/image118.jpeg"/><Relationship Id="rId192" Type="http://schemas.openxmlformats.org/officeDocument/2006/relationships/oleObject" Target="embeddings/oleObject10.bin"/><Relationship Id="rId206" Type="http://schemas.openxmlformats.org/officeDocument/2006/relationships/image" Target="media/image139.png"/><Relationship Id="rId227" Type="http://schemas.openxmlformats.org/officeDocument/2006/relationships/diagramColors" Target="diagrams/colors5.xml"/><Relationship Id="rId12" Type="http://schemas.openxmlformats.org/officeDocument/2006/relationships/image" Target="cid:image001.jpg@01D40F86.D718AD60" TargetMode="External"/><Relationship Id="rId33" Type="http://schemas.openxmlformats.org/officeDocument/2006/relationships/image" Target="media/image21.png"/><Relationship Id="rId108" Type="http://schemas.microsoft.com/office/2007/relationships/diagramDrawing" Target="diagrams/drawing1.xml"/><Relationship Id="rId129" Type="http://schemas.openxmlformats.org/officeDocument/2006/relationships/image" Target="media/image87.jpeg"/><Relationship Id="rId54" Type="http://schemas.openxmlformats.org/officeDocument/2006/relationships/image" Target="media/image33.emf"/><Relationship Id="rId75" Type="http://schemas.openxmlformats.org/officeDocument/2006/relationships/image" Target="media/image54.emf"/><Relationship Id="rId96" Type="http://schemas.openxmlformats.org/officeDocument/2006/relationships/image" Target="media/image75.emf"/><Relationship Id="rId140" Type="http://schemas.openxmlformats.org/officeDocument/2006/relationships/hyperlink" Target="https://www.wavin.com" TargetMode="External"/><Relationship Id="rId161" Type="http://schemas.openxmlformats.org/officeDocument/2006/relationships/hyperlink" Target="https://www.wavin.com" TargetMode="External"/><Relationship Id="rId182" Type="http://schemas.openxmlformats.org/officeDocument/2006/relationships/oleObject" Target="embeddings/oleObject5.bin"/><Relationship Id="rId217" Type="http://schemas.openxmlformats.org/officeDocument/2006/relationships/image" Target="media/image149.jpeg"/><Relationship Id="rId6" Type="http://schemas.openxmlformats.org/officeDocument/2006/relationships/footnotes" Target="footnotes.xml"/><Relationship Id="rId238" Type="http://schemas.openxmlformats.org/officeDocument/2006/relationships/theme" Target="theme/theme1.xml"/><Relationship Id="rId23" Type="http://schemas.openxmlformats.org/officeDocument/2006/relationships/hyperlink" Target="http://www.darbosaugospriemones.lt" TargetMode="External"/><Relationship Id="rId119" Type="http://schemas.openxmlformats.org/officeDocument/2006/relationships/image" Target="media/image81.jpeg"/><Relationship Id="rId44" Type="http://schemas.openxmlformats.org/officeDocument/2006/relationships/hyperlink" Target="https://e-seimas.lrs.lt/rs/legalact/TAD/TAIS.135519/" TargetMode="External"/><Relationship Id="rId65" Type="http://schemas.openxmlformats.org/officeDocument/2006/relationships/image" Target="media/image44.emf"/><Relationship Id="rId86" Type="http://schemas.openxmlformats.org/officeDocument/2006/relationships/image" Target="media/image65.emf"/><Relationship Id="rId130" Type="http://schemas.openxmlformats.org/officeDocument/2006/relationships/hyperlink" Target="http://vsrc.lt/" TargetMode="External"/><Relationship Id="rId151" Type="http://schemas.openxmlformats.org/officeDocument/2006/relationships/hyperlink" Target="http://produktai.pipelife.lt/lauko-nuotekos/suliniai1" TargetMode="External"/><Relationship Id="rId172" Type="http://schemas.openxmlformats.org/officeDocument/2006/relationships/image" Target="media/image119.jpeg"/><Relationship Id="rId193" Type="http://schemas.openxmlformats.org/officeDocument/2006/relationships/hyperlink" Target="https://www.wavin.com" TargetMode="External"/><Relationship Id="rId207" Type="http://schemas.openxmlformats.org/officeDocument/2006/relationships/image" Target="media/image140.jpeg"/><Relationship Id="rId228" Type="http://schemas.microsoft.com/office/2007/relationships/diagramDrawing" Target="diagrams/drawing5.xml"/><Relationship Id="rId13" Type="http://schemas.openxmlformats.org/officeDocument/2006/relationships/image" Target="media/image5.png"/><Relationship Id="rId109" Type="http://schemas.openxmlformats.org/officeDocument/2006/relationships/diagramData" Target="diagrams/data2.xml"/><Relationship Id="rId34" Type="http://schemas.openxmlformats.org/officeDocument/2006/relationships/hyperlink" Target="https://e-seimas.lrs.lt/rs/legalact/TAD/TAIS.135519/" TargetMode="External"/><Relationship Id="rId55" Type="http://schemas.openxmlformats.org/officeDocument/2006/relationships/image" Target="media/image34.emf"/><Relationship Id="rId76" Type="http://schemas.openxmlformats.org/officeDocument/2006/relationships/image" Target="media/image55.emf"/><Relationship Id="rId97" Type="http://schemas.openxmlformats.org/officeDocument/2006/relationships/image" Target="media/image76.emf"/><Relationship Id="rId120" Type="http://schemas.openxmlformats.org/officeDocument/2006/relationships/image" Target="media/image82.jpeg"/><Relationship Id="rId141" Type="http://schemas.openxmlformats.org/officeDocument/2006/relationships/image" Target="media/image97.png"/><Relationship Id="rId7" Type="http://schemas.openxmlformats.org/officeDocument/2006/relationships/endnotes" Target="endnotes.xml"/><Relationship Id="rId162" Type="http://schemas.openxmlformats.org/officeDocument/2006/relationships/image" Target="media/image111.png"/><Relationship Id="rId183" Type="http://schemas.openxmlformats.org/officeDocument/2006/relationships/image" Target="media/image126.png"/><Relationship Id="rId218" Type="http://schemas.openxmlformats.org/officeDocument/2006/relationships/oleObject" Target="embeddings/oleObject14.bin"/><Relationship Id="rId24" Type="http://schemas.openxmlformats.org/officeDocument/2006/relationships/image" Target="media/image14.png"/><Relationship Id="rId45" Type="http://schemas.openxmlformats.org/officeDocument/2006/relationships/image" Target="media/image27.png"/><Relationship Id="rId66" Type="http://schemas.openxmlformats.org/officeDocument/2006/relationships/image" Target="media/image45.emf"/><Relationship Id="rId87" Type="http://schemas.openxmlformats.org/officeDocument/2006/relationships/image" Target="media/image66.emf"/><Relationship Id="rId110" Type="http://schemas.openxmlformats.org/officeDocument/2006/relationships/diagramLayout" Target="diagrams/layout2.xml"/><Relationship Id="rId131" Type="http://schemas.openxmlformats.org/officeDocument/2006/relationships/image" Target="media/image88.png"/><Relationship Id="rId152" Type="http://schemas.openxmlformats.org/officeDocument/2006/relationships/image" Target="media/image104.png"/><Relationship Id="rId173" Type="http://schemas.openxmlformats.org/officeDocument/2006/relationships/image" Target="media/image120.jpeg"/><Relationship Id="rId194" Type="http://schemas.openxmlformats.org/officeDocument/2006/relationships/image" Target="media/image131.png"/><Relationship Id="rId208" Type="http://schemas.openxmlformats.org/officeDocument/2006/relationships/image" Target="media/image141.jpeg"/><Relationship Id="rId229" Type="http://schemas.openxmlformats.org/officeDocument/2006/relationships/image" Target="media/image150.png"/><Relationship Id="rId14" Type="http://schemas.openxmlformats.org/officeDocument/2006/relationships/image" Target="media/image5.jpeg"/><Relationship Id="rId35" Type="http://schemas.openxmlformats.org/officeDocument/2006/relationships/image" Target="media/image22.png"/><Relationship Id="rId56" Type="http://schemas.openxmlformats.org/officeDocument/2006/relationships/image" Target="media/image35.emf"/><Relationship Id="rId77" Type="http://schemas.openxmlformats.org/officeDocument/2006/relationships/image" Target="media/image56.emf"/><Relationship Id="rId100" Type="http://schemas.openxmlformats.org/officeDocument/2006/relationships/hyperlink" Target="https://e-seimas.lrs.lt/portal/legalActPrint/lt?jfwid=72zogd97o&amp;actualEditionId=kCWkGsoYKC&amp;documentId=TAIS.216857&amp;category=TAD" TargetMode="External"/><Relationship Id="rId8" Type="http://schemas.openxmlformats.org/officeDocument/2006/relationships/image" Target="media/image2.jpeg"/><Relationship Id="rId98" Type="http://schemas.openxmlformats.org/officeDocument/2006/relationships/image" Target="media/image77.emf"/><Relationship Id="rId121" Type="http://schemas.openxmlformats.org/officeDocument/2006/relationships/image" Target="media/image83.jpeg"/><Relationship Id="rId142" Type="http://schemas.openxmlformats.org/officeDocument/2006/relationships/hyperlink" Target="https://www.wavin.com" TargetMode="External"/><Relationship Id="rId163" Type="http://schemas.openxmlformats.org/officeDocument/2006/relationships/hyperlink" Target="https://lv.conceptualhouseplans.com/komunikacijas/notekudeni/nuoteku-nuolydis-1-metrui-snip-ir-standartiniai.html" TargetMode="External"/><Relationship Id="rId184" Type="http://schemas.openxmlformats.org/officeDocument/2006/relationships/oleObject" Target="embeddings/oleObject6.bin"/><Relationship Id="rId219" Type="http://schemas.openxmlformats.org/officeDocument/2006/relationships/diagramData" Target="diagrams/data4.xml"/><Relationship Id="rId230" Type="http://schemas.openxmlformats.org/officeDocument/2006/relationships/image" Target="media/image151.png"/><Relationship Id="rId25" Type="http://schemas.openxmlformats.org/officeDocument/2006/relationships/image" Target="media/image15.png"/><Relationship Id="rId46" Type="http://schemas.openxmlformats.org/officeDocument/2006/relationships/oleObject" Target="embeddings/oleObject1.bin"/><Relationship Id="rId67" Type="http://schemas.openxmlformats.org/officeDocument/2006/relationships/image" Target="media/image46.emf"/><Relationship Id="rId88" Type="http://schemas.openxmlformats.org/officeDocument/2006/relationships/image" Target="media/image67.emf"/><Relationship Id="rId111" Type="http://schemas.openxmlformats.org/officeDocument/2006/relationships/diagramQuickStyle" Target="diagrams/quickStyle2.xml"/><Relationship Id="rId132" Type="http://schemas.openxmlformats.org/officeDocument/2006/relationships/image" Target="media/image89.png"/><Relationship Id="rId153" Type="http://schemas.openxmlformats.org/officeDocument/2006/relationships/image" Target="media/image105.png"/><Relationship Id="rId174" Type="http://schemas.openxmlformats.org/officeDocument/2006/relationships/image" Target="media/image121.jpeg"/><Relationship Id="rId195" Type="http://schemas.openxmlformats.org/officeDocument/2006/relationships/hyperlink" Target="https://www.traidenis.com" TargetMode="External"/><Relationship Id="rId209" Type="http://schemas.openxmlformats.org/officeDocument/2006/relationships/hyperlink" Target="http://aglinta.lt/" TargetMode="External"/><Relationship Id="rId190" Type="http://schemas.openxmlformats.org/officeDocument/2006/relationships/oleObject" Target="embeddings/oleObject9.bin"/><Relationship Id="rId204" Type="http://schemas.openxmlformats.org/officeDocument/2006/relationships/image" Target="media/image137.png"/><Relationship Id="rId220" Type="http://schemas.openxmlformats.org/officeDocument/2006/relationships/diagramLayout" Target="diagrams/layout4.xml"/><Relationship Id="rId225" Type="http://schemas.openxmlformats.org/officeDocument/2006/relationships/diagramLayout" Target="diagrams/layout5.xml"/><Relationship Id="rId15" Type="http://schemas.openxmlformats.org/officeDocument/2006/relationships/image" Target="media/image6.jpeg"/><Relationship Id="rId36" Type="http://schemas.openxmlformats.org/officeDocument/2006/relationships/hyperlink" Target="https://e-seimas.lrs.lt/rs/legalact/TAD/TAIS.135519/" TargetMode="External"/><Relationship Id="rId57" Type="http://schemas.openxmlformats.org/officeDocument/2006/relationships/image" Target="media/image36.emf"/><Relationship Id="rId106" Type="http://schemas.openxmlformats.org/officeDocument/2006/relationships/diagramQuickStyle" Target="diagrams/quickStyle1.xml"/><Relationship Id="rId127" Type="http://schemas.openxmlformats.org/officeDocument/2006/relationships/image" Target="media/image86.png"/><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31.emf"/><Relationship Id="rId73" Type="http://schemas.openxmlformats.org/officeDocument/2006/relationships/image" Target="media/image52.emf"/><Relationship Id="rId78" Type="http://schemas.openxmlformats.org/officeDocument/2006/relationships/image" Target="media/image57.emf"/><Relationship Id="rId94" Type="http://schemas.openxmlformats.org/officeDocument/2006/relationships/image" Target="media/image73.emf"/><Relationship Id="rId99" Type="http://schemas.openxmlformats.org/officeDocument/2006/relationships/image" Target="media/image78.png"/><Relationship Id="rId101" Type="http://schemas.openxmlformats.org/officeDocument/2006/relationships/image" Target="media/image79.png"/><Relationship Id="rId122" Type="http://schemas.openxmlformats.org/officeDocument/2006/relationships/hyperlink" Target="http://vsrc.lt/" TargetMode="External"/><Relationship Id="rId143" Type="http://schemas.openxmlformats.org/officeDocument/2006/relationships/image" Target="media/image98.png"/><Relationship Id="rId148" Type="http://schemas.openxmlformats.org/officeDocument/2006/relationships/hyperlink" Target="https://www.wavin.com" TargetMode="External"/><Relationship Id="rId164" Type="http://schemas.openxmlformats.org/officeDocument/2006/relationships/image" Target="media/image112.jpeg"/><Relationship Id="rId169" Type="http://schemas.openxmlformats.org/officeDocument/2006/relationships/image" Target="media/image116.png"/><Relationship Id="rId185" Type="http://schemas.openxmlformats.org/officeDocument/2006/relationships/image" Target="media/image127.png"/><Relationship Id="rId4" Type="http://schemas.openxmlformats.org/officeDocument/2006/relationships/settings" Target="settings.xml"/><Relationship Id="rId9" Type="http://schemas.openxmlformats.org/officeDocument/2006/relationships/image" Target="cid:image001.jpg@01D40F86.D718AD60" TargetMode="External"/><Relationship Id="rId180" Type="http://schemas.openxmlformats.org/officeDocument/2006/relationships/oleObject" Target="embeddings/oleObject4.bin"/><Relationship Id="rId210" Type="http://schemas.openxmlformats.org/officeDocument/2006/relationships/image" Target="media/image142.jpeg"/><Relationship Id="rId215" Type="http://schemas.openxmlformats.org/officeDocument/2006/relationships/image" Target="media/image147.jpeg"/><Relationship Id="rId236" Type="http://schemas.openxmlformats.org/officeDocument/2006/relationships/footer" Target="footer1.xml"/><Relationship Id="rId26" Type="http://schemas.openxmlformats.org/officeDocument/2006/relationships/image" Target="media/image16.png"/><Relationship Id="rId231" Type="http://schemas.openxmlformats.org/officeDocument/2006/relationships/image" Target="media/image152.png"/><Relationship Id="rId47" Type="http://schemas.openxmlformats.org/officeDocument/2006/relationships/image" Target="media/image28.jpeg"/><Relationship Id="rId68" Type="http://schemas.openxmlformats.org/officeDocument/2006/relationships/image" Target="media/image47.emf"/><Relationship Id="rId89" Type="http://schemas.openxmlformats.org/officeDocument/2006/relationships/image" Target="media/image68.emf"/><Relationship Id="rId112" Type="http://schemas.openxmlformats.org/officeDocument/2006/relationships/diagramColors" Target="diagrams/colors2.xml"/><Relationship Id="rId133" Type="http://schemas.openxmlformats.org/officeDocument/2006/relationships/image" Target="media/image90.png"/><Relationship Id="rId154" Type="http://schemas.openxmlformats.org/officeDocument/2006/relationships/image" Target="media/image106.png"/><Relationship Id="rId175" Type="http://schemas.openxmlformats.org/officeDocument/2006/relationships/image" Target="media/image122.png"/><Relationship Id="rId196" Type="http://schemas.openxmlformats.org/officeDocument/2006/relationships/image" Target="media/image132.png"/><Relationship Id="rId200" Type="http://schemas.openxmlformats.org/officeDocument/2006/relationships/image" Target="media/image135.png"/><Relationship Id="rId16" Type="http://schemas.openxmlformats.org/officeDocument/2006/relationships/image" Target="media/image7.jpeg"/><Relationship Id="rId221" Type="http://schemas.openxmlformats.org/officeDocument/2006/relationships/diagramQuickStyle" Target="diagrams/quickStyle4.xml"/><Relationship Id="rId37" Type="http://schemas.openxmlformats.org/officeDocument/2006/relationships/image" Target="media/image23.png"/><Relationship Id="rId58" Type="http://schemas.openxmlformats.org/officeDocument/2006/relationships/image" Target="media/image37.emf"/><Relationship Id="rId79" Type="http://schemas.openxmlformats.org/officeDocument/2006/relationships/image" Target="media/image58.emf"/><Relationship Id="rId102" Type="http://schemas.openxmlformats.org/officeDocument/2006/relationships/image" Target="media/image80.png"/><Relationship Id="rId123" Type="http://schemas.openxmlformats.org/officeDocument/2006/relationships/image" Target="media/image84.png"/><Relationship Id="rId144" Type="http://schemas.openxmlformats.org/officeDocument/2006/relationships/image" Target="media/image99.jpeg"/><Relationship Id="rId90" Type="http://schemas.openxmlformats.org/officeDocument/2006/relationships/image" Target="media/image69.emf"/><Relationship Id="rId165" Type="http://schemas.openxmlformats.org/officeDocument/2006/relationships/image" Target="media/image113.jpeg"/><Relationship Id="rId186" Type="http://schemas.openxmlformats.org/officeDocument/2006/relationships/oleObject" Target="embeddings/oleObject7.bin"/><Relationship Id="rId211" Type="http://schemas.openxmlformats.org/officeDocument/2006/relationships/image" Target="media/image143.jpeg"/><Relationship Id="rId232" Type="http://schemas.openxmlformats.org/officeDocument/2006/relationships/hyperlink" Target="https://www.vdi.lt/AtmUploads/KroviniuStropavimasStropais.pdf" TargetMode="External"/><Relationship Id="rId27" Type="http://schemas.openxmlformats.org/officeDocument/2006/relationships/image" Target="media/image17.png"/><Relationship Id="rId48" Type="http://schemas.openxmlformats.org/officeDocument/2006/relationships/hyperlink" Target="https://doc-0o-78-docs.googleusercontent.com/docs/securesc/9v60ap2t8100bjs5631h9k0knp077ci0/3pkhg1fugnh81u7niat2f2icglsnqo2d/1609770225000/12139199752637464825/04343397620614524742Z/0Bzn6xfq_JHJidElWU2FfanhCcUk?e=download&amp;nonce=p4q7fqgh97npc&amp;user=04343397620614524742Z&amp;hash=18nc9g46a7dnukc0knq8f5jbcifke8dg" TargetMode="External"/><Relationship Id="rId69" Type="http://schemas.openxmlformats.org/officeDocument/2006/relationships/image" Target="media/image48.emf"/><Relationship Id="rId113" Type="http://schemas.microsoft.com/office/2007/relationships/diagramDrawing" Target="diagrams/drawing2.xml"/><Relationship Id="rId134" Type="http://schemas.openxmlformats.org/officeDocument/2006/relationships/image" Target="media/image91.png"/><Relationship Id="rId80" Type="http://schemas.openxmlformats.org/officeDocument/2006/relationships/image" Target="media/image59.emf"/><Relationship Id="rId155" Type="http://schemas.openxmlformats.org/officeDocument/2006/relationships/image" Target="media/image107.png"/><Relationship Id="rId176" Type="http://schemas.openxmlformats.org/officeDocument/2006/relationships/oleObject" Target="embeddings/oleObject2.bin"/><Relationship Id="rId197" Type="http://schemas.openxmlformats.org/officeDocument/2006/relationships/image" Target="media/image133.png"/><Relationship Id="rId201" Type="http://schemas.openxmlformats.org/officeDocument/2006/relationships/oleObject" Target="embeddings/oleObject12.bin"/><Relationship Id="rId222" Type="http://schemas.openxmlformats.org/officeDocument/2006/relationships/diagramColors" Target="diagrams/colors4.xml"/><Relationship Id="rId17" Type="http://schemas.openxmlformats.org/officeDocument/2006/relationships/image" Target="media/image8.jpeg"/><Relationship Id="rId38" Type="http://schemas.openxmlformats.org/officeDocument/2006/relationships/hyperlink" Target="https://e-seimas.lrs.lt/rs/legalact/TAD/TAIS.135519/" TargetMode="External"/><Relationship Id="rId59" Type="http://schemas.openxmlformats.org/officeDocument/2006/relationships/image" Target="media/image38.emf"/><Relationship Id="rId103" Type="http://schemas.openxmlformats.org/officeDocument/2006/relationships/hyperlink" Target="https://i2.wp.com/canalizaciyadoma.ru/wp-content/uploads/tipy-drenazhej.jpg" TargetMode="External"/><Relationship Id="rId124" Type="http://schemas.openxmlformats.org/officeDocument/2006/relationships/hyperlink" Target="http://vsrc.lt/" TargetMode="External"/><Relationship Id="rId70" Type="http://schemas.openxmlformats.org/officeDocument/2006/relationships/image" Target="media/image49.emf"/><Relationship Id="rId91" Type="http://schemas.openxmlformats.org/officeDocument/2006/relationships/image" Target="media/image70.emf"/><Relationship Id="rId145" Type="http://schemas.openxmlformats.org/officeDocument/2006/relationships/hyperlink" Target="http://aglinta.lt/" TargetMode="External"/><Relationship Id="rId166" Type="http://schemas.openxmlformats.org/officeDocument/2006/relationships/image" Target="media/image114.jpeg"/><Relationship Id="rId187" Type="http://schemas.openxmlformats.org/officeDocument/2006/relationships/image" Target="media/image128.png"/><Relationship Id="rId1" Type="http://schemas.openxmlformats.org/officeDocument/2006/relationships/customXml" Target="../customXml/item1.xml"/><Relationship Id="rId212" Type="http://schemas.openxmlformats.org/officeDocument/2006/relationships/image" Target="media/image144.jpeg"/><Relationship Id="rId233" Type="http://schemas.openxmlformats.org/officeDocument/2006/relationships/hyperlink" Target="https://sentrakumok.lt/darbu-saugos-instrukcijos/" TargetMode="External"/><Relationship Id="rId28" Type="http://schemas.openxmlformats.org/officeDocument/2006/relationships/image" Target="media/image18.png"/><Relationship Id="rId49" Type="http://schemas.openxmlformats.org/officeDocument/2006/relationships/image" Target="media/image29.png"/><Relationship Id="rId114" Type="http://schemas.openxmlformats.org/officeDocument/2006/relationships/diagramData" Target="diagrams/data3.xml"/><Relationship Id="rId60" Type="http://schemas.openxmlformats.org/officeDocument/2006/relationships/image" Target="media/image39.emf"/><Relationship Id="rId81" Type="http://schemas.openxmlformats.org/officeDocument/2006/relationships/image" Target="media/image60.emf"/><Relationship Id="rId135" Type="http://schemas.openxmlformats.org/officeDocument/2006/relationships/image" Target="media/image92.png"/><Relationship Id="rId156" Type="http://schemas.openxmlformats.org/officeDocument/2006/relationships/hyperlink" Target="https://www.wavin.com" TargetMode="External"/><Relationship Id="rId177" Type="http://schemas.openxmlformats.org/officeDocument/2006/relationships/image" Target="media/image123.png"/><Relationship Id="rId198" Type="http://schemas.openxmlformats.org/officeDocument/2006/relationships/image" Target="media/image134.png"/><Relationship Id="rId202" Type="http://schemas.openxmlformats.org/officeDocument/2006/relationships/image" Target="media/image136.png"/><Relationship Id="rId223" Type="http://schemas.microsoft.com/office/2007/relationships/diagramDrawing" Target="diagrams/drawing4.xml"/><Relationship Id="rId18" Type="http://schemas.openxmlformats.org/officeDocument/2006/relationships/image" Target="media/image9.jpeg"/><Relationship Id="rId39" Type="http://schemas.openxmlformats.org/officeDocument/2006/relationships/image" Target="media/image24.png"/><Relationship Id="rId50" Type="http://schemas.openxmlformats.org/officeDocument/2006/relationships/hyperlink" Target="https://docplayer.lt/153060547-Savaeigio-str&#279;linio-krano-operatorius-modulin&#279;-profesinio-mokymo-programa-%20iii-lygis-teorini&#371;-ir-praktini&#371;-u&#382;duo&#269;i&#371;-mokinio-s&#261;siuvinis-vilnius-2018.html" TargetMode="External"/><Relationship Id="rId104" Type="http://schemas.openxmlformats.org/officeDocument/2006/relationships/diagramData" Target="diagrams/data1.xml"/><Relationship Id="rId125" Type="http://schemas.openxmlformats.org/officeDocument/2006/relationships/image" Target="media/image85.jpeg"/><Relationship Id="rId146" Type="http://schemas.openxmlformats.org/officeDocument/2006/relationships/image" Target="media/image100.png"/><Relationship Id="rId167" Type="http://schemas.openxmlformats.org/officeDocument/2006/relationships/image" Target="media/image115.png"/><Relationship Id="rId188" Type="http://schemas.openxmlformats.org/officeDocument/2006/relationships/oleObject" Target="embeddings/oleObject8.bin"/><Relationship Id="rId71" Type="http://schemas.openxmlformats.org/officeDocument/2006/relationships/image" Target="media/image50.emf"/><Relationship Id="rId92" Type="http://schemas.openxmlformats.org/officeDocument/2006/relationships/image" Target="media/image71.emf"/><Relationship Id="rId213" Type="http://schemas.openxmlformats.org/officeDocument/2006/relationships/image" Target="media/image145.jpeg"/><Relationship Id="rId234" Type="http://schemas.openxmlformats.org/officeDocument/2006/relationships/hyperlink" Target="http://www.traidenis.lt/" TargetMode="External"/><Relationship Id="rId2" Type="http://schemas.openxmlformats.org/officeDocument/2006/relationships/numbering" Target="numbering.xml"/><Relationship Id="rId29" Type="http://schemas.openxmlformats.org/officeDocument/2006/relationships/image" Target="media/image19.png"/><Relationship Id="rId40" Type="http://schemas.openxmlformats.org/officeDocument/2006/relationships/hyperlink" Target="https://e-seimas.lrs.lt/rs/legalact/TAD/TAIS.135519/" TargetMode="External"/><Relationship Id="rId115" Type="http://schemas.openxmlformats.org/officeDocument/2006/relationships/diagramLayout" Target="diagrams/layout3.xml"/><Relationship Id="rId136" Type="http://schemas.openxmlformats.org/officeDocument/2006/relationships/image" Target="media/image93.png"/><Relationship Id="rId157" Type="http://schemas.openxmlformats.org/officeDocument/2006/relationships/image" Target="media/image108.png"/><Relationship Id="rId178" Type="http://schemas.openxmlformats.org/officeDocument/2006/relationships/oleObject" Target="embeddings/oleObject3.bin"/><Relationship Id="rId61" Type="http://schemas.openxmlformats.org/officeDocument/2006/relationships/image" Target="media/image40.emf"/><Relationship Id="rId82" Type="http://schemas.openxmlformats.org/officeDocument/2006/relationships/image" Target="media/image61.emf"/><Relationship Id="rId199" Type="http://schemas.openxmlformats.org/officeDocument/2006/relationships/oleObject" Target="embeddings/oleObject11.bin"/><Relationship Id="rId203" Type="http://schemas.openxmlformats.org/officeDocument/2006/relationships/oleObject" Target="embeddings/oleObject13.bin"/><Relationship Id="rId19" Type="http://schemas.openxmlformats.org/officeDocument/2006/relationships/image" Target="media/image10.jpeg"/><Relationship Id="rId224" Type="http://schemas.openxmlformats.org/officeDocument/2006/relationships/diagramData" Target="diagrams/data5.xml"/><Relationship Id="rId30" Type="http://schemas.openxmlformats.org/officeDocument/2006/relationships/hyperlink" Target="https://e-seimas.lrs.lt/rs/legalact/TAD/TAIS.135519/" TargetMode="External"/><Relationship Id="rId105" Type="http://schemas.openxmlformats.org/officeDocument/2006/relationships/diagramLayout" Target="diagrams/layout1.xml"/><Relationship Id="rId126" Type="http://schemas.openxmlformats.org/officeDocument/2006/relationships/hyperlink" Target="http://vsrc.lt/" TargetMode="External"/><Relationship Id="rId147" Type="http://schemas.openxmlformats.org/officeDocument/2006/relationships/image" Target="media/image101.png"/><Relationship Id="rId168" Type="http://schemas.openxmlformats.org/officeDocument/2006/relationships/hyperlink" Target="https://www.august.lt/" TargetMode="External"/><Relationship Id="rId51" Type="http://schemas.openxmlformats.org/officeDocument/2006/relationships/image" Target="media/image30.emf"/><Relationship Id="rId72" Type="http://schemas.openxmlformats.org/officeDocument/2006/relationships/image" Target="media/image51.emf"/><Relationship Id="rId93" Type="http://schemas.openxmlformats.org/officeDocument/2006/relationships/image" Target="media/image72.emf"/><Relationship Id="rId189" Type="http://schemas.openxmlformats.org/officeDocument/2006/relationships/image" Target="media/image129.png"/><Relationship Id="rId3" Type="http://schemas.openxmlformats.org/officeDocument/2006/relationships/styles" Target="styles.xml"/><Relationship Id="rId214" Type="http://schemas.openxmlformats.org/officeDocument/2006/relationships/image" Target="media/image146.jpeg"/><Relationship Id="rId235" Type="http://schemas.openxmlformats.org/officeDocument/2006/relationships/hyperlink" Target="https://www.glg.lt" TargetMode="External"/><Relationship Id="rId116" Type="http://schemas.openxmlformats.org/officeDocument/2006/relationships/diagramQuickStyle" Target="diagrams/quickStyle3.xml"/><Relationship Id="rId137" Type="http://schemas.openxmlformats.org/officeDocument/2006/relationships/image" Target="media/image94.png"/><Relationship Id="rId158" Type="http://schemas.openxmlformats.org/officeDocument/2006/relationships/image" Target="media/image109.png"/><Relationship Id="rId20" Type="http://schemas.openxmlformats.org/officeDocument/2006/relationships/image" Target="media/image11.jpeg"/><Relationship Id="rId41" Type="http://schemas.openxmlformats.org/officeDocument/2006/relationships/image" Target="media/image25.png"/><Relationship Id="rId62" Type="http://schemas.openxmlformats.org/officeDocument/2006/relationships/image" Target="media/image41.emf"/><Relationship Id="rId83" Type="http://schemas.openxmlformats.org/officeDocument/2006/relationships/image" Target="media/image62.emf"/><Relationship Id="rId179" Type="http://schemas.openxmlformats.org/officeDocument/2006/relationships/image" Target="media/image12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3DB2026-A2BB-4FCA-A466-9852426925E1}"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lt-LT"/>
        </a:p>
      </dgm:t>
    </dgm:pt>
    <dgm:pt modelId="{0D34B65A-FD58-4A3D-B95C-B42C313F0103}">
      <dgm:prSet phldrT="[Tekstas]" custT="1"/>
      <dgm:spPr>
        <a:xfrm>
          <a:off x="1229209" y="967"/>
          <a:ext cx="1446830" cy="723415"/>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lt-LT" sz="1200">
              <a:solidFill>
                <a:sysClr val="windowText" lastClr="000000"/>
              </a:solidFill>
              <a:latin typeface="Times New Roman" panose="02020603050405020304" pitchFamily="18" charset="0"/>
              <a:ea typeface="+mn-ea"/>
              <a:cs typeface="Times New Roman" panose="02020603050405020304" pitchFamily="18" charset="0"/>
            </a:rPr>
            <a:t>Gruntų klasifikacija pagal kilmę</a:t>
          </a:r>
        </a:p>
      </dgm:t>
    </dgm:pt>
    <dgm:pt modelId="{1A4AE43F-F4E3-4196-AB30-6618961B210B}" type="parTrans" cxnId="{12780F50-D484-496C-A66F-4A2171B32F74}">
      <dgm:prSet/>
      <dgm:spPr/>
      <dgm:t>
        <a:bodyPr/>
        <a:lstStyle/>
        <a:p>
          <a:pPr algn="ctr"/>
          <a:endParaRPr lang="lt-LT"/>
        </a:p>
      </dgm:t>
    </dgm:pt>
    <dgm:pt modelId="{87E1183D-7C8C-4641-BD62-BF1997911E87}" type="sibTrans" cxnId="{12780F50-D484-496C-A66F-4A2171B32F74}">
      <dgm:prSet/>
      <dgm:spPr/>
      <dgm:t>
        <a:bodyPr/>
        <a:lstStyle/>
        <a:p>
          <a:pPr algn="ctr"/>
          <a:endParaRPr lang="lt-LT"/>
        </a:p>
      </dgm:t>
    </dgm:pt>
    <dgm:pt modelId="{1526F707-7BA5-4E1F-A52F-D7558BBB4B32}">
      <dgm:prSet phldrT="[Tekstas]" custT="1"/>
      <dgm:spPr>
        <a:xfrm>
          <a:off x="353877" y="1028217"/>
          <a:ext cx="1446830" cy="723415"/>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endParaRPr lang="lt-LT"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1927EA4B-8DE5-4223-95C2-A743FBBF8718}" type="parTrans" cxnId="{066D630A-A2C7-4A5B-8553-D4F061D20844}">
      <dgm:prSet/>
      <dgm:spPr>
        <a:xfrm>
          <a:off x="1077292" y="724382"/>
          <a:ext cx="875332" cy="303834"/>
        </a:xfrm>
        <a:custGeom>
          <a:avLst/>
          <a:gdLst/>
          <a:ahLst/>
          <a:cxnLst/>
          <a:rect l="0" t="0" r="0" b="0"/>
          <a:pathLst>
            <a:path>
              <a:moveTo>
                <a:pt x="875332" y="0"/>
              </a:moveTo>
              <a:lnTo>
                <a:pt x="875332" y="151917"/>
              </a:lnTo>
              <a:lnTo>
                <a:pt x="0" y="151917"/>
              </a:lnTo>
              <a:lnTo>
                <a:pt x="0" y="303834"/>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lgn="ctr"/>
          <a:endParaRPr lang="lt-LT"/>
        </a:p>
      </dgm:t>
    </dgm:pt>
    <dgm:pt modelId="{4F598F54-39BB-4F98-A6EF-62DD7EE351EC}" type="sibTrans" cxnId="{066D630A-A2C7-4A5B-8553-D4F061D20844}">
      <dgm:prSet/>
      <dgm:spPr/>
      <dgm:t>
        <a:bodyPr/>
        <a:lstStyle/>
        <a:p>
          <a:pPr algn="ctr"/>
          <a:endParaRPr lang="lt-LT"/>
        </a:p>
      </dgm:t>
    </dgm:pt>
    <dgm:pt modelId="{A934B7CC-179D-463C-87BA-682A432C19FA}">
      <dgm:prSet phldrT="[Tekstas]" custT="1"/>
      <dgm:spPr>
        <a:xfrm>
          <a:off x="2104542" y="1028217"/>
          <a:ext cx="1446830" cy="723415"/>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endParaRPr lang="lt-LT"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DF7F9A8E-72C8-407D-825D-733F1D3C5620}" type="parTrans" cxnId="{82D5F791-58CF-4D17-864A-0EE2A3A4C3A2}">
      <dgm:prSet/>
      <dgm:spPr>
        <a:xfrm>
          <a:off x="1952625" y="724382"/>
          <a:ext cx="875332" cy="303834"/>
        </a:xfrm>
        <a:custGeom>
          <a:avLst/>
          <a:gdLst/>
          <a:ahLst/>
          <a:cxnLst/>
          <a:rect l="0" t="0" r="0" b="0"/>
          <a:pathLst>
            <a:path>
              <a:moveTo>
                <a:pt x="0" y="0"/>
              </a:moveTo>
              <a:lnTo>
                <a:pt x="0" y="151917"/>
              </a:lnTo>
              <a:lnTo>
                <a:pt x="875332" y="151917"/>
              </a:lnTo>
              <a:lnTo>
                <a:pt x="875332" y="303834"/>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lgn="ctr"/>
          <a:endParaRPr lang="lt-LT"/>
        </a:p>
      </dgm:t>
    </dgm:pt>
    <dgm:pt modelId="{4EB39448-A83D-4E77-A9EB-161374F8E0BF}" type="sibTrans" cxnId="{82D5F791-58CF-4D17-864A-0EE2A3A4C3A2}">
      <dgm:prSet/>
      <dgm:spPr/>
      <dgm:t>
        <a:bodyPr/>
        <a:lstStyle/>
        <a:p>
          <a:pPr algn="ctr"/>
          <a:endParaRPr lang="lt-LT"/>
        </a:p>
      </dgm:t>
    </dgm:pt>
    <dgm:pt modelId="{9C2E254F-1E5D-487C-A699-50C747806B39}" type="pres">
      <dgm:prSet presAssocID="{23DB2026-A2BB-4FCA-A466-9852426925E1}" presName="hierChild1" presStyleCnt="0">
        <dgm:presLayoutVars>
          <dgm:orgChart val="1"/>
          <dgm:chPref val="1"/>
          <dgm:dir/>
          <dgm:animOne val="branch"/>
          <dgm:animLvl val="lvl"/>
          <dgm:resizeHandles/>
        </dgm:presLayoutVars>
      </dgm:prSet>
      <dgm:spPr/>
    </dgm:pt>
    <dgm:pt modelId="{97C565B6-F273-49F8-8D7E-264176D197C0}" type="pres">
      <dgm:prSet presAssocID="{0D34B65A-FD58-4A3D-B95C-B42C313F0103}" presName="hierRoot1" presStyleCnt="0">
        <dgm:presLayoutVars>
          <dgm:hierBranch/>
        </dgm:presLayoutVars>
      </dgm:prSet>
      <dgm:spPr/>
    </dgm:pt>
    <dgm:pt modelId="{419D182A-5D27-40A4-9FA5-17587296A6C0}" type="pres">
      <dgm:prSet presAssocID="{0D34B65A-FD58-4A3D-B95C-B42C313F0103}" presName="rootComposite1" presStyleCnt="0"/>
      <dgm:spPr/>
    </dgm:pt>
    <dgm:pt modelId="{D344BAFC-3CA7-4D16-84BD-4F54D131F51F}" type="pres">
      <dgm:prSet presAssocID="{0D34B65A-FD58-4A3D-B95C-B42C313F0103}" presName="rootText1" presStyleLbl="node0" presStyleIdx="0" presStyleCnt="1">
        <dgm:presLayoutVars>
          <dgm:chPref val="3"/>
        </dgm:presLayoutVars>
      </dgm:prSet>
      <dgm:spPr/>
    </dgm:pt>
    <dgm:pt modelId="{C6D249BC-5EB0-428C-A1F0-570962CEE196}" type="pres">
      <dgm:prSet presAssocID="{0D34B65A-FD58-4A3D-B95C-B42C313F0103}" presName="rootConnector1" presStyleLbl="node1" presStyleIdx="0" presStyleCnt="0"/>
      <dgm:spPr/>
    </dgm:pt>
    <dgm:pt modelId="{12DA3382-9C31-4EEE-B42D-89E24C3FEA31}" type="pres">
      <dgm:prSet presAssocID="{0D34B65A-FD58-4A3D-B95C-B42C313F0103}" presName="hierChild2" presStyleCnt="0"/>
      <dgm:spPr/>
    </dgm:pt>
    <dgm:pt modelId="{1FADDDD1-36A4-414F-8423-79E9022A5EA4}" type="pres">
      <dgm:prSet presAssocID="{1927EA4B-8DE5-4223-95C2-A743FBBF8718}" presName="Name35" presStyleLbl="parChTrans1D2" presStyleIdx="0" presStyleCnt="2"/>
      <dgm:spPr/>
    </dgm:pt>
    <dgm:pt modelId="{68B75A5D-DD72-4CC4-B2C3-2FBFD0605BAD}" type="pres">
      <dgm:prSet presAssocID="{1526F707-7BA5-4E1F-A52F-D7558BBB4B32}" presName="hierRoot2" presStyleCnt="0">
        <dgm:presLayoutVars>
          <dgm:hierBranch val="init"/>
        </dgm:presLayoutVars>
      </dgm:prSet>
      <dgm:spPr/>
    </dgm:pt>
    <dgm:pt modelId="{5E7B75EA-5553-4D5D-9C26-E86E678C4A5E}" type="pres">
      <dgm:prSet presAssocID="{1526F707-7BA5-4E1F-A52F-D7558BBB4B32}" presName="rootComposite" presStyleCnt="0"/>
      <dgm:spPr/>
    </dgm:pt>
    <dgm:pt modelId="{DB3CBE27-890F-47C0-9D71-13DE0FE6872E}" type="pres">
      <dgm:prSet presAssocID="{1526F707-7BA5-4E1F-A52F-D7558BBB4B32}" presName="rootText" presStyleLbl="node2" presStyleIdx="0" presStyleCnt="2">
        <dgm:presLayoutVars>
          <dgm:chPref val="3"/>
        </dgm:presLayoutVars>
      </dgm:prSet>
      <dgm:spPr/>
    </dgm:pt>
    <dgm:pt modelId="{8DC0476B-3B1D-4064-A97B-90A78DB09771}" type="pres">
      <dgm:prSet presAssocID="{1526F707-7BA5-4E1F-A52F-D7558BBB4B32}" presName="rootConnector" presStyleLbl="node2" presStyleIdx="0" presStyleCnt="2"/>
      <dgm:spPr/>
    </dgm:pt>
    <dgm:pt modelId="{E4E0EFD0-7D76-49E4-9BFD-90E273444DC6}" type="pres">
      <dgm:prSet presAssocID="{1526F707-7BA5-4E1F-A52F-D7558BBB4B32}" presName="hierChild4" presStyleCnt="0"/>
      <dgm:spPr/>
    </dgm:pt>
    <dgm:pt modelId="{43732B0C-5E46-4E87-9672-F7C0357CA808}" type="pres">
      <dgm:prSet presAssocID="{1526F707-7BA5-4E1F-A52F-D7558BBB4B32}" presName="hierChild5" presStyleCnt="0"/>
      <dgm:spPr/>
    </dgm:pt>
    <dgm:pt modelId="{0044B6B2-D831-4659-B9C7-CA022196509C}" type="pres">
      <dgm:prSet presAssocID="{DF7F9A8E-72C8-407D-825D-733F1D3C5620}" presName="Name35" presStyleLbl="parChTrans1D2" presStyleIdx="1" presStyleCnt="2"/>
      <dgm:spPr/>
    </dgm:pt>
    <dgm:pt modelId="{C27B3F2E-E00D-4EF5-920F-DA9282CA8763}" type="pres">
      <dgm:prSet presAssocID="{A934B7CC-179D-463C-87BA-682A432C19FA}" presName="hierRoot2" presStyleCnt="0">
        <dgm:presLayoutVars>
          <dgm:hierBranch val="init"/>
        </dgm:presLayoutVars>
      </dgm:prSet>
      <dgm:spPr/>
    </dgm:pt>
    <dgm:pt modelId="{6A4C303E-B1B2-4619-84F9-51DC4EE2529F}" type="pres">
      <dgm:prSet presAssocID="{A934B7CC-179D-463C-87BA-682A432C19FA}" presName="rootComposite" presStyleCnt="0"/>
      <dgm:spPr/>
    </dgm:pt>
    <dgm:pt modelId="{60436C01-8AE2-4AD4-AF24-12B318AB2574}" type="pres">
      <dgm:prSet presAssocID="{A934B7CC-179D-463C-87BA-682A432C19FA}" presName="rootText" presStyleLbl="node2" presStyleIdx="1" presStyleCnt="2">
        <dgm:presLayoutVars>
          <dgm:chPref val="3"/>
        </dgm:presLayoutVars>
      </dgm:prSet>
      <dgm:spPr/>
    </dgm:pt>
    <dgm:pt modelId="{1EC69D0C-1831-4F7E-8593-CA137E7C6BE4}" type="pres">
      <dgm:prSet presAssocID="{A934B7CC-179D-463C-87BA-682A432C19FA}" presName="rootConnector" presStyleLbl="node2" presStyleIdx="1" presStyleCnt="2"/>
      <dgm:spPr/>
    </dgm:pt>
    <dgm:pt modelId="{A45AFC2A-F0ED-415D-B52F-DDBD88ACEEDC}" type="pres">
      <dgm:prSet presAssocID="{A934B7CC-179D-463C-87BA-682A432C19FA}" presName="hierChild4" presStyleCnt="0"/>
      <dgm:spPr/>
    </dgm:pt>
    <dgm:pt modelId="{B854F7F4-2EB8-4129-AAE6-0D338F3DCF22}" type="pres">
      <dgm:prSet presAssocID="{A934B7CC-179D-463C-87BA-682A432C19FA}" presName="hierChild5" presStyleCnt="0"/>
      <dgm:spPr/>
    </dgm:pt>
    <dgm:pt modelId="{4371E4E1-E844-433B-AB14-15B0F8DFC47C}" type="pres">
      <dgm:prSet presAssocID="{0D34B65A-FD58-4A3D-B95C-B42C313F0103}" presName="hierChild3" presStyleCnt="0"/>
      <dgm:spPr/>
    </dgm:pt>
  </dgm:ptLst>
  <dgm:cxnLst>
    <dgm:cxn modelId="{066D630A-A2C7-4A5B-8553-D4F061D20844}" srcId="{0D34B65A-FD58-4A3D-B95C-B42C313F0103}" destId="{1526F707-7BA5-4E1F-A52F-D7558BBB4B32}" srcOrd="0" destOrd="0" parTransId="{1927EA4B-8DE5-4223-95C2-A743FBBF8718}" sibTransId="{4F598F54-39BB-4F98-A6EF-62DD7EE351EC}"/>
    <dgm:cxn modelId="{1DB3462C-623F-4AF9-B097-0D231C3A4FBE}" type="presOf" srcId="{A934B7CC-179D-463C-87BA-682A432C19FA}" destId="{1EC69D0C-1831-4F7E-8593-CA137E7C6BE4}" srcOrd="1" destOrd="0" presId="urn:microsoft.com/office/officeart/2005/8/layout/orgChart1"/>
    <dgm:cxn modelId="{3F7CE13A-3692-452F-B88B-D2A023012832}" type="presOf" srcId="{A934B7CC-179D-463C-87BA-682A432C19FA}" destId="{60436C01-8AE2-4AD4-AF24-12B318AB2574}" srcOrd="0" destOrd="0" presId="urn:microsoft.com/office/officeart/2005/8/layout/orgChart1"/>
    <dgm:cxn modelId="{CA97E15C-8756-4D23-A53A-92A840EF5DBC}" type="presOf" srcId="{1526F707-7BA5-4E1F-A52F-D7558BBB4B32}" destId="{DB3CBE27-890F-47C0-9D71-13DE0FE6872E}" srcOrd="0" destOrd="0" presId="urn:microsoft.com/office/officeart/2005/8/layout/orgChart1"/>
    <dgm:cxn modelId="{12780F50-D484-496C-A66F-4A2171B32F74}" srcId="{23DB2026-A2BB-4FCA-A466-9852426925E1}" destId="{0D34B65A-FD58-4A3D-B95C-B42C313F0103}" srcOrd="0" destOrd="0" parTransId="{1A4AE43F-F4E3-4196-AB30-6618961B210B}" sibTransId="{87E1183D-7C8C-4641-BD62-BF1997911E87}"/>
    <dgm:cxn modelId="{82D5F791-58CF-4D17-864A-0EE2A3A4C3A2}" srcId="{0D34B65A-FD58-4A3D-B95C-B42C313F0103}" destId="{A934B7CC-179D-463C-87BA-682A432C19FA}" srcOrd="1" destOrd="0" parTransId="{DF7F9A8E-72C8-407D-825D-733F1D3C5620}" sibTransId="{4EB39448-A83D-4E77-A9EB-161374F8E0BF}"/>
    <dgm:cxn modelId="{3952299F-2675-4D4E-A821-2ABAC68DB3F2}" type="presOf" srcId="{1526F707-7BA5-4E1F-A52F-D7558BBB4B32}" destId="{8DC0476B-3B1D-4064-A97B-90A78DB09771}" srcOrd="1" destOrd="0" presId="urn:microsoft.com/office/officeart/2005/8/layout/orgChart1"/>
    <dgm:cxn modelId="{0FC6F9AE-CF97-446D-8021-CE44B5A40A39}" type="presOf" srcId="{DF7F9A8E-72C8-407D-825D-733F1D3C5620}" destId="{0044B6B2-D831-4659-B9C7-CA022196509C}" srcOrd="0" destOrd="0" presId="urn:microsoft.com/office/officeart/2005/8/layout/orgChart1"/>
    <dgm:cxn modelId="{2CDCA8B6-E16F-4D94-ACBD-57E8A4499EBD}" type="presOf" srcId="{0D34B65A-FD58-4A3D-B95C-B42C313F0103}" destId="{C6D249BC-5EB0-428C-A1F0-570962CEE196}" srcOrd="1" destOrd="0" presId="urn:microsoft.com/office/officeart/2005/8/layout/orgChart1"/>
    <dgm:cxn modelId="{310293BF-2663-4A47-90D8-87BDEA3DA153}" type="presOf" srcId="{23DB2026-A2BB-4FCA-A466-9852426925E1}" destId="{9C2E254F-1E5D-487C-A699-50C747806B39}" srcOrd="0" destOrd="0" presId="urn:microsoft.com/office/officeart/2005/8/layout/orgChart1"/>
    <dgm:cxn modelId="{B96CF8D2-8F6B-4909-B8E9-4F2B9053C866}" type="presOf" srcId="{0D34B65A-FD58-4A3D-B95C-B42C313F0103}" destId="{D344BAFC-3CA7-4D16-84BD-4F54D131F51F}" srcOrd="0" destOrd="0" presId="urn:microsoft.com/office/officeart/2005/8/layout/orgChart1"/>
    <dgm:cxn modelId="{AF4BC4ED-1A01-4823-A021-EDBF69261467}" type="presOf" srcId="{1927EA4B-8DE5-4223-95C2-A743FBBF8718}" destId="{1FADDDD1-36A4-414F-8423-79E9022A5EA4}" srcOrd="0" destOrd="0" presId="urn:microsoft.com/office/officeart/2005/8/layout/orgChart1"/>
    <dgm:cxn modelId="{5A3ADD8F-B33C-42D2-BB94-129DCBD146A6}" type="presParOf" srcId="{9C2E254F-1E5D-487C-A699-50C747806B39}" destId="{97C565B6-F273-49F8-8D7E-264176D197C0}" srcOrd="0" destOrd="0" presId="urn:microsoft.com/office/officeart/2005/8/layout/orgChart1"/>
    <dgm:cxn modelId="{1E85D3C7-0B99-4AFA-9626-F035C248EAE7}" type="presParOf" srcId="{97C565B6-F273-49F8-8D7E-264176D197C0}" destId="{419D182A-5D27-40A4-9FA5-17587296A6C0}" srcOrd="0" destOrd="0" presId="urn:microsoft.com/office/officeart/2005/8/layout/orgChart1"/>
    <dgm:cxn modelId="{7C196652-4634-44AE-BC60-700976294337}" type="presParOf" srcId="{419D182A-5D27-40A4-9FA5-17587296A6C0}" destId="{D344BAFC-3CA7-4D16-84BD-4F54D131F51F}" srcOrd="0" destOrd="0" presId="urn:microsoft.com/office/officeart/2005/8/layout/orgChart1"/>
    <dgm:cxn modelId="{0349518F-2F5B-4769-9A50-5BFA46FC0CBC}" type="presParOf" srcId="{419D182A-5D27-40A4-9FA5-17587296A6C0}" destId="{C6D249BC-5EB0-428C-A1F0-570962CEE196}" srcOrd="1" destOrd="0" presId="urn:microsoft.com/office/officeart/2005/8/layout/orgChart1"/>
    <dgm:cxn modelId="{3070DA2D-4043-48C8-842B-E4C3536842BF}" type="presParOf" srcId="{97C565B6-F273-49F8-8D7E-264176D197C0}" destId="{12DA3382-9C31-4EEE-B42D-89E24C3FEA31}" srcOrd="1" destOrd="0" presId="urn:microsoft.com/office/officeart/2005/8/layout/orgChart1"/>
    <dgm:cxn modelId="{BD165E18-62AF-4765-AF69-BC8B07D5FB27}" type="presParOf" srcId="{12DA3382-9C31-4EEE-B42D-89E24C3FEA31}" destId="{1FADDDD1-36A4-414F-8423-79E9022A5EA4}" srcOrd="0" destOrd="0" presId="urn:microsoft.com/office/officeart/2005/8/layout/orgChart1"/>
    <dgm:cxn modelId="{FD49FB1A-94DC-4ACF-A52C-F60CB3CF8E2B}" type="presParOf" srcId="{12DA3382-9C31-4EEE-B42D-89E24C3FEA31}" destId="{68B75A5D-DD72-4CC4-B2C3-2FBFD0605BAD}" srcOrd="1" destOrd="0" presId="urn:microsoft.com/office/officeart/2005/8/layout/orgChart1"/>
    <dgm:cxn modelId="{BA2527AA-250C-4323-BC6B-CEB390F85B35}" type="presParOf" srcId="{68B75A5D-DD72-4CC4-B2C3-2FBFD0605BAD}" destId="{5E7B75EA-5553-4D5D-9C26-E86E678C4A5E}" srcOrd="0" destOrd="0" presId="urn:microsoft.com/office/officeart/2005/8/layout/orgChart1"/>
    <dgm:cxn modelId="{29246230-BB20-445A-A4DE-BA5A58B5ECA9}" type="presParOf" srcId="{5E7B75EA-5553-4D5D-9C26-E86E678C4A5E}" destId="{DB3CBE27-890F-47C0-9D71-13DE0FE6872E}" srcOrd="0" destOrd="0" presId="urn:microsoft.com/office/officeart/2005/8/layout/orgChart1"/>
    <dgm:cxn modelId="{C6985262-1C99-476D-9D39-17E0072CEB7E}" type="presParOf" srcId="{5E7B75EA-5553-4D5D-9C26-E86E678C4A5E}" destId="{8DC0476B-3B1D-4064-A97B-90A78DB09771}" srcOrd="1" destOrd="0" presId="urn:microsoft.com/office/officeart/2005/8/layout/orgChart1"/>
    <dgm:cxn modelId="{AC0A5A53-470C-4A87-9DE7-5F71F3CD940D}" type="presParOf" srcId="{68B75A5D-DD72-4CC4-B2C3-2FBFD0605BAD}" destId="{E4E0EFD0-7D76-49E4-9BFD-90E273444DC6}" srcOrd="1" destOrd="0" presId="urn:microsoft.com/office/officeart/2005/8/layout/orgChart1"/>
    <dgm:cxn modelId="{9C22D769-AFC6-4057-91C1-D9695A9A83C9}" type="presParOf" srcId="{68B75A5D-DD72-4CC4-B2C3-2FBFD0605BAD}" destId="{43732B0C-5E46-4E87-9672-F7C0357CA808}" srcOrd="2" destOrd="0" presId="urn:microsoft.com/office/officeart/2005/8/layout/orgChart1"/>
    <dgm:cxn modelId="{57B9456A-4D3A-4A8D-A3AC-921877CBE8A7}" type="presParOf" srcId="{12DA3382-9C31-4EEE-B42D-89E24C3FEA31}" destId="{0044B6B2-D831-4659-B9C7-CA022196509C}" srcOrd="2" destOrd="0" presId="urn:microsoft.com/office/officeart/2005/8/layout/orgChart1"/>
    <dgm:cxn modelId="{F5C6A344-AB04-4694-9C10-801FCDD5CBE3}" type="presParOf" srcId="{12DA3382-9C31-4EEE-B42D-89E24C3FEA31}" destId="{C27B3F2E-E00D-4EF5-920F-DA9282CA8763}" srcOrd="3" destOrd="0" presId="urn:microsoft.com/office/officeart/2005/8/layout/orgChart1"/>
    <dgm:cxn modelId="{CFCF6686-D4F4-4609-8292-9C638A2A3DC6}" type="presParOf" srcId="{C27B3F2E-E00D-4EF5-920F-DA9282CA8763}" destId="{6A4C303E-B1B2-4619-84F9-51DC4EE2529F}" srcOrd="0" destOrd="0" presId="urn:microsoft.com/office/officeart/2005/8/layout/orgChart1"/>
    <dgm:cxn modelId="{71EFDBB4-7190-4A29-BC89-F9252005514B}" type="presParOf" srcId="{6A4C303E-B1B2-4619-84F9-51DC4EE2529F}" destId="{60436C01-8AE2-4AD4-AF24-12B318AB2574}" srcOrd="0" destOrd="0" presId="urn:microsoft.com/office/officeart/2005/8/layout/orgChart1"/>
    <dgm:cxn modelId="{F76918AE-F78F-48C6-A835-BC49DD956424}" type="presParOf" srcId="{6A4C303E-B1B2-4619-84F9-51DC4EE2529F}" destId="{1EC69D0C-1831-4F7E-8593-CA137E7C6BE4}" srcOrd="1" destOrd="0" presId="urn:microsoft.com/office/officeart/2005/8/layout/orgChart1"/>
    <dgm:cxn modelId="{34C9C513-D6A7-4A62-BF9B-C2D6BB20B274}" type="presParOf" srcId="{C27B3F2E-E00D-4EF5-920F-DA9282CA8763}" destId="{A45AFC2A-F0ED-415D-B52F-DDBD88ACEEDC}" srcOrd="1" destOrd="0" presId="urn:microsoft.com/office/officeart/2005/8/layout/orgChart1"/>
    <dgm:cxn modelId="{7E565C84-7686-4D50-883B-32104677795D}" type="presParOf" srcId="{C27B3F2E-E00D-4EF5-920F-DA9282CA8763}" destId="{B854F7F4-2EB8-4129-AAE6-0D338F3DCF22}" srcOrd="2" destOrd="0" presId="urn:microsoft.com/office/officeart/2005/8/layout/orgChart1"/>
    <dgm:cxn modelId="{31BCD9D0-AA97-4D64-9EA2-CD14C08FCEBC}" type="presParOf" srcId="{97C565B6-F273-49F8-8D7E-264176D197C0}" destId="{4371E4E1-E844-433B-AB14-15B0F8DFC47C}" srcOrd="2" destOrd="0" presId="urn:microsoft.com/office/officeart/2005/8/layout/orgChart1"/>
  </dgm:cxnLst>
  <dgm:bg/>
  <dgm:whole/>
  <dgm:extLst>
    <a:ext uri="http://schemas.microsoft.com/office/drawing/2008/diagram">
      <dsp:dataModelExt xmlns:dsp="http://schemas.microsoft.com/office/drawing/2008/diagram" relId="rId10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3DB2026-A2BB-4FCA-A466-9852426925E1}"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lt-LT"/>
        </a:p>
      </dgm:t>
    </dgm:pt>
    <dgm:pt modelId="{0D34B65A-FD58-4A3D-B95C-B42C313F0103}">
      <dgm:prSet phldrT="[Tekstas]" custT="1"/>
      <dgm:spPr>
        <a:xfrm>
          <a:off x="2038936" y="42762"/>
          <a:ext cx="1684751" cy="842375"/>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lt-LT" sz="1200">
              <a:solidFill>
                <a:sysClr val="windowText" lastClr="000000"/>
              </a:solidFill>
              <a:latin typeface="Times New Roman" panose="02020603050405020304" pitchFamily="18" charset="0"/>
              <a:ea typeface="+mn-ea"/>
              <a:cs typeface="Times New Roman" panose="02020603050405020304" pitchFamily="18" charset="0"/>
            </a:rPr>
            <a:t>Pagal sudėtingumo klasę gruntai skirstomi</a:t>
          </a:r>
        </a:p>
      </dgm:t>
    </dgm:pt>
    <dgm:pt modelId="{1A4AE43F-F4E3-4196-AB30-6618961B210B}" type="parTrans" cxnId="{12780F50-D484-496C-A66F-4A2171B32F74}">
      <dgm:prSet/>
      <dgm:spPr/>
      <dgm:t>
        <a:bodyPr/>
        <a:lstStyle/>
        <a:p>
          <a:endParaRPr lang="lt-LT"/>
        </a:p>
      </dgm:t>
    </dgm:pt>
    <dgm:pt modelId="{87E1183D-7C8C-4641-BD62-BF1997911E87}" type="sibTrans" cxnId="{12780F50-D484-496C-A66F-4A2171B32F74}">
      <dgm:prSet/>
      <dgm:spPr/>
      <dgm:t>
        <a:bodyPr/>
        <a:lstStyle/>
        <a:p>
          <a:endParaRPr lang="lt-LT"/>
        </a:p>
      </dgm:t>
    </dgm:pt>
    <dgm:pt modelId="{1526F707-7BA5-4E1F-A52F-D7558BBB4B32}">
      <dgm:prSet phldrT="[Tekstas]" custT="1"/>
      <dgm:spPr>
        <a:xfrm>
          <a:off x="386" y="1238936"/>
          <a:ext cx="1684751" cy="842375"/>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endParaRPr lang="lt-LT"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1927EA4B-8DE5-4223-95C2-A743FBBF8718}" type="parTrans" cxnId="{066D630A-A2C7-4A5B-8553-D4F061D20844}">
      <dgm:prSet/>
      <dgm:spPr>
        <a:xfrm>
          <a:off x="842762" y="885138"/>
          <a:ext cx="2038549" cy="353797"/>
        </a:xfrm>
        <a:custGeom>
          <a:avLst/>
          <a:gdLst/>
          <a:ahLst/>
          <a:cxnLst/>
          <a:rect l="0" t="0" r="0" b="0"/>
          <a:pathLst>
            <a:path>
              <a:moveTo>
                <a:pt x="2038549" y="0"/>
              </a:moveTo>
              <a:lnTo>
                <a:pt x="2038549" y="176898"/>
              </a:lnTo>
              <a:lnTo>
                <a:pt x="0" y="176898"/>
              </a:lnTo>
              <a:lnTo>
                <a:pt x="0" y="353797"/>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lt-LT"/>
        </a:p>
      </dgm:t>
    </dgm:pt>
    <dgm:pt modelId="{4F598F54-39BB-4F98-A6EF-62DD7EE351EC}" type="sibTrans" cxnId="{066D630A-A2C7-4A5B-8553-D4F061D20844}">
      <dgm:prSet/>
      <dgm:spPr/>
      <dgm:t>
        <a:bodyPr/>
        <a:lstStyle/>
        <a:p>
          <a:endParaRPr lang="lt-LT"/>
        </a:p>
      </dgm:t>
    </dgm:pt>
    <dgm:pt modelId="{A934B7CC-179D-463C-87BA-682A432C19FA}">
      <dgm:prSet phldrT="[Tekstas]" custT="1"/>
      <dgm:spPr>
        <a:xfrm>
          <a:off x="4077486" y="1238936"/>
          <a:ext cx="1684751" cy="842375"/>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endParaRPr lang="lt-LT"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DF7F9A8E-72C8-407D-825D-733F1D3C5620}" type="parTrans" cxnId="{82D5F791-58CF-4D17-864A-0EE2A3A4C3A2}">
      <dgm:prSet/>
      <dgm:spPr>
        <a:xfrm>
          <a:off x="2881312" y="885138"/>
          <a:ext cx="2038549" cy="353797"/>
        </a:xfrm>
        <a:custGeom>
          <a:avLst/>
          <a:gdLst/>
          <a:ahLst/>
          <a:cxnLst/>
          <a:rect l="0" t="0" r="0" b="0"/>
          <a:pathLst>
            <a:path>
              <a:moveTo>
                <a:pt x="0" y="0"/>
              </a:moveTo>
              <a:lnTo>
                <a:pt x="0" y="176898"/>
              </a:lnTo>
              <a:lnTo>
                <a:pt x="2038549" y="176898"/>
              </a:lnTo>
              <a:lnTo>
                <a:pt x="2038549" y="353797"/>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lt-LT"/>
        </a:p>
      </dgm:t>
    </dgm:pt>
    <dgm:pt modelId="{4EB39448-A83D-4E77-A9EB-161374F8E0BF}" type="sibTrans" cxnId="{82D5F791-58CF-4D17-864A-0EE2A3A4C3A2}">
      <dgm:prSet/>
      <dgm:spPr/>
      <dgm:t>
        <a:bodyPr/>
        <a:lstStyle/>
        <a:p>
          <a:endParaRPr lang="lt-LT"/>
        </a:p>
      </dgm:t>
    </dgm:pt>
    <dgm:pt modelId="{1E99CD3E-C06D-4789-859C-60A111C98CB7}">
      <dgm:prSet phldrT="[Tekstas]" custT="1"/>
      <dgm:spPr>
        <a:xfrm>
          <a:off x="2038936" y="1238936"/>
          <a:ext cx="1684751" cy="842375"/>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endParaRPr lang="lt-LT"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F71A913D-19C9-44C6-9463-9FEC99578835}" type="sibTrans" cxnId="{405F986C-1376-4AFC-BBF7-F097941A0BA1}">
      <dgm:prSet/>
      <dgm:spPr/>
      <dgm:t>
        <a:bodyPr/>
        <a:lstStyle/>
        <a:p>
          <a:endParaRPr lang="lt-LT"/>
        </a:p>
      </dgm:t>
    </dgm:pt>
    <dgm:pt modelId="{1DD00308-0D0E-41EE-A60F-86C52E0925B5}" type="parTrans" cxnId="{405F986C-1376-4AFC-BBF7-F097941A0BA1}">
      <dgm:prSet/>
      <dgm:spPr>
        <a:xfrm>
          <a:off x="2835592" y="885138"/>
          <a:ext cx="91440" cy="353797"/>
        </a:xfrm>
        <a:custGeom>
          <a:avLst/>
          <a:gdLst/>
          <a:ahLst/>
          <a:cxnLst/>
          <a:rect l="0" t="0" r="0" b="0"/>
          <a:pathLst>
            <a:path>
              <a:moveTo>
                <a:pt x="45720" y="0"/>
              </a:moveTo>
              <a:lnTo>
                <a:pt x="45720" y="353797"/>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lt-LT"/>
        </a:p>
      </dgm:t>
    </dgm:pt>
    <dgm:pt modelId="{9C2E254F-1E5D-487C-A699-50C747806B39}" type="pres">
      <dgm:prSet presAssocID="{23DB2026-A2BB-4FCA-A466-9852426925E1}" presName="hierChild1" presStyleCnt="0">
        <dgm:presLayoutVars>
          <dgm:orgChart val="1"/>
          <dgm:chPref val="1"/>
          <dgm:dir/>
          <dgm:animOne val="branch"/>
          <dgm:animLvl val="lvl"/>
          <dgm:resizeHandles/>
        </dgm:presLayoutVars>
      </dgm:prSet>
      <dgm:spPr/>
    </dgm:pt>
    <dgm:pt modelId="{97C565B6-F273-49F8-8D7E-264176D197C0}" type="pres">
      <dgm:prSet presAssocID="{0D34B65A-FD58-4A3D-B95C-B42C313F0103}" presName="hierRoot1" presStyleCnt="0">
        <dgm:presLayoutVars>
          <dgm:hierBranch/>
        </dgm:presLayoutVars>
      </dgm:prSet>
      <dgm:spPr/>
    </dgm:pt>
    <dgm:pt modelId="{419D182A-5D27-40A4-9FA5-17587296A6C0}" type="pres">
      <dgm:prSet presAssocID="{0D34B65A-FD58-4A3D-B95C-B42C313F0103}" presName="rootComposite1" presStyleCnt="0"/>
      <dgm:spPr/>
    </dgm:pt>
    <dgm:pt modelId="{D344BAFC-3CA7-4D16-84BD-4F54D131F51F}" type="pres">
      <dgm:prSet presAssocID="{0D34B65A-FD58-4A3D-B95C-B42C313F0103}" presName="rootText1" presStyleLbl="node0" presStyleIdx="0" presStyleCnt="1">
        <dgm:presLayoutVars>
          <dgm:chPref val="3"/>
        </dgm:presLayoutVars>
      </dgm:prSet>
      <dgm:spPr/>
    </dgm:pt>
    <dgm:pt modelId="{C6D249BC-5EB0-428C-A1F0-570962CEE196}" type="pres">
      <dgm:prSet presAssocID="{0D34B65A-FD58-4A3D-B95C-B42C313F0103}" presName="rootConnector1" presStyleLbl="node1" presStyleIdx="0" presStyleCnt="0"/>
      <dgm:spPr/>
    </dgm:pt>
    <dgm:pt modelId="{12DA3382-9C31-4EEE-B42D-89E24C3FEA31}" type="pres">
      <dgm:prSet presAssocID="{0D34B65A-FD58-4A3D-B95C-B42C313F0103}" presName="hierChild2" presStyleCnt="0"/>
      <dgm:spPr/>
    </dgm:pt>
    <dgm:pt modelId="{1FADDDD1-36A4-414F-8423-79E9022A5EA4}" type="pres">
      <dgm:prSet presAssocID="{1927EA4B-8DE5-4223-95C2-A743FBBF8718}" presName="Name35" presStyleLbl="parChTrans1D2" presStyleIdx="0" presStyleCnt="3"/>
      <dgm:spPr/>
    </dgm:pt>
    <dgm:pt modelId="{68B75A5D-DD72-4CC4-B2C3-2FBFD0605BAD}" type="pres">
      <dgm:prSet presAssocID="{1526F707-7BA5-4E1F-A52F-D7558BBB4B32}" presName="hierRoot2" presStyleCnt="0">
        <dgm:presLayoutVars>
          <dgm:hierBranch val="init"/>
        </dgm:presLayoutVars>
      </dgm:prSet>
      <dgm:spPr/>
    </dgm:pt>
    <dgm:pt modelId="{5E7B75EA-5553-4D5D-9C26-E86E678C4A5E}" type="pres">
      <dgm:prSet presAssocID="{1526F707-7BA5-4E1F-A52F-D7558BBB4B32}" presName="rootComposite" presStyleCnt="0"/>
      <dgm:spPr/>
    </dgm:pt>
    <dgm:pt modelId="{DB3CBE27-890F-47C0-9D71-13DE0FE6872E}" type="pres">
      <dgm:prSet presAssocID="{1526F707-7BA5-4E1F-A52F-D7558BBB4B32}" presName="rootText" presStyleLbl="node2" presStyleIdx="0" presStyleCnt="3">
        <dgm:presLayoutVars>
          <dgm:chPref val="3"/>
        </dgm:presLayoutVars>
      </dgm:prSet>
      <dgm:spPr/>
    </dgm:pt>
    <dgm:pt modelId="{8DC0476B-3B1D-4064-A97B-90A78DB09771}" type="pres">
      <dgm:prSet presAssocID="{1526F707-7BA5-4E1F-A52F-D7558BBB4B32}" presName="rootConnector" presStyleLbl="node2" presStyleIdx="0" presStyleCnt="3"/>
      <dgm:spPr/>
    </dgm:pt>
    <dgm:pt modelId="{E4E0EFD0-7D76-49E4-9BFD-90E273444DC6}" type="pres">
      <dgm:prSet presAssocID="{1526F707-7BA5-4E1F-A52F-D7558BBB4B32}" presName="hierChild4" presStyleCnt="0"/>
      <dgm:spPr/>
    </dgm:pt>
    <dgm:pt modelId="{43732B0C-5E46-4E87-9672-F7C0357CA808}" type="pres">
      <dgm:prSet presAssocID="{1526F707-7BA5-4E1F-A52F-D7558BBB4B32}" presName="hierChild5" presStyleCnt="0"/>
      <dgm:spPr/>
    </dgm:pt>
    <dgm:pt modelId="{85553864-B752-4B06-B263-0B7A48B9A90E}" type="pres">
      <dgm:prSet presAssocID="{1DD00308-0D0E-41EE-A60F-86C52E0925B5}" presName="Name35" presStyleLbl="parChTrans1D2" presStyleIdx="1" presStyleCnt="3"/>
      <dgm:spPr/>
    </dgm:pt>
    <dgm:pt modelId="{0BE38040-CFB6-4521-8EDE-9D4DBFD0F2B5}" type="pres">
      <dgm:prSet presAssocID="{1E99CD3E-C06D-4789-859C-60A111C98CB7}" presName="hierRoot2" presStyleCnt="0">
        <dgm:presLayoutVars>
          <dgm:hierBranch val="init"/>
        </dgm:presLayoutVars>
      </dgm:prSet>
      <dgm:spPr/>
    </dgm:pt>
    <dgm:pt modelId="{4F668BD1-FAEA-4F06-AEEE-0C90FDF61643}" type="pres">
      <dgm:prSet presAssocID="{1E99CD3E-C06D-4789-859C-60A111C98CB7}" presName="rootComposite" presStyleCnt="0"/>
      <dgm:spPr/>
    </dgm:pt>
    <dgm:pt modelId="{F229FC69-202C-434E-80A7-7A50DF62D511}" type="pres">
      <dgm:prSet presAssocID="{1E99CD3E-C06D-4789-859C-60A111C98CB7}" presName="rootText" presStyleLbl="node2" presStyleIdx="1" presStyleCnt="3">
        <dgm:presLayoutVars>
          <dgm:chPref val="3"/>
        </dgm:presLayoutVars>
      </dgm:prSet>
      <dgm:spPr/>
    </dgm:pt>
    <dgm:pt modelId="{FDBE9513-A878-416B-9576-ACB312B69E70}" type="pres">
      <dgm:prSet presAssocID="{1E99CD3E-C06D-4789-859C-60A111C98CB7}" presName="rootConnector" presStyleLbl="node2" presStyleIdx="1" presStyleCnt="3"/>
      <dgm:spPr/>
    </dgm:pt>
    <dgm:pt modelId="{75C33274-3819-450B-9A20-EDD2BA4B20F3}" type="pres">
      <dgm:prSet presAssocID="{1E99CD3E-C06D-4789-859C-60A111C98CB7}" presName="hierChild4" presStyleCnt="0"/>
      <dgm:spPr/>
    </dgm:pt>
    <dgm:pt modelId="{903026D2-872B-4779-A342-B6EC6A094156}" type="pres">
      <dgm:prSet presAssocID="{1E99CD3E-C06D-4789-859C-60A111C98CB7}" presName="hierChild5" presStyleCnt="0"/>
      <dgm:spPr/>
    </dgm:pt>
    <dgm:pt modelId="{0044B6B2-D831-4659-B9C7-CA022196509C}" type="pres">
      <dgm:prSet presAssocID="{DF7F9A8E-72C8-407D-825D-733F1D3C5620}" presName="Name35" presStyleLbl="parChTrans1D2" presStyleIdx="2" presStyleCnt="3"/>
      <dgm:spPr/>
    </dgm:pt>
    <dgm:pt modelId="{C27B3F2E-E00D-4EF5-920F-DA9282CA8763}" type="pres">
      <dgm:prSet presAssocID="{A934B7CC-179D-463C-87BA-682A432C19FA}" presName="hierRoot2" presStyleCnt="0">
        <dgm:presLayoutVars>
          <dgm:hierBranch val="init"/>
        </dgm:presLayoutVars>
      </dgm:prSet>
      <dgm:spPr/>
    </dgm:pt>
    <dgm:pt modelId="{6A4C303E-B1B2-4619-84F9-51DC4EE2529F}" type="pres">
      <dgm:prSet presAssocID="{A934B7CC-179D-463C-87BA-682A432C19FA}" presName="rootComposite" presStyleCnt="0"/>
      <dgm:spPr/>
    </dgm:pt>
    <dgm:pt modelId="{60436C01-8AE2-4AD4-AF24-12B318AB2574}" type="pres">
      <dgm:prSet presAssocID="{A934B7CC-179D-463C-87BA-682A432C19FA}" presName="rootText" presStyleLbl="node2" presStyleIdx="2" presStyleCnt="3">
        <dgm:presLayoutVars>
          <dgm:chPref val="3"/>
        </dgm:presLayoutVars>
      </dgm:prSet>
      <dgm:spPr/>
    </dgm:pt>
    <dgm:pt modelId="{1EC69D0C-1831-4F7E-8593-CA137E7C6BE4}" type="pres">
      <dgm:prSet presAssocID="{A934B7CC-179D-463C-87BA-682A432C19FA}" presName="rootConnector" presStyleLbl="node2" presStyleIdx="2" presStyleCnt="3"/>
      <dgm:spPr/>
    </dgm:pt>
    <dgm:pt modelId="{A45AFC2A-F0ED-415D-B52F-DDBD88ACEEDC}" type="pres">
      <dgm:prSet presAssocID="{A934B7CC-179D-463C-87BA-682A432C19FA}" presName="hierChild4" presStyleCnt="0"/>
      <dgm:spPr/>
    </dgm:pt>
    <dgm:pt modelId="{B854F7F4-2EB8-4129-AAE6-0D338F3DCF22}" type="pres">
      <dgm:prSet presAssocID="{A934B7CC-179D-463C-87BA-682A432C19FA}" presName="hierChild5" presStyleCnt="0"/>
      <dgm:spPr/>
    </dgm:pt>
    <dgm:pt modelId="{4371E4E1-E844-433B-AB14-15B0F8DFC47C}" type="pres">
      <dgm:prSet presAssocID="{0D34B65A-FD58-4A3D-B95C-B42C313F0103}" presName="hierChild3" presStyleCnt="0"/>
      <dgm:spPr/>
    </dgm:pt>
  </dgm:ptLst>
  <dgm:cxnLst>
    <dgm:cxn modelId="{4689FA03-4582-4326-8A12-4C570AB58BB3}" type="presOf" srcId="{1DD00308-0D0E-41EE-A60F-86C52E0925B5}" destId="{85553864-B752-4B06-B263-0B7A48B9A90E}" srcOrd="0" destOrd="0" presId="urn:microsoft.com/office/officeart/2005/8/layout/orgChart1"/>
    <dgm:cxn modelId="{6AE23304-7912-49AC-A324-FACB2A2393A2}" type="presOf" srcId="{0D34B65A-FD58-4A3D-B95C-B42C313F0103}" destId="{C6D249BC-5EB0-428C-A1F0-570962CEE196}" srcOrd="1" destOrd="0" presId="urn:microsoft.com/office/officeart/2005/8/layout/orgChart1"/>
    <dgm:cxn modelId="{066D630A-A2C7-4A5B-8553-D4F061D20844}" srcId="{0D34B65A-FD58-4A3D-B95C-B42C313F0103}" destId="{1526F707-7BA5-4E1F-A52F-D7558BBB4B32}" srcOrd="0" destOrd="0" parTransId="{1927EA4B-8DE5-4223-95C2-A743FBBF8718}" sibTransId="{4F598F54-39BB-4F98-A6EF-62DD7EE351EC}"/>
    <dgm:cxn modelId="{8436410D-5263-4566-A6B2-8EE6E6E0ACEC}" type="presOf" srcId="{1E99CD3E-C06D-4789-859C-60A111C98CB7}" destId="{F229FC69-202C-434E-80A7-7A50DF62D511}" srcOrd="0" destOrd="0" presId="urn:microsoft.com/office/officeart/2005/8/layout/orgChart1"/>
    <dgm:cxn modelId="{45E7F239-851E-4D21-BFA3-A8D888CAAB3E}" type="presOf" srcId="{1526F707-7BA5-4E1F-A52F-D7558BBB4B32}" destId="{DB3CBE27-890F-47C0-9D71-13DE0FE6872E}" srcOrd="0" destOrd="0" presId="urn:microsoft.com/office/officeart/2005/8/layout/orgChart1"/>
    <dgm:cxn modelId="{66882F5C-3819-4C8E-8505-97A41EC1EA1D}" type="presOf" srcId="{A934B7CC-179D-463C-87BA-682A432C19FA}" destId="{60436C01-8AE2-4AD4-AF24-12B318AB2574}" srcOrd="0" destOrd="0" presId="urn:microsoft.com/office/officeart/2005/8/layout/orgChart1"/>
    <dgm:cxn modelId="{405F986C-1376-4AFC-BBF7-F097941A0BA1}" srcId="{0D34B65A-FD58-4A3D-B95C-B42C313F0103}" destId="{1E99CD3E-C06D-4789-859C-60A111C98CB7}" srcOrd="1" destOrd="0" parTransId="{1DD00308-0D0E-41EE-A60F-86C52E0925B5}" sibTransId="{F71A913D-19C9-44C6-9463-9FEC99578835}"/>
    <dgm:cxn modelId="{12780F50-D484-496C-A66F-4A2171B32F74}" srcId="{23DB2026-A2BB-4FCA-A466-9852426925E1}" destId="{0D34B65A-FD58-4A3D-B95C-B42C313F0103}" srcOrd="0" destOrd="0" parTransId="{1A4AE43F-F4E3-4196-AB30-6618961B210B}" sibTransId="{87E1183D-7C8C-4641-BD62-BF1997911E87}"/>
    <dgm:cxn modelId="{82D5F791-58CF-4D17-864A-0EE2A3A4C3A2}" srcId="{0D34B65A-FD58-4A3D-B95C-B42C313F0103}" destId="{A934B7CC-179D-463C-87BA-682A432C19FA}" srcOrd="2" destOrd="0" parTransId="{DF7F9A8E-72C8-407D-825D-733F1D3C5620}" sibTransId="{4EB39448-A83D-4E77-A9EB-161374F8E0BF}"/>
    <dgm:cxn modelId="{C4D68E98-DBBA-4CA7-9A7B-630600ABBE59}" type="presOf" srcId="{0D34B65A-FD58-4A3D-B95C-B42C313F0103}" destId="{D344BAFC-3CA7-4D16-84BD-4F54D131F51F}" srcOrd="0" destOrd="0" presId="urn:microsoft.com/office/officeart/2005/8/layout/orgChart1"/>
    <dgm:cxn modelId="{0B5CC39D-DFBC-45A3-8019-B1B483862244}" type="presOf" srcId="{1927EA4B-8DE5-4223-95C2-A743FBBF8718}" destId="{1FADDDD1-36A4-414F-8423-79E9022A5EA4}" srcOrd="0" destOrd="0" presId="urn:microsoft.com/office/officeart/2005/8/layout/orgChart1"/>
    <dgm:cxn modelId="{E5F546A1-C225-4403-8A54-6C265289AF01}" type="presOf" srcId="{DF7F9A8E-72C8-407D-825D-733F1D3C5620}" destId="{0044B6B2-D831-4659-B9C7-CA022196509C}" srcOrd="0" destOrd="0" presId="urn:microsoft.com/office/officeart/2005/8/layout/orgChart1"/>
    <dgm:cxn modelId="{76A585D1-36B2-4939-8365-BB77B1955F15}" type="presOf" srcId="{A934B7CC-179D-463C-87BA-682A432C19FA}" destId="{1EC69D0C-1831-4F7E-8593-CA137E7C6BE4}" srcOrd="1" destOrd="0" presId="urn:microsoft.com/office/officeart/2005/8/layout/orgChart1"/>
    <dgm:cxn modelId="{4B1991D3-FC74-4A67-9040-9A8E0FB12E33}" type="presOf" srcId="{1E99CD3E-C06D-4789-859C-60A111C98CB7}" destId="{FDBE9513-A878-416B-9576-ACB312B69E70}" srcOrd="1" destOrd="0" presId="urn:microsoft.com/office/officeart/2005/8/layout/orgChart1"/>
    <dgm:cxn modelId="{84D7AAD7-5FF3-4180-BDC3-EBFE0D0450BC}" type="presOf" srcId="{1526F707-7BA5-4E1F-A52F-D7558BBB4B32}" destId="{8DC0476B-3B1D-4064-A97B-90A78DB09771}" srcOrd="1" destOrd="0" presId="urn:microsoft.com/office/officeart/2005/8/layout/orgChart1"/>
    <dgm:cxn modelId="{608AB3FE-3185-4D85-A661-34AD9599AB08}" type="presOf" srcId="{23DB2026-A2BB-4FCA-A466-9852426925E1}" destId="{9C2E254F-1E5D-487C-A699-50C747806B39}" srcOrd="0" destOrd="0" presId="urn:microsoft.com/office/officeart/2005/8/layout/orgChart1"/>
    <dgm:cxn modelId="{0FBB24D9-F460-43DD-8A80-E175F2FEB805}" type="presParOf" srcId="{9C2E254F-1E5D-487C-A699-50C747806B39}" destId="{97C565B6-F273-49F8-8D7E-264176D197C0}" srcOrd="0" destOrd="0" presId="urn:microsoft.com/office/officeart/2005/8/layout/orgChart1"/>
    <dgm:cxn modelId="{EA37427A-04D5-44E3-B2D6-BC723517A91C}" type="presParOf" srcId="{97C565B6-F273-49F8-8D7E-264176D197C0}" destId="{419D182A-5D27-40A4-9FA5-17587296A6C0}" srcOrd="0" destOrd="0" presId="urn:microsoft.com/office/officeart/2005/8/layout/orgChart1"/>
    <dgm:cxn modelId="{BED42333-D8F8-4293-B612-AB1EAA7CCFD6}" type="presParOf" srcId="{419D182A-5D27-40A4-9FA5-17587296A6C0}" destId="{D344BAFC-3CA7-4D16-84BD-4F54D131F51F}" srcOrd="0" destOrd="0" presId="urn:microsoft.com/office/officeart/2005/8/layout/orgChart1"/>
    <dgm:cxn modelId="{808ADD6B-87FA-486B-906B-24E90E8D0D9D}" type="presParOf" srcId="{419D182A-5D27-40A4-9FA5-17587296A6C0}" destId="{C6D249BC-5EB0-428C-A1F0-570962CEE196}" srcOrd="1" destOrd="0" presId="urn:microsoft.com/office/officeart/2005/8/layout/orgChart1"/>
    <dgm:cxn modelId="{2284E5F5-A428-45BA-8090-16F53360D464}" type="presParOf" srcId="{97C565B6-F273-49F8-8D7E-264176D197C0}" destId="{12DA3382-9C31-4EEE-B42D-89E24C3FEA31}" srcOrd="1" destOrd="0" presId="urn:microsoft.com/office/officeart/2005/8/layout/orgChart1"/>
    <dgm:cxn modelId="{578AF0FF-6C45-400D-8C75-B2C79F29C553}" type="presParOf" srcId="{12DA3382-9C31-4EEE-B42D-89E24C3FEA31}" destId="{1FADDDD1-36A4-414F-8423-79E9022A5EA4}" srcOrd="0" destOrd="0" presId="urn:microsoft.com/office/officeart/2005/8/layout/orgChart1"/>
    <dgm:cxn modelId="{0CC59015-DA8E-40C6-BDF8-666EF94B4AE1}" type="presParOf" srcId="{12DA3382-9C31-4EEE-B42D-89E24C3FEA31}" destId="{68B75A5D-DD72-4CC4-B2C3-2FBFD0605BAD}" srcOrd="1" destOrd="0" presId="urn:microsoft.com/office/officeart/2005/8/layout/orgChart1"/>
    <dgm:cxn modelId="{82DAA8F9-114E-47BE-8C71-109743F57492}" type="presParOf" srcId="{68B75A5D-DD72-4CC4-B2C3-2FBFD0605BAD}" destId="{5E7B75EA-5553-4D5D-9C26-E86E678C4A5E}" srcOrd="0" destOrd="0" presId="urn:microsoft.com/office/officeart/2005/8/layout/orgChart1"/>
    <dgm:cxn modelId="{48C0974A-61D7-44BD-A8BF-0BD04398099B}" type="presParOf" srcId="{5E7B75EA-5553-4D5D-9C26-E86E678C4A5E}" destId="{DB3CBE27-890F-47C0-9D71-13DE0FE6872E}" srcOrd="0" destOrd="0" presId="urn:microsoft.com/office/officeart/2005/8/layout/orgChart1"/>
    <dgm:cxn modelId="{4AAF8F5D-1989-4EA2-9C12-C08637E7A287}" type="presParOf" srcId="{5E7B75EA-5553-4D5D-9C26-E86E678C4A5E}" destId="{8DC0476B-3B1D-4064-A97B-90A78DB09771}" srcOrd="1" destOrd="0" presId="urn:microsoft.com/office/officeart/2005/8/layout/orgChart1"/>
    <dgm:cxn modelId="{B28E32C1-E0EB-444A-9E3C-93A1255EFC2D}" type="presParOf" srcId="{68B75A5D-DD72-4CC4-B2C3-2FBFD0605BAD}" destId="{E4E0EFD0-7D76-49E4-9BFD-90E273444DC6}" srcOrd="1" destOrd="0" presId="urn:microsoft.com/office/officeart/2005/8/layout/orgChart1"/>
    <dgm:cxn modelId="{85BAA6F9-1DBC-494B-A82F-B56A7536C58F}" type="presParOf" srcId="{68B75A5D-DD72-4CC4-B2C3-2FBFD0605BAD}" destId="{43732B0C-5E46-4E87-9672-F7C0357CA808}" srcOrd="2" destOrd="0" presId="urn:microsoft.com/office/officeart/2005/8/layout/orgChart1"/>
    <dgm:cxn modelId="{779805D9-F708-4600-BA0D-9FDB4C256BFA}" type="presParOf" srcId="{12DA3382-9C31-4EEE-B42D-89E24C3FEA31}" destId="{85553864-B752-4B06-B263-0B7A48B9A90E}" srcOrd="2" destOrd="0" presId="urn:microsoft.com/office/officeart/2005/8/layout/orgChart1"/>
    <dgm:cxn modelId="{57CEFE4E-3EFC-4714-8488-F352EFA09BB7}" type="presParOf" srcId="{12DA3382-9C31-4EEE-B42D-89E24C3FEA31}" destId="{0BE38040-CFB6-4521-8EDE-9D4DBFD0F2B5}" srcOrd="3" destOrd="0" presId="urn:microsoft.com/office/officeart/2005/8/layout/orgChart1"/>
    <dgm:cxn modelId="{EAD1B301-6F82-4775-8D3C-743294E1E114}" type="presParOf" srcId="{0BE38040-CFB6-4521-8EDE-9D4DBFD0F2B5}" destId="{4F668BD1-FAEA-4F06-AEEE-0C90FDF61643}" srcOrd="0" destOrd="0" presId="urn:microsoft.com/office/officeart/2005/8/layout/orgChart1"/>
    <dgm:cxn modelId="{07D0C817-A0D5-4360-AD84-FDE8EDC0213C}" type="presParOf" srcId="{4F668BD1-FAEA-4F06-AEEE-0C90FDF61643}" destId="{F229FC69-202C-434E-80A7-7A50DF62D511}" srcOrd="0" destOrd="0" presId="urn:microsoft.com/office/officeart/2005/8/layout/orgChart1"/>
    <dgm:cxn modelId="{2F0B4622-A83E-44B3-8580-5684831C9FB2}" type="presParOf" srcId="{4F668BD1-FAEA-4F06-AEEE-0C90FDF61643}" destId="{FDBE9513-A878-416B-9576-ACB312B69E70}" srcOrd="1" destOrd="0" presId="urn:microsoft.com/office/officeart/2005/8/layout/orgChart1"/>
    <dgm:cxn modelId="{56BC0461-2267-4C34-A09E-6AB4FEF372C1}" type="presParOf" srcId="{0BE38040-CFB6-4521-8EDE-9D4DBFD0F2B5}" destId="{75C33274-3819-450B-9A20-EDD2BA4B20F3}" srcOrd="1" destOrd="0" presId="urn:microsoft.com/office/officeart/2005/8/layout/orgChart1"/>
    <dgm:cxn modelId="{70710CD6-A946-4302-B4D8-82C7C2CE9882}" type="presParOf" srcId="{0BE38040-CFB6-4521-8EDE-9D4DBFD0F2B5}" destId="{903026D2-872B-4779-A342-B6EC6A094156}" srcOrd="2" destOrd="0" presId="urn:microsoft.com/office/officeart/2005/8/layout/orgChart1"/>
    <dgm:cxn modelId="{A57EEDC1-F486-4F89-A9E4-7DBA290E9605}" type="presParOf" srcId="{12DA3382-9C31-4EEE-B42D-89E24C3FEA31}" destId="{0044B6B2-D831-4659-B9C7-CA022196509C}" srcOrd="4" destOrd="0" presId="urn:microsoft.com/office/officeart/2005/8/layout/orgChart1"/>
    <dgm:cxn modelId="{558E622B-0A2F-4CE6-88E3-16291E2C6A3E}" type="presParOf" srcId="{12DA3382-9C31-4EEE-B42D-89E24C3FEA31}" destId="{C27B3F2E-E00D-4EF5-920F-DA9282CA8763}" srcOrd="5" destOrd="0" presId="urn:microsoft.com/office/officeart/2005/8/layout/orgChart1"/>
    <dgm:cxn modelId="{AA837A7B-0964-4203-971A-3481ECFBB1C2}" type="presParOf" srcId="{C27B3F2E-E00D-4EF5-920F-DA9282CA8763}" destId="{6A4C303E-B1B2-4619-84F9-51DC4EE2529F}" srcOrd="0" destOrd="0" presId="urn:microsoft.com/office/officeart/2005/8/layout/orgChart1"/>
    <dgm:cxn modelId="{8C327E00-D529-45F1-8AFD-18071D562AC0}" type="presParOf" srcId="{6A4C303E-B1B2-4619-84F9-51DC4EE2529F}" destId="{60436C01-8AE2-4AD4-AF24-12B318AB2574}" srcOrd="0" destOrd="0" presId="urn:microsoft.com/office/officeart/2005/8/layout/orgChart1"/>
    <dgm:cxn modelId="{EFCD2ED6-8F58-4358-8E68-4A25635E92E8}" type="presParOf" srcId="{6A4C303E-B1B2-4619-84F9-51DC4EE2529F}" destId="{1EC69D0C-1831-4F7E-8593-CA137E7C6BE4}" srcOrd="1" destOrd="0" presId="urn:microsoft.com/office/officeart/2005/8/layout/orgChart1"/>
    <dgm:cxn modelId="{E98EB228-46B8-4275-AC39-A1EF9A11E00C}" type="presParOf" srcId="{C27B3F2E-E00D-4EF5-920F-DA9282CA8763}" destId="{A45AFC2A-F0ED-415D-B52F-DDBD88ACEEDC}" srcOrd="1" destOrd="0" presId="urn:microsoft.com/office/officeart/2005/8/layout/orgChart1"/>
    <dgm:cxn modelId="{AF1518D3-03B1-48F4-B1DD-8266F78490D9}" type="presParOf" srcId="{C27B3F2E-E00D-4EF5-920F-DA9282CA8763}" destId="{B854F7F4-2EB8-4129-AAE6-0D338F3DCF22}" srcOrd="2" destOrd="0" presId="urn:microsoft.com/office/officeart/2005/8/layout/orgChart1"/>
    <dgm:cxn modelId="{FC4AED6B-D2FA-42A9-A3A8-D7ED7763BCED}" type="presParOf" srcId="{97C565B6-F273-49F8-8D7E-264176D197C0}" destId="{4371E4E1-E844-433B-AB14-15B0F8DFC47C}" srcOrd="2" destOrd="0" presId="urn:microsoft.com/office/officeart/2005/8/layout/orgChart1"/>
  </dgm:cxnLst>
  <dgm:bg/>
  <dgm:whole/>
  <dgm:extLst>
    <a:ext uri="http://schemas.microsoft.com/office/drawing/2008/diagram">
      <dsp:dataModelExt xmlns:dsp="http://schemas.microsoft.com/office/drawing/2008/diagram" relId="rId11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7E22195-099A-4121-B591-8250594F03B8}"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lt-LT"/>
        </a:p>
      </dgm:t>
    </dgm:pt>
    <dgm:pt modelId="{585891B9-8F04-4FFD-9A3C-28E8FB5DC4DA}">
      <dgm:prSet phldrT="[Tekstas]" custT="1">
        <dgm:style>
          <a:lnRef idx="2">
            <a:schemeClr val="accent1"/>
          </a:lnRef>
          <a:fillRef idx="1">
            <a:schemeClr val="lt1"/>
          </a:fillRef>
          <a:effectRef idx="0">
            <a:schemeClr val="accent1"/>
          </a:effectRef>
          <a:fontRef idx="minor">
            <a:schemeClr val="dk1"/>
          </a:fontRef>
        </dgm:style>
      </dgm:prSet>
      <dgm:spPr>
        <a:xfrm>
          <a:off x="2748342" y="347"/>
          <a:ext cx="942215" cy="471107"/>
        </a:xfrm>
        <a:prstGeom prst="rect">
          <a:avLst/>
        </a:prstGeom>
        <a:solidFill>
          <a:sysClr val="window" lastClr="FFFFFF"/>
        </a:solidFill>
        <a:ln w="12700" cap="flat" cmpd="sng" algn="ctr">
          <a:solidFill>
            <a:srgbClr val="5B9BD5"/>
          </a:solidFill>
          <a:prstDash val="solid"/>
          <a:miter lim="800000"/>
        </a:ln>
        <a:effectLst/>
      </dgm:spPr>
      <dgm:t>
        <a:bodyPr/>
        <a:lstStyle/>
        <a:p>
          <a:r>
            <a:rPr lang="lt-LT" sz="1200">
              <a:solidFill>
                <a:sysClr val="windowText" lastClr="000000"/>
              </a:solidFill>
              <a:latin typeface="Times New Roman" panose="02020603050405020304" pitchFamily="18" charset="0"/>
              <a:ea typeface="+mn-ea"/>
              <a:cs typeface="Times New Roman" panose="02020603050405020304" pitchFamily="18" charset="0"/>
            </a:rPr>
            <a:t>Tranšėjų sienų klasifikacija</a:t>
          </a:r>
        </a:p>
      </dgm:t>
    </dgm:pt>
    <dgm:pt modelId="{B02BA2AD-7312-4E56-9DE4-BD7299365C29}" type="parTrans" cxnId="{5372F7DC-6883-4668-8D5F-8532F36DDEF3}">
      <dgm:prSet/>
      <dgm:spPr/>
      <dgm:t>
        <a:bodyPr/>
        <a:lstStyle/>
        <a:p>
          <a:endParaRPr lang="lt-LT"/>
        </a:p>
      </dgm:t>
    </dgm:pt>
    <dgm:pt modelId="{FAD40BEE-82CB-430B-92F9-C53EC7004693}" type="sibTrans" cxnId="{5372F7DC-6883-4668-8D5F-8532F36DDEF3}">
      <dgm:prSet/>
      <dgm:spPr/>
      <dgm:t>
        <a:bodyPr/>
        <a:lstStyle/>
        <a:p>
          <a:endParaRPr lang="lt-LT"/>
        </a:p>
      </dgm:t>
    </dgm:pt>
    <dgm:pt modelId="{031AFE80-0576-4A65-A331-8771CAD28246}" type="asst">
      <dgm:prSet phldrT="[Tekstas]" custT="1">
        <dgm:style>
          <a:lnRef idx="2">
            <a:schemeClr val="accent1"/>
          </a:lnRef>
          <a:fillRef idx="1">
            <a:schemeClr val="lt1"/>
          </a:fillRef>
          <a:effectRef idx="0">
            <a:schemeClr val="accent1"/>
          </a:effectRef>
          <a:fontRef idx="minor">
            <a:schemeClr val="dk1"/>
          </a:fontRef>
        </dgm:style>
      </dgm:prSet>
      <dgm:spPr>
        <a:xfrm>
          <a:off x="2178301" y="669321"/>
          <a:ext cx="942215" cy="471107"/>
        </a:xfrm>
        <a:prstGeom prst="rect">
          <a:avLst/>
        </a:prstGeom>
        <a:solidFill>
          <a:sysClr val="window" lastClr="FFFFFF"/>
        </a:solidFill>
        <a:ln w="12700" cap="flat" cmpd="sng" algn="ctr">
          <a:solidFill>
            <a:srgbClr val="5B9BD5"/>
          </a:solidFill>
          <a:prstDash val="solid"/>
          <a:miter lim="800000"/>
        </a:ln>
        <a:effectLst/>
      </dgm:spPr>
      <dgm:t>
        <a:bodyPr/>
        <a:lstStyle/>
        <a:p>
          <a:endParaRPr lang="lt-LT"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33BC82EB-E0E8-4354-A162-54153811A760}" type="parTrans" cxnId="{C3D6608C-6D7A-4B6F-96F9-04EDF5EA3E4D}">
      <dgm:prSet/>
      <dgm:spPr>
        <a:xfrm>
          <a:off x="3120517" y="471455"/>
          <a:ext cx="98932" cy="433419"/>
        </a:xfrm>
        <a:custGeom>
          <a:avLst/>
          <a:gdLst/>
          <a:ahLst/>
          <a:cxnLst/>
          <a:rect l="0" t="0" r="0" b="0"/>
          <a:pathLst>
            <a:path>
              <a:moveTo>
                <a:pt x="98932" y="0"/>
              </a:moveTo>
              <a:lnTo>
                <a:pt x="98932" y="433419"/>
              </a:lnTo>
              <a:lnTo>
                <a:pt x="0" y="433419"/>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lt-LT"/>
        </a:p>
      </dgm:t>
    </dgm:pt>
    <dgm:pt modelId="{7ECD5524-1B35-44F8-93D8-42240818998D}" type="sibTrans" cxnId="{C3D6608C-6D7A-4B6F-96F9-04EDF5EA3E4D}">
      <dgm:prSet/>
      <dgm:spPr/>
      <dgm:t>
        <a:bodyPr/>
        <a:lstStyle/>
        <a:p>
          <a:endParaRPr lang="lt-LT"/>
        </a:p>
      </dgm:t>
    </dgm:pt>
    <dgm:pt modelId="{EF382C4E-1CC2-42FD-AF45-57947E4F31AD}">
      <dgm:prSet phldrT="[Tekstas]" custT="1">
        <dgm:style>
          <a:lnRef idx="2">
            <a:schemeClr val="accent1"/>
          </a:lnRef>
          <a:fillRef idx="1">
            <a:schemeClr val="lt1"/>
          </a:fillRef>
          <a:effectRef idx="0">
            <a:schemeClr val="accent1"/>
          </a:effectRef>
          <a:fontRef idx="minor">
            <a:schemeClr val="dk1"/>
          </a:fontRef>
        </dgm:style>
      </dgm:prSet>
      <dgm:spPr>
        <a:xfrm>
          <a:off x="2178301" y="1338294"/>
          <a:ext cx="942215" cy="471107"/>
        </a:xfrm>
        <a:prstGeom prst="rect">
          <a:avLst/>
        </a:prstGeom>
        <a:solidFill>
          <a:sysClr val="window" lastClr="FFFFFF"/>
        </a:solidFill>
        <a:ln w="12700" cap="flat" cmpd="sng" algn="ctr">
          <a:solidFill>
            <a:srgbClr val="5B9BD5"/>
          </a:solidFill>
          <a:prstDash val="solid"/>
          <a:miter lim="800000"/>
        </a:ln>
        <a:effectLst/>
      </dgm:spPr>
      <dgm:t>
        <a:bodyPr/>
        <a:lstStyle/>
        <a:p>
          <a:endParaRPr lang="lt-LT" sz="1200" b="0" i="0">
            <a:solidFill>
              <a:sysClr val="windowText" lastClr="000000"/>
            </a:solidFill>
            <a:latin typeface="Times New Roman" panose="02020603050405020304" pitchFamily="18" charset="0"/>
            <a:ea typeface="+mn-ea"/>
            <a:cs typeface="Times New Roman" panose="02020603050405020304" pitchFamily="18" charset="0"/>
          </a:endParaRPr>
        </a:p>
      </dgm:t>
    </dgm:pt>
    <dgm:pt modelId="{349F110A-D07B-4627-A34D-0DDEB0FC7C8A}" type="parTrans" cxnId="{9CED7610-9486-4B5D-B291-926C66CFC9D7}">
      <dgm:prSet/>
      <dgm:spPr>
        <a:xfrm>
          <a:off x="2649409" y="471455"/>
          <a:ext cx="570040" cy="866838"/>
        </a:xfrm>
        <a:custGeom>
          <a:avLst/>
          <a:gdLst/>
          <a:ahLst/>
          <a:cxnLst/>
          <a:rect l="0" t="0" r="0" b="0"/>
          <a:pathLst>
            <a:path>
              <a:moveTo>
                <a:pt x="570040" y="0"/>
              </a:moveTo>
              <a:lnTo>
                <a:pt x="570040" y="767905"/>
              </a:lnTo>
              <a:lnTo>
                <a:pt x="0" y="767905"/>
              </a:lnTo>
              <a:lnTo>
                <a:pt x="0" y="866838"/>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lt-LT"/>
        </a:p>
      </dgm:t>
    </dgm:pt>
    <dgm:pt modelId="{B337518A-4572-4A5D-8F19-91EBEAB17224}" type="sibTrans" cxnId="{9CED7610-9486-4B5D-B291-926C66CFC9D7}">
      <dgm:prSet/>
      <dgm:spPr/>
      <dgm:t>
        <a:bodyPr/>
        <a:lstStyle/>
        <a:p>
          <a:endParaRPr lang="lt-LT"/>
        </a:p>
      </dgm:t>
    </dgm:pt>
    <dgm:pt modelId="{08746B8F-C619-4977-BFD3-5394986AEF2A}">
      <dgm:prSet phldrT="[Tekstas]" custT="1">
        <dgm:style>
          <a:lnRef idx="2">
            <a:schemeClr val="accent1"/>
          </a:lnRef>
          <a:fillRef idx="1">
            <a:schemeClr val="lt1"/>
          </a:fillRef>
          <a:effectRef idx="0">
            <a:schemeClr val="accent1"/>
          </a:effectRef>
          <a:fontRef idx="minor">
            <a:schemeClr val="dk1"/>
          </a:fontRef>
        </dgm:style>
      </dgm:prSet>
      <dgm:spPr>
        <a:xfrm>
          <a:off x="3318382" y="1338294"/>
          <a:ext cx="942215" cy="471107"/>
        </a:xfrm>
        <a:prstGeom prst="rect">
          <a:avLst/>
        </a:prstGeom>
        <a:solidFill>
          <a:sysClr val="window" lastClr="FFFFFF"/>
        </a:solidFill>
        <a:ln w="12700" cap="flat" cmpd="sng" algn="ctr">
          <a:solidFill>
            <a:srgbClr val="5B9BD5"/>
          </a:solidFill>
          <a:prstDash val="solid"/>
          <a:miter lim="800000"/>
        </a:ln>
        <a:effectLst/>
      </dgm:spPr>
      <dgm:t>
        <a:bodyPr/>
        <a:lstStyle/>
        <a:p>
          <a:endParaRPr lang="lt-LT" sz="1200" b="0" i="0">
            <a:solidFill>
              <a:sysClr val="windowText" lastClr="000000"/>
            </a:solidFill>
            <a:latin typeface="Times New Roman" panose="02020603050405020304" pitchFamily="18" charset="0"/>
            <a:ea typeface="+mn-ea"/>
            <a:cs typeface="Times New Roman" panose="02020603050405020304" pitchFamily="18" charset="0"/>
          </a:endParaRPr>
        </a:p>
      </dgm:t>
    </dgm:pt>
    <dgm:pt modelId="{92E7F930-3750-4616-A157-744CDC14BBB2}" type="parTrans" cxnId="{2815671E-2698-4390-8C3D-4F0E5FDC8E0E}">
      <dgm:prSet/>
      <dgm:spPr>
        <a:xfrm>
          <a:off x="3219449" y="471455"/>
          <a:ext cx="570040" cy="866838"/>
        </a:xfrm>
        <a:custGeom>
          <a:avLst/>
          <a:gdLst/>
          <a:ahLst/>
          <a:cxnLst/>
          <a:rect l="0" t="0" r="0" b="0"/>
          <a:pathLst>
            <a:path>
              <a:moveTo>
                <a:pt x="0" y="0"/>
              </a:moveTo>
              <a:lnTo>
                <a:pt x="0" y="767905"/>
              </a:lnTo>
              <a:lnTo>
                <a:pt x="570040" y="767905"/>
              </a:lnTo>
              <a:lnTo>
                <a:pt x="570040" y="866838"/>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lt-LT"/>
        </a:p>
      </dgm:t>
    </dgm:pt>
    <dgm:pt modelId="{3CA6F588-CFD3-490A-818D-6E9D0F09131A}" type="sibTrans" cxnId="{2815671E-2698-4390-8C3D-4F0E5FDC8E0E}">
      <dgm:prSet/>
      <dgm:spPr/>
      <dgm:t>
        <a:bodyPr/>
        <a:lstStyle/>
        <a:p>
          <a:endParaRPr lang="lt-LT"/>
        </a:p>
      </dgm:t>
    </dgm:pt>
    <dgm:pt modelId="{CF063F0B-7429-46B8-B85E-DAF8D1070AEE}">
      <dgm:prSet phldrT="[Tekstas]" custT="1">
        <dgm:style>
          <a:lnRef idx="2">
            <a:schemeClr val="accent1"/>
          </a:lnRef>
          <a:fillRef idx="1">
            <a:schemeClr val="lt1"/>
          </a:fillRef>
          <a:effectRef idx="0">
            <a:schemeClr val="accent1"/>
          </a:effectRef>
          <a:fontRef idx="minor">
            <a:schemeClr val="dk1"/>
          </a:fontRef>
        </dgm:style>
      </dgm:prSet>
      <dgm:spPr>
        <a:xfrm>
          <a:off x="4458463" y="1338294"/>
          <a:ext cx="942215" cy="471107"/>
        </a:xfrm>
        <a:prstGeom prst="rect">
          <a:avLst/>
        </a:prstGeom>
        <a:solidFill>
          <a:sysClr val="window" lastClr="FFFFFF"/>
        </a:solidFill>
        <a:ln w="12700" cap="flat" cmpd="sng" algn="ctr">
          <a:solidFill>
            <a:srgbClr val="5B9BD5"/>
          </a:solidFill>
          <a:prstDash val="solid"/>
          <a:miter lim="800000"/>
        </a:ln>
        <a:effectLst/>
      </dgm:spPr>
      <dgm:t>
        <a:bodyPr/>
        <a:lstStyle/>
        <a:p>
          <a:endParaRPr lang="lt-LT" sz="1200" b="0" i="0">
            <a:solidFill>
              <a:sysClr val="windowText" lastClr="000000"/>
            </a:solidFill>
            <a:latin typeface="Times New Roman" panose="02020603050405020304" pitchFamily="18" charset="0"/>
            <a:ea typeface="+mn-ea"/>
            <a:cs typeface="Times New Roman" panose="02020603050405020304" pitchFamily="18" charset="0"/>
          </a:endParaRPr>
        </a:p>
      </dgm:t>
    </dgm:pt>
    <dgm:pt modelId="{07B9DCB6-EF3B-4719-AE42-416A8336E930}" type="parTrans" cxnId="{A745596D-8513-423E-9052-C8BC5CB85CDA}">
      <dgm:prSet/>
      <dgm:spPr>
        <a:xfrm>
          <a:off x="3219449" y="471455"/>
          <a:ext cx="1710121" cy="866838"/>
        </a:xfrm>
        <a:custGeom>
          <a:avLst/>
          <a:gdLst/>
          <a:ahLst/>
          <a:cxnLst/>
          <a:rect l="0" t="0" r="0" b="0"/>
          <a:pathLst>
            <a:path>
              <a:moveTo>
                <a:pt x="0" y="0"/>
              </a:moveTo>
              <a:lnTo>
                <a:pt x="0" y="767905"/>
              </a:lnTo>
              <a:lnTo>
                <a:pt x="1710121" y="767905"/>
              </a:lnTo>
              <a:lnTo>
                <a:pt x="1710121" y="866838"/>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lt-LT"/>
        </a:p>
      </dgm:t>
    </dgm:pt>
    <dgm:pt modelId="{B630C840-A11D-448A-8C8F-42588E440EC6}" type="sibTrans" cxnId="{A745596D-8513-423E-9052-C8BC5CB85CDA}">
      <dgm:prSet/>
      <dgm:spPr/>
      <dgm:t>
        <a:bodyPr/>
        <a:lstStyle/>
        <a:p>
          <a:endParaRPr lang="lt-LT"/>
        </a:p>
      </dgm:t>
    </dgm:pt>
    <dgm:pt modelId="{4B15752A-569C-473B-BF54-C5C43C8A065E}">
      <dgm:prSet custT="1">
        <dgm:style>
          <a:lnRef idx="2">
            <a:schemeClr val="accent1"/>
          </a:lnRef>
          <a:fillRef idx="1">
            <a:schemeClr val="lt1"/>
          </a:fillRef>
          <a:effectRef idx="0">
            <a:schemeClr val="accent1"/>
          </a:effectRef>
          <a:fontRef idx="minor">
            <a:schemeClr val="dk1"/>
          </a:fontRef>
        </dgm:style>
      </dgm:prSet>
      <dgm:spPr>
        <a:xfrm>
          <a:off x="1038220" y="1338294"/>
          <a:ext cx="942215" cy="471107"/>
        </a:xfrm>
        <a:prstGeom prst="rect">
          <a:avLst/>
        </a:prstGeom>
        <a:solidFill>
          <a:sysClr val="window" lastClr="FFFFFF"/>
        </a:solidFill>
        <a:ln w="12700" cap="flat" cmpd="sng" algn="ctr">
          <a:solidFill>
            <a:srgbClr val="5B9BD5"/>
          </a:solidFill>
          <a:prstDash val="solid"/>
          <a:miter lim="800000"/>
        </a:ln>
        <a:effectLst/>
      </dgm:spPr>
      <dgm:t>
        <a:bodyPr/>
        <a:lstStyle/>
        <a:p>
          <a:endParaRPr lang="lt-LT" sz="1200" b="0" i="0">
            <a:solidFill>
              <a:sysClr val="windowText" lastClr="000000"/>
            </a:solidFill>
            <a:latin typeface="Times New Roman" panose="02020603050405020304" pitchFamily="18" charset="0"/>
            <a:ea typeface="+mn-ea"/>
            <a:cs typeface="Times New Roman" panose="02020603050405020304" pitchFamily="18" charset="0"/>
          </a:endParaRPr>
        </a:p>
      </dgm:t>
    </dgm:pt>
    <dgm:pt modelId="{C6F634AC-1F9C-4D71-AF86-0BFEF0B50289}" type="parTrans" cxnId="{20029C0C-399D-42F8-95A8-702036D3BAC5}">
      <dgm:prSet/>
      <dgm:spPr>
        <a:xfrm>
          <a:off x="1509328" y="471455"/>
          <a:ext cx="1710121" cy="866838"/>
        </a:xfrm>
        <a:custGeom>
          <a:avLst/>
          <a:gdLst/>
          <a:ahLst/>
          <a:cxnLst/>
          <a:rect l="0" t="0" r="0" b="0"/>
          <a:pathLst>
            <a:path>
              <a:moveTo>
                <a:pt x="1710121" y="0"/>
              </a:moveTo>
              <a:lnTo>
                <a:pt x="1710121" y="767905"/>
              </a:lnTo>
              <a:lnTo>
                <a:pt x="0" y="767905"/>
              </a:lnTo>
              <a:lnTo>
                <a:pt x="0" y="866838"/>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lt-LT"/>
        </a:p>
      </dgm:t>
    </dgm:pt>
    <dgm:pt modelId="{C4D5E944-9530-479B-AF36-E3545DC1FB6A}" type="sibTrans" cxnId="{20029C0C-399D-42F8-95A8-702036D3BAC5}">
      <dgm:prSet/>
      <dgm:spPr/>
      <dgm:t>
        <a:bodyPr/>
        <a:lstStyle/>
        <a:p>
          <a:endParaRPr lang="lt-LT"/>
        </a:p>
      </dgm:t>
    </dgm:pt>
    <dgm:pt modelId="{5744C70E-FADD-46AF-BF92-CB3CCB3EF0B6}" type="pres">
      <dgm:prSet presAssocID="{57E22195-099A-4121-B591-8250594F03B8}" presName="hierChild1" presStyleCnt="0">
        <dgm:presLayoutVars>
          <dgm:orgChart val="1"/>
          <dgm:chPref val="1"/>
          <dgm:dir/>
          <dgm:animOne val="branch"/>
          <dgm:animLvl val="lvl"/>
          <dgm:resizeHandles/>
        </dgm:presLayoutVars>
      </dgm:prSet>
      <dgm:spPr/>
    </dgm:pt>
    <dgm:pt modelId="{B8E7DAD7-3549-4E97-90E6-60CF291C255F}" type="pres">
      <dgm:prSet presAssocID="{585891B9-8F04-4FFD-9A3C-28E8FB5DC4DA}" presName="hierRoot1" presStyleCnt="0">
        <dgm:presLayoutVars>
          <dgm:hierBranch val="init"/>
        </dgm:presLayoutVars>
      </dgm:prSet>
      <dgm:spPr/>
    </dgm:pt>
    <dgm:pt modelId="{DCDD7D92-ECC1-447F-A998-53788AA762C5}" type="pres">
      <dgm:prSet presAssocID="{585891B9-8F04-4FFD-9A3C-28E8FB5DC4DA}" presName="rootComposite1" presStyleCnt="0"/>
      <dgm:spPr/>
    </dgm:pt>
    <dgm:pt modelId="{5D035419-C3FF-439A-9E5C-4A6B4ED8A2C1}" type="pres">
      <dgm:prSet presAssocID="{585891B9-8F04-4FFD-9A3C-28E8FB5DC4DA}" presName="rootText1" presStyleLbl="node0" presStyleIdx="0" presStyleCnt="1">
        <dgm:presLayoutVars>
          <dgm:chPref val="3"/>
        </dgm:presLayoutVars>
      </dgm:prSet>
      <dgm:spPr/>
    </dgm:pt>
    <dgm:pt modelId="{10231CEC-04F3-44A1-9623-2B247851B8A9}" type="pres">
      <dgm:prSet presAssocID="{585891B9-8F04-4FFD-9A3C-28E8FB5DC4DA}" presName="rootConnector1" presStyleLbl="node1" presStyleIdx="0" presStyleCnt="0"/>
      <dgm:spPr/>
    </dgm:pt>
    <dgm:pt modelId="{121DF793-903B-42C6-9D70-F4AEE29DBF01}" type="pres">
      <dgm:prSet presAssocID="{585891B9-8F04-4FFD-9A3C-28E8FB5DC4DA}" presName="hierChild2" presStyleCnt="0"/>
      <dgm:spPr/>
    </dgm:pt>
    <dgm:pt modelId="{5715035B-717C-4BB7-99A9-4B53D3AD15E9}" type="pres">
      <dgm:prSet presAssocID="{C6F634AC-1F9C-4D71-AF86-0BFEF0B50289}" presName="Name37" presStyleLbl="parChTrans1D2" presStyleIdx="0" presStyleCnt="5"/>
      <dgm:spPr/>
    </dgm:pt>
    <dgm:pt modelId="{DF208B52-CB45-4F58-ABE8-8FC86BD025A9}" type="pres">
      <dgm:prSet presAssocID="{4B15752A-569C-473B-BF54-C5C43C8A065E}" presName="hierRoot2" presStyleCnt="0">
        <dgm:presLayoutVars>
          <dgm:hierBranch val="init"/>
        </dgm:presLayoutVars>
      </dgm:prSet>
      <dgm:spPr/>
    </dgm:pt>
    <dgm:pt modelId="{FB9F18DF-1B1B-424D-ADE2-A4F04561DE0E}" type="pres">
      <dgm:prSet presAssocID="{4B15752A-569C-473B-BF54-C5C43C8A065E}" presName="rootComposite" presStyleCnt="0"/>
      <dgm:spPr/>
    </dgm:pt>
    <dgm:pt modelId="{DBCAB15C-5F59-4A80-9B41-538A2C113941}" type="pres">
      <dgm:prSet presAssocID="{4B15752A-569C-473B-BF54-C5C43C8A065E}" presName="rootText" presStyleLbl="node2" presStyleIdx="0" presStyleCnt="4">
        <dgm:presLayoutVars>
          <dgm:chPref val="3"/>
        </dgm:presLayoutVars>
      </dgm:prSet>
      <dgm:spPr/>
    </dgm:pt>
    <dgm:pt modelId="{C0DEC244-03F8-46E0-9185-157AE162BCB5}" type="pres">
      <dgm:prSet presAssocID="{4B15752A-569C-473B-BF54-C5C43C8A065E}" presName="rootConnector" presStyleLbl="node2" presStyleIdx="0" presStyleCnt="4"/>
      <dgm:spPr/>
    </dgm:pt>
    <dgm:pt modelId="{4DCA58DF-2EE7-4D84-86F3-66A4D6558D52}" type="pres">
      <dgm:prSet presAssocID="{4B15752A-569C-473B-BF54-C5C43C8A065E}" presName="hierChild4" presStyleCnt="0"/>
      <dgm:spPr/>
    </dgm:pt>
    <dgm:pt modelId="{7A73D91E-24A9-4022-AFA1-4DDDB626E345}" type="pres">
      <dgm:prSet presAssocID="{4B15752A-569C-473B-BF54-C5C43C8A065E}" presName="hierChild5" presStyleCnt="0"/>
      <dgm:spPr/>
    </dgm:pt>
    <dgm:pt modelId="{0D88DD32-2D58-46AF-AB9B-A241F9A5A24D}" type="pres">
      <dgm:prSet presAssocID="{349F110A-D07B-4627-A34D-0DDEB0FC7C8A}" presName="Name37" presStyleLbl="parChTrans1D2" presStyleIdx="1" presStyleCnt="5"/>
      <dgm:spPr/>
    </dgm:pt>
    <dgm:pt modelId="{B737E1CD-AC83-4108-9C43-A57A178990B0}" type="pres">
      <dgm:prSet presAssocID="{EF382C4E-1CC2-42FD-AF45-57947E4F31AD}" presName="hierRoot2" presStyleCnt="0">
        <dgm:presLayoutVars>
          <dgm:hierBranch val="init"/>
        </dgm:presLayoutVars>
      </dgm:prSet>
      <dgm:spPr/>
    </dgm:pt>
    <dgm:pt modelId="{F056B0D1-F3C5-4732-BCBC-05D1E274EBFF}" type="pres">
      <dgm:prSet presAssocID="{EF382C4E-1CC2-42FD-AF45-57947E4F31AD}" presName="rootComposite" presStyleCnt="0"/>
      <dgm:spPr/>
    </dgm:pt>
    <dgm:pt modelId="{995A5AAE-39AA-4B5B-919C-259141FC2B04}" type="pres">
      <dgm:prSet presAssocID="{EF382C4E-1CC2-42FD-AF45-57947E4F31AD}" presName="rootText" presStyleLbl="node2" presStyleIdx="1" presStyleCnt="4">
        <dgm:presLayoutVars>
          <dgm:chPref val="3"/>
        </dgm:presLayoutVars>
      </dgm:prSet>
      <dgm:spPr/>
    </dgm:pt>
    <dgm:pt modelId="{749AE686-821A-424F-BBD0-FB6FCEC65EFF}" type="pres">
      <dgm:prSet presAssocID="{EF382C4E-1CC2-42FD-AF45-57947E4F31AD}" presName="rootConnector" presStyleLbl="node2" presStyleIdx="1" presStyleCnt="4"/>
      <dgm:spPr/>
    </dgm:pt>
    <dgm:pt modelId="{411DF95E-DE9D-4B18-A7CA-827BE7634D86}" type="pres">
      <dgm:prSet presAssocID="{EF382C4E-1CC2-42FD-AF45-57947E4F31AD}" presName="hierChild4" presStyleCnt="0"/>
      <dgm:spPr/>
    </dgm:pt>
    <dgm:pt modelId="{06D36726-99C7-444C-BD58-C78B589FCE61}" type="pres">
      <dgm:prSet presAssocID="{EF382C4E-1CC2-42FD-AF45-57947E4F31AD}" presName="hierChild5" presStyleCnt="0"/>
      <dgm:spPr/>
    </dgm:pt>
    <dgm:pt modelId="{8B38B575-533F-4C99-99BD-4C7C146CA903}" type="pres">
      <dgm:prSet presAssocID="{92E7F930-3750-4616-A157-744CDC14BBB2}" presName="Name37" presStyleLbl="parChTrans1D2" presStyleIdx="2" presStyleCnt="5"/>
      <dgm:spPr/>
    </dgm:pt>
    <dgm:pt modelId="{A5A308D9-27B2-46A7-87E2-5060ADF3DCE8}" type="pres">
      <dgm:prSet presAssocID="{08746B8F-C619-4977-BFD3-5394986AEF2A}" presName="hierRoot2" presStyleCnt="0">
        <dgm:presLayoutVars>
          <dgm:hierBranch val="init"/>
        </dgm:presLayoutVars>
      </dgm:prSet>
      <dgm:spPr/>
    </dgm:pt>
    <dgm:pt modelId="{FACE6DFE-49DE-483D-A4E5-4757BE4552FE}" type="pres">
      <dgm:prSet presAssocID="{08746B8F-C619-4977-BFD3-5394986AEF2A}" presName="rootComposite" presStyleCnt="0"/>
      <dgm:spPr/>
    </dgm:pt>
    <dgm:pt modelId="{84B8BFA3-6853-4BE4-A508-DE1A238E5953}" type="pres">
      <dgm:prSet presAssocID="{08746B8F-C619-4977-BFD3-5394986AEF2A}" presName="rootText" presStyleLbl="node2" presStyleIdx="2" presStyleCnt="4">
        <dgm:presLayoutVars>
          <dgm:chPref val="3"/>
        </dgm:presLayoutVars>
      </dgm:prSet>
      <dgm:spPr/>
    </dgm:pt>
    <dgm:pt modelId="{96C5D5DD-CDBB-43FA-A121-1D204FAF3398}" type="pres">
      <dgm:prSet presAssocID="{08746B8F-C619-4977-BFD3-5394986AEF2A}" presName="rootConnector" presStyleLbl="node2" presStyleIdx="2" presStyleCnt="4"/>
      <dgm:spPr/>
    </dgm:pt>
    <dgm:pt modelId="{2E4F70AF-83B8-4845-8BC7-9D6CE6DFEE30}" type="pres">
      <dgm:prSet presAssocID="{08746B8F-C619-4977-BFD3-5394986AEF2A}" presName="hierChild4" presStyleCnt="0"/>
      <dgm:spPr/>
    </dgm:pt>
    <dgm:pt modelId="{3E398C4B-7C81-40A4-90BD-979AF919910B}" type="pres">
      <dgm:prSet presAssocID="{08746B8F-C619-4977-BFD3-5394986AEF2A}" presName="hierChild5" presStyleCnt="0"/>
      <dgm:spPr/>
    </dgm:pt>
    <dgm:pt modelId="{1CB840F1-B2BE-419C-A1DF-DF061A5FC923}" type="pres">
      <dgm:prSet presAssocID="{07B9DCB6-EF3B-4719-AE42-416A8336E930}" presName="Name37" presStyleLbl="parChTrans1D2" presStyleIdx="3" presStyleCnt="5"/>
      <dgm:spPr/>
    </dgm:pt>
    <dgm:pt modelId="{C13A2475-0607-44AD-8C62-AAEDD798E0DF}" type="pres">
      <dgm:prSet presAssocID="{CF063F0B-7429-46B8-B85E-DAF8D1070AEE}" presName="hierRoot2" presStyleCnt="0">
        <dgm:presLayoutVars>
          <dgm:hierBranch val="init"/>
        </dgm:presLayoutVars>
      </dgm:prSet>
      <dgm:spPr/>
    </dgm:pt>
    <dgm:pt modelId="{70CBCDCB-0F7A-498D-9B57-E0E31EF4D387}" type="pres">
      <dgm:prSet presAssocID="{CF063F0B-7429-46B8-B85E-DAF8D1070AEE}" presName="rootComposite" presStyleCnt="0"/>
      <dgm:spPr/>
    </dgm:pt>
    <dgm:pt modelId="{83B15FE1-7ADA-4C90-9EED-839B9C0EC254}" type="pres">
      <dgm:prSet presAssocID="{CF063F0B-7429-46B8-B85E-DAF8D1070AEE}" presName="rootText" presStyleLbl="node2" presStyleIdx="3" presStyleCnt="4">
        <dgm:presLayoutVars>
          <dgm:chPref val="3"/>
        </dgm:presLayoutVars>
      </dgm:prSet>
      <dgm:spPr/>
    </dgm:pt>
    <dgm:pt modelId="{ABC06379-F7E4-4262-89FE-E9009AEBF6E5}" type="pres">
      <dgm:prSet presAssocID="{CF063F0B-7429-46B8-B85E-DAF8D1070AEE}" presName="rootConnector" presStyleLbl="node2" presStyleIdx="3" presStyleCnt="4"/>
      <dgm:spPr/>
    </dgm:pt>
    <dgm:pt modelId="{FB06144D-49AF-4695-87C9-6B64A1CBAD10}" type="pres">
      <dgm:prSet presAssocID="{CF063F0B-7429-46B8-B85E-DAF8D1070AEE}" presName="hierChild4" presStyleCnt="0"/>
      <dgm:spPr/>
    </dgm:pt>
    <dgm:pt modelId="{E404A460-876E-4D1E-BD3D-2DB723AF76CC}" type="pres">
      <dgm:prSet presAssocID="{CF063F0B-7429-46B8-B85E-DAF8D1070AEE}" presName="hierChild5" presStyleCnt="0"/>
      <dgm:spPr/>
    </dgm:pt>
    <dgm:pt modelId="{F848429D-FDAC-48DC-9AA4-91808287B8E0}" type="pres">
      <dgm:prSet presAssocID="{585891B9-8F04-4FFD-9A3C-28E8FB5DC4DA}" presName="hierChild3" presStyleCnt="0"/>
      <dgm:spPr/>
    </dgm:pt>
    <dgm:pt modelId="{949F4FF5-E4D7-46DC-B3B6-01E066E2CA2E}" type="pres">
      <dgm:prSet presAssocID="{33BC82EB-E0E8-4354-A162-54153811A760}" presName="Name111" presStyleLbl="parChTrans1D2" presStyleIdx="4" presStyleCnt="5"/>
      <dgm:spPr/>
    </dgm:pt>
    <dgm:pt modelId="{69E76899-88E5-4A4F-BCE4-A4960EBDA158}" type="pres">
      <dgm:prSet presAssocID="{031AFE80-0576-4A65-A331-8771CAD28246}" presName="hierRoot3" presStyleCnt="0">
        <dgm:presLayoutVars>
          <dgm:hierBranch val="init"/>
        </dgm:presLayoutVars>
      </dgm:prSet>
      <dgm:spPr/>
    </dgm:pt>
    <dgm:pt modelId="{159CE42A-938B-4BCE-AA11-AE64C93F3062}" type="pres">
      <dgm:prSet presAssocID="{031AFE80-0576-4A65-A331-8771CAD28246}" presName="rootComposite3" presStyleCnt="0"/>
      <dgm:spPr/>
    </dgm:pt>
    <dgm:pt modelId="{CADC3482-EDC9-412F-BDC2-5E065ECF2235}" type="pres">
      <dgm:prSet presAssocID="{031AFE80-0576-4A65-A331-8771CAD28246}" presName="rootText3" presStyleLbl="asst1" presStyleIdx="0" presStyleCnt="1">
        <dgm:presLayoutVars>
          <dgm:chPref val="3"/>
        </dgm:presLayoutVars>
      </dgm:prSet>
      <dgm:spPr/>
    </dgm:pt>
    <dgm:pt modelId="{2B70D538-A44C-492E-AFDA-03F0A179E0FE}" type="pres">
      <dgm:prSet presAssocID="{031AFE80-0576-4A65-A331-8771CAD28246}" presName="rootConnector3" presStyleLbl="asst1" presStyleIdx="0" presStyleCnt="1"/>
      <dgm:spPr/>
    </dgm:pt>
    <dgm:pt modelId="{43382F05-AF1C-4B23-B037-B605C541A533}" type="pres">
      <dgm:prSet presAssocID="{031AFE80-0576-4A65-A331-8771CAD28246}" presName="hierChild6" presStyleCnt="0"/>
      <dgm:spPr/>
    </dgm:pt>
    <dgm:pt modelId="{3EFFCA9D-EB72-4884-9C7F-905D9C39FD7A}" type="pres">
      <dgm:prSet presAssocID="{031AFE80-0576-4A65-A331-8771CAD28246}" presName="hierChild7" presStyleCnt="0"/>
      <dgm:spPr/>
    </dgm:pt>
  </dgm:ptLst>
  <dgm:cxnLst>
    <dgm:cxn modelId="{20029C0C-399D-42F8-95A8-702036D3BAC5}" srcId="{585891B9-8F04-4FFD-9A3C-28E8FB5DC4DA}" destId="{4B15752A-569C-473B-BF54-C5C43C8A065E}" srcOrd="1" destOrd="0" parTransId="{C6F634AC-1F9C-4D71-AF86-0BFEF0B50289}" sibTransId="{C4D5E944-9530-479B-AF36-E3545DC1FB6A}"/>
    <dgm:cxn modelId="{9CED7610-9486-4B5D-B291-926C66CFC9D7}" srcId="{585891B9-8F04-4FFD-9A3C-28E8FB5DC4DA}" destId="{EF382C4E-1CC2-42FD-AF45-57947E4F31AD}" srcOrd="2" destOrd="0" parTransId="{349F110A-D07B-4627-A34D-0DDEB0FC7C8A}" sibTransId="{B337518A-4572-4A5D-8F19-91EBEAB17224}"/>
    <dgm:cxn modelId="{8A470F14-F8DA-4D47-9680-734488F24172}" type="presOf" srcId="{031AFE80-0576-4A65-A331-8771CAD28246}" destId="{2B70D538-A44C-492E-AFDA-03F0A179E0FE}" srcOrd="1" destOrd="0" presId="urn:microsoft.com/office/officeart/2005/8/layout/orgChart1"/>
    <dgm:cxn modelId="{460D7C14-A9AB-44D7-9091-92695955B506}" type="presOf" srcId="{CF063F0B-7429-46B8-B85E-DAF8D1070AEE}" destId="{83B15FE1-7ADA-4C90-9EED-839B9C0EC254}" srcOrd="0" destOrd="0" presId="urn:microsoft.com/office/officeart/2005/8/layout/orgChart1"/>
    <dgm:cxn modelId="{2815671E-2698-4390-8C3D-4F0E5FDC8E0E}" srcId="{585891B9-8F04-4FFD-9A3C-28E8FB5DC4DA}" destId="{08746B8F-C619-4977-BFD3-5394986AEF2A}" srcOrd="3" destOrd="0" parTransId="{92E7F930-3750-4616-A157-744CDC14BBB2}" sibTransId="{3CA6F588-CFD3-490A-818D-6E9D0F09131A}"/>
    <dgm:cxn modelId="{1387DC23-E586-432D-BF47-73E89F3A2B1E}" type="presOf" srcId="{4B15752A-569C-473B-BF54-C5C43C8A065E}" destId="{C0DEC244-03F8-46E0-9185-157AE162BCB5}" srcOrd="1" destOrd="0" presId="urn:microsoft.com/office/officeart/2005/8/layout/orgChart1"/>
    <dgm:cxn modelId="{ED411063-5FEC-40E6-B8FD-A533F3C6031B}" type="presOf" srcId="{EF382C4E-1CC2-42FD-AF45-57947E4F31AD}" destId="{749AE686-821A-424F-BBD0-FB6FCEC65EFF}" srcOrd="1" destOrd="0" presId="urn:microsoft.com/office/officeart/2005/8/layout/orgChart1"/>
    <dgm:cxn modelId="{FA6AFC65-BF51-40BC-943C-D683DB01FAF5}" type="presOf" srcId="{EF382C4E-1CC2-42FD-AF45-57947E4F31AD}" destId="{995A5AAE-39AA-4B5B-919C-259141FC2B04}" srcOrd="0" destOrd="0" presId="urn:microsoft.com/office/officeart/2005/8/layout/orgChart1"/>
    <dgm:cxn modelId="{4EEC0C4A-318D-4CA7-9189-F6DC9AA7D9C3}" type="presOf" srcId="{585891B9-8F04-4FFD-9A3C-28E8FB5DC4DA}" destId="{5D035419-C3FF-439A-9E5C-4A6B4ED8A2C1}" srcOrd="0" destOrd="0" presId="urn:microsoft.com/office/officeart/2005/8/layout/orgChart1"/>
    <dgm:cxn modelId="{A745596D-8513-423E-9052-C8BC5CB85CDA}" srcId="{585891B9-8F04-4FFD-9A3C-28E8FB5DC4DA}" destId="{CF063F0B-7429-46B8-B85E-DAF8D1070AEE}" srcOrd="4" destOrd="0" parTransId="{07B9DCB6-EF3B-4719-AE42-416A8336E930}" sibTransId="{B630C840-A11D-448A-8C8F-42588E440EC6}"/>
    <dgm:cxn modelId="{F0C86754-8BA2-4F9C-957A-2CFA5E86FA6A}" type="presOf" srcId="{07B9DCB6-EF3B-4719-AE42-416A8336E930}" destId="{1CB840F1-B2BE-419C-A1DF-DF061A5FC923}" srcOrd="0" destOrd="0" presId="urn:microsoft.com/office/officeart/2005/8/layout/orgChart1"/>
    <dgm:cxn modelId="{CF77F787-5695-439D-AE35-2BC4159D9B48}" type="presOf" srcId="{92E7F930-3750-4616-A157-744CDC14BBB2}" destId="{8B38B575-533F-4C99-99BD-4C7C146CA903}" srcOrd="0" destOrd="0" presId="urn:microsoft.com/office/officeart/2005/8/layout/orgChart1"/>
    <dgm:cxn modelId="{C3D6608C-6D7A-4B6F-96F9-04EDF5EA3E4D}" srcId="{585891B9-8F04-4FFD-9A3C-28E8FB5DC4DA}" destId="{031AFE80-0576-4A65-A331-8771CAD28246}" srcOrd="0" destOrd="0" parTransId="{33BC82EB-E0E8-4354-A162-54153811A760}" sibTransId="{7ECD5524-1B35-44F8-93D8-42240818998D}"/>
    <dgm:cxn modelId="{5BCE8C8E-C0A1-4680-A5DE-78B8B89B2A27}" type="presOf" srcId="{031AFE80-0576-4A65-A331-8771CAD28246}" destId="{CADC3482-EDC9-412F-BDC2-5E065ECF2235}" srcOrd="0" destOrd="0" presId="urn:microsoft.com/office/officeart/2005/8/layout/orgChart1"/>
    <dgm:cxn modelId="{E949AB92-01F5-4C20-BF08-335DF0B51329}" type="presOf" srcId="{57E22195-099A-4121-B591-8250594F03B8}" destId="{5744C70E-FADD-46AF-BF92-CB3CCB3EF0B6}" srcOrd="0" destOrd="0" presId="urn:microsoft.com/office/officeart/2005/8/layout/orgChart1"/>
    <dgm:cxn modelId="{8BF212B2-FF5E-49FA-A4A5-D3E995111DA7}" type="presOf" srcId="{CF063F0B-7429-46B8-B85E-DAF8D1070AEE}" destId="{ABC06379-F7E4-4262-89FE-E9009AEBF6E5}" srcOrd="1" destOrd="0" presId="urn:microsoft.com/office/officeart/2005/8/layout/orgChart1"/>
    <dgm:cxn modelId="{F4C412C3-CED8-41AE-A1E4-2A36AD88CF00}" type="presOf" srcId="{08746B8F-C619-4977-BFD3-5394986AEF2A}" destId="{96C5D5DD-CDBB-43FA-A121-1D204FAF3398}" srcOrd="1" destOrd="0" presId="urn:microsoft.com/office/officeart/2005/8/layout/orgChart1"/>
    <dgm:cxn modelId="{CE6223C4-9ADE-4315-9D72-4242239E9A1D}" type="presOf" srcId="{4B15752A-569C-473B-BF54-C5C43C8A065E}" destId="{DBCAB15C-5F59-4A80-9B41-538A2C113941}" srcOrd="0" destOrd="0" presId="urn:microsoft.com/office/officeart/2005/8/layout/orgChart1"/>
    <dgm:cxn modelId="{04B57AC8-E6F6-4BDF-84A8-60122071E7AF}" type="presOf" srcId="{349F110A-D07B-4627-A34D-0DDEB0FC7C8A}" destId="{0D88DD32-2D58-46AF-AB9B-A241F9A5A24D}" srcOrd="0" destOrd="0" presId="urn:microsoft.com/office/officeart/2005/8/layout/orgChart1"/>
    <dgm:cxn modelId="{AFA43ECD-9FE5-4B04-B3CF-35C6020A6390}" type="presOf" srcId="{33BC82EB-E0E8-4354-A162-54153811A760}" destId="{949F4FF5-E4D7-46DC-B3B6-01E066E2CA2E}" srcOrd="0" destOrd="0" presId="urn:microsoft.com/office/officeart/2005/8/layout/orgChart1"/>
    <dgm:cxn modelId="{5372F7DC-6883-4668-8D5F-8532F36DDEF3}" srcId="{57E22195-099A-4121-B591-8250594F03B8}" destId="{585891B9-8F04-4FFD-9A3C-28E8FB5DC4DA}" srcOrd="0" destOrd="0" parTransId="{B02BA2AD-7312-4E56-9DE4-BD7299365C29}" sibTransId="{FAD40BEE-82CB-430B-92F9-C53EC7004693}"/>
    <dgm:cxn modelId="{936CEEED-6554-490C-AE3E-251EAF71D6FA}" type="presOf" srcId="{08746B8F-C619-4977-BFD3-5394986AEF2A}" destId="{84B8BFA3-6853-4BE4-A508-DE1A238E5953}" srcOrd="0" destOrd="0" presId="urn:microsoft.com/office/officeart/2005/8/layout/orgChart1"/>
    <dgm:cxn modelId="{5ADD6DF9-CE52-44EC-9500-882C133CC09E}" type="presOf" srcId="{585891B9-8F04-4FFD-9A3C-28E8FB5DC4DA}" destId="{10231CEC-04F3-44A1-9623-2B247851B8A9}" srcOrd="1" destOrd="0" presId="urn:microsoft.com/office/officeart/2005/8/layout/orgChart1"/>
    <dgm:cxn modelId="{66AE77FF-6E65-4CBB-8FA0-7327722AE5BB}" type="presOf" srcId="{C6F634AC-1F9C-4D71-AF86-0BFEF0B50289}" destId="{5715035B-717C-4BB7-99A9-4B53D3AD15E9}" srcOrd="0" destOrd="0" presId="urn:microsoft.com/office/officeart/2005/8/layout/orgChart1"/>
    <dgm:cxn modelId="{F00CD091-9B04-4A6C-8443-75B715DF1011}" type="presParOf" srcId="{5744C70E-FADD-46AF-BF92-CB3CCB3EF0B6}" destId="{B8E7DAD7-3549-4E97-90E6-60CF291C255F}" srcOrd="0" destOrd="0" presId="urn:microsoft.com/office/officeart/2005/8/layout/orgChart1"/>
    <dgm:cxn modelId="{7732989C-33A7-45FD-B7E1-39CBA4798487}" type="presParOf" srcId="{B8E7DAD7-3549-4E97-90E6-60CF291C255F}" destId="{DCDD7D92-ECC1-447F-A998-53788AA762C5}" srcOrd="0" destOrd="0" presId="urn:microsoft.com/office/officeart/2005/8/layout/orgChart1"/>
    <dgm:cxn modelId="{7C8E98D6-BFD9-4462-A9A2-E2211F119299}" type="presParOf" srcId="{DCDD7D92-ECC1-447F-A998-53788AA762C5}" destId="{5D035419-C3FF-439A-9E5C-4A6B4ED8A2C1}" srcOrd="0" destOrd="0" presId="urn:microsoft.com/office/officeart/2005/8/layout/orgChart1"/>
    <dgm:cxn modelId="{7971D08D-EC03-4F90-B3DF-B15E6A66C423}" type="presParOf" srcId="{DCDD7D92-ECC1-447F-A998-53788AA762C5}" destId="{10231CEC-04F3-44A1-9623-2B247851B8A9}" srcOrd="1" destOrd="0" presId="urn:microsoft.com/office/officeart/2005/8/layout/orgChart1"/>
    <dgm:cxn modelId="{0DFBA345-2E7F-4716-8DE9-A39EC643A7B5}" type="presParOf" srcId="{B8E7DAD7-3549-4E97-90E6-60CF291C255F}" destId="{121DF793-903B-42C6-9D70-F4AEE29DBF01}" srcOrd="1" destOrd="0" presId="urn:microsoft.com/office/officeart/2005/8/layout/orgChart1"/>
    <dgm:cxn modelId="{C5391D85-DD72-4B24-B023-73BC74375D4B}" type="presParOf" srcId="{121DF793-903B-42C6-9D70-F4AEE29DBF01}" destId="{5715035B-717C-4BB7-99A9-4B53D3AD15E9}" srcOrd="0" destOrd="0" presId="urn:microsoft.com/office/officeart/2005/8/layout/orgChart1"/>
    <dgm:cxn modelId="{4D2E6D91-00E1-43B3-AC27-B2CD8057CE03}" type="presParOf" srcId="{121DF793-903B-42C6-9D70-F4AEE29DBF01}" destId="{DF208B52-CB45-4F58-ABE8-8FC86BD025A9}" srcOrd="1" destOrd="0" presId="urn:microsoft.com/office/officeart/2005/8/layout/orgChart1"/>
    <dgm:cxn modelId="{1566CFCB-424F-4046-97A8-7323EC8789F8}" type="presParOf" srcId="{DF208B52-CB45-4F58-ABE8-8FC86BD025A9}" destId="{FB9F18DF-1B1B-424D-ADE2-A4F04561DE0E}" srcOrd="0" destOrd="0" presId="urn:microsoft.com/office/officeart/2005/8/layout/orgChart1"/>
    <dgm:cxn modelId="{9AF8A084-C206-48B5-A05F-99A9F7B5684E}" type="presParOf" srcId="{FB9F18DF-1B1B-424D-ADE2-A4F04561DE0E}" destId="{DBCAB15C-5F59-4A80-9B41-538A2C113941}" srcOrd="0" destOrd="0" presId="urn:microsoft.com/office/officeart/2005/8/layout/orgChart1"/>
    <dgm:cxn modelId="{7DC0B0B8-10E2-4491-B8C2-5BF02D44D6A8}" type="presParOf" srcId="{FB9F18DF-1B1B-424D-ADE2-A4F04561DE0E}" destId="{C0DEC244-03F8-46E0-9185-157AE162BCB5}" srcOrd="1" destOrd="0" presId="urn:microsoft.com/office/officeart/2005/8/layout/orgChart1"/>
    <dgm:cxn modelId="{6DD1FD5D-F1EE-452B-ADF6-3FF3E7B580FF}" type="presParOf" srcId="{DF208B52-CB45-4F58-ABE8-8FC86BD025A9}" destId="{4DCA58DF-2EE7-4D84-86F3-66A4D6558D52}" srcOrd="1" destOrd="0" presId="urn:microsoft.com/office/officeart/2005/8/layout/orgChart1"/>
    <dgm:cxn modelId="{CC791CF3-D34F-4112-B284-3C9E1CA02615}" type="presParOf" srcId="{DF208B52-CB45-4F58-ABE8-8FC86BD025A9}" destId="{7A73D91E-24A9-4022-AFA1-4DDDB626E345}" srcOrd="2" destOrd="0" presId="urn:microsoft.com/office/officeart/2005/8/layout/orgChart1"/>
    <dgm:cxn modelId="{D02C15D2-6EF3-4F33-AFA4-EE6E7C2169C6}" type="presParOf" srcId="{121DF793-903B-42C6-9D70-F4AEE29DBF01}" destId="{0D88DD32-2D58-46AF-AB9B-A241F9A5A24D}" srcOrd="2" destOrd="0" presId="urn:microsoft.com/office/officeart/2005/8/layout/orgChart1"/>
    <dgm:cxn modelId="{9819B60B-7281-4DD4-892D-B9647BD028F3}" type="presParOf" srcId="{121DF793-903B-42C6-9D70-F4AEE29DBF01}" destId="{B737E1CD-AC83-4108-9C43-A57A178990B0}" srcOrd="3" destOrd="0" presId="urn:microsoft.com/office/officeart/2005/8/layout/orgChart1"/>
    <dgm:cxn modelId="{C22EAAAD-363A-4040-BB56-7A5D812E1A29}" type="presParOf" srcId="{B737E1CD-AC83-4108-9C43-A57A178990B0}" destId="{F056B0D1-F3C5-4732-BCBC-05D1E274EBFF}" srcOrd="0" destOrd="0" presId="urn:microsoft.com/office/officeart/2005/8/layout/orgChart1"/>
    <dgm:cxn modelId="{0D168CE9-291A-49A4-9496-A80B29B3FC3E}" type="presParOf" srcId="{F056B0D1-F3C5-4732-BCBC-05D1E274EBFF}" destId="{995A5AAE-39AA-4B5B-919C-259141FC2B04}" srcOrd="0" destOrd="0" presId="urn:microsoft.com/office/officeart/2005/8/layout/orgChart1"/>
    <dgm:cxn modelId="{F99E6994-8152-4B9C-8A11-6CF70362584A}" type="presParOf" srcId="{F056B0D1-F3C5-4732-BCBC-05D1E274EBFF}" destId="{749AE686-821A-424F-BBD0-FB6FCEC65EFF}" srcOrd="1" destOrd="0" presId="urn:microsoft.com/office/officeart/2005/8/layout/orgChart1"/>
    <dgm:cxn modelId="{6BBCECFB-43F7-4169-8F42-9C62FD1DD297}" type="presParOf" srcId="{B737E1CD-AC83-4108-9C43-A57A178990B0}" destId="{411DF95E-DE9D-4B18-A7CA-827BE7634D86}" srcOrd="1" destOrd="0" presId="urn:microsoft.com/office/officeart/2005/8/layout/orgChart1"/>
    <dgm:cxn modelId="{719D7E06-0F49-4E9D-B920-B725D27D007E}" type="presParOf" srcId="{B737E1CD-AC83-4108-9C43-A57A178990B0}" destId="{06D36726-99C7-444C-BD58-C78B589FCE61}" srcOrd="2" destOrd="0" presId="urn:microsoft.com/office/officeart/2005/8/layout/orgChart1"/>
    <dgm:cxn modelId="{5A46CF94-2412-496B-993B-D32459A07589}" type="presParOf" srcId="{121DF793-903B-42C6-9D70-F4AEE29DBF01}" destId="{8B38B575-533F-4C99-99BD-4C7C146CA903}" srcOrd="4" destOrd="0" presId="urn:microsoft.com/office/officeart/2005/8/layout/orgChart1"/>
    <dgm:cxn modelId="{DFA8EEA1-0536-4BB5-A064-081D3E6A8502}" type="presParOf" srcId="{121DF793-903B-42C6-9D70-F4AEE29DBF01}" destId="{A5A308D9-27B2-46A7-87E2-5060ADF3DCE8}" srcOrd="5" destOrd="0" presId="urn:microsoft.com/office/officeart/2005/8/layout/orgChart1"/>
    <dgm:cxn modelId="{4BD13662-AEC2-4FD9-A1F1-2A743CC6DAC9}" type="presParOf" srcId="{A5A308D9-27B2-46A7-87E2-5060ADF3DCE8}" destId="{FACE6DFE-49DE-483D-A4E5-4757BE4552FE}" srcOrd="0" destOrd="0" presId="urn:microsoft.com/office/officeart/2005/8/layout/orgChart1"/>
    <dgm:cxn modelId="{AC654446-EF23-472A-A99E-EACC77AA09C0}" type="presParOf" srcId="{FACE6DFE-49DE-483D-A4E5-4757BE4552FE}" destId="{84B8BFA3-6853-4BE4-A508-DE1A238E5953}" srcOrd="0" destOrd="0" presId="urn:microsoft.com/office/officeart/2005/8/layout/orgChart1"/>
    <dgm:cxn modelId="{78EB06E7-FC8C-4D80-A4C2-69A97FF3E770}" type="presParOf" srcId="{FACE6DFE-49DE-483D-A4E5-4757BE4552FE}" destId="{96C5D5DD-CDBB-43FA-A121-1D204FAF3398}" srcOrd="1" destOrd="0" presId="urn:microsoft.com/office/officeart/2005/8/layout/orgChart1"/>
    <dgm:cxn modelId="{2F94A114-3977-4238-A34E-CF4B79E3BF87}" type="presParOf" srcId="{A5A308D9-27B2-46A7-87E2-5060ADF3DCE8}" destId="{2E4F70AF-83B8-4845-8BC7-9D6CE6DFEE30}" srcOrd="1" destOrd="0" presId="urn:microsoft.com/office/officeart/2005/8/layout/orgChart1"/>
    <dgm:cxn modelId="{C5B4E521-882A-409F-BB4E-9D8B5E55DF1D}" type="presParOf" srcId="{A5A308D9-27B2-46A7-87E2-5060ADF3DCE8}" destId="{3E398C4B-7C81-40A4-90BD-979AF919910B}" srcOrd="2" destOrd="0" presId="urn:microsoft.com/office/officeart/2005/8/layout/orgChart1"/>
    <dgm:cxn modelId="{D6EE56F0-1F07-487B-957B-F9578E1BF7B8}" type="presParOf" srcId="{121DF793-903B-42C6-9D70-F4AEE29DBF01}" destId="{1CB840F1-B2BE-419C-A1DF-DF061A5FC923}" srcOrd="6" destOrd="0" presId="urn:microsoft.com/office/officeart/2005/8/layout/orgChart1"/>
    <dgm:cxn modelId="{0E5F2786-FE69-4688-8D0D-A812CB9AB277}" type="presParOf" srcId="{121DF793-903B-42C6-9D70-F4AEE29DBF01}" destId="{C13A2475-0607-44AD-8C62-AAEDD798E0DF}" srcOrd="7" destOrd="0" presId="urn:microsoft.com/office/officeart/2005/8/layout/orgChart1"/>
    <dgm:cxn modelId="{2AF90C13-C256-4B1B-9C1A-2D5C0B44C644}" type="presParOf" srcId="{C13A2475-0607-44AD-8C62-AAEDD798E0DF}" destId="{70CBCDCB-0F7A-498D-9B57-E0E31EF4D387}" srcOrd="0" destOrd="0" presId="urn:microsoft.com/office/officeart/2005/8/layout/orgChart1"/>
    <dgm:cxn modelId="{F229D4C9-CBF6-4322-A675-7B761043B88E}" type="presParOf" srcId="{70CBCDCB-0F7A-498D-9B57-E0E31EF4D387}" destId="{83B15FE1-7ADA-4C90-9EED-839B9C0EC254}" srcOrd="0" destOrd="0" presId="urn:microsoft.com/office/officeart/2005/8/layout/orgChart1"/>
    <dgm:cxn modelId="{EDC45037-83EC-4FFA-8A8C-5CEC547018BD}" type="presParOf" srcId="{70CBCDCB-0F7A-498D-9B57-E0E31EF4D387}" destId="{ABC06379-F7E4-4262-89FE-E9009AEBF6E5}" srcOrd="1" destOrd="0" presId="urn:microsoft.com/office/officeart/2005/8/layout/orgChart1"/>
    <dgm:cxn modelId="{2A77EAF8-CB1F-433D-88FB-C3E0CF7CE54F}" type="presParOf" srcId="{C13A2475-0607-44AD-8C62-AAEDD798E0DF}" destId="{FB06144D-49AF-4695-87C9-6B64A1CBAD10}" srcOrd="1" destOrd="0" presId="urn:microsoft.com/office/officeart/2005/8/layout/orgChart1"/>
    <dgm:cxn modelId="{0C9B0AEB-1465-4E40-AA05-BF7D84D7EC71}" type="presParOf" srcId="{C13A2475-0607-44AD-8C62-AAEDD798E0DF}" destId="{E404A460-876E-4D1E-BD3D-2DB723AF76CC}" srcOrd="2" destOrd="0" presId="urn:microsoft.com/office/officeart/2005/8/layout/orgChart1"/>
    <dgm:cxn modelId="{D0380FBB-D704-4922-B27C-097114B1B9D3}" type="presParOf" srcId="{B8E7DAD7-3549-4E97-90E6-60CF291C255F}" destId="{F848429D-FDAC-48DC-9AA4-91808287B8E0}" srcOrd="2" destOrd="0" presId="urn:microsoft.com/office/officeart/2005/8/layout/orgChart1"/>
    <dgm:cxn modelId="{19D19B99-DC08-4536-8550-DA6D0F271386}" type="presParOf" srcId="{F848429D-FDAC-48DC-9AA4-91808287B8E0}" destId="{949F4FF5-E4D7-46DC-B3B6-01E066E2CA2E}" srcOrd="0" destOrd="0" presId="urn:microsoft.com/office/officeart/2005/8/layout/orgChart1"/>
    <dgm:cxn modelId="{1CA39005-9BCC-4BB1-B0A3-BB0FE96ACF75}" type="presParOf" srcId="{F848429D-FDAC-48DC-9AA4-91808287B8E0}" destId="{69E76899-88E5-4A4F-BCE4-A4960EBDA158}" srcOrd="1" destOrd="0" presId="urn:microsoft.com/office/officeart/2005/8/layout/orgChart1"/>
    <dgm:cxn modelId="{2241DDB7-EA22-465E-80B3-3C86C37C8698}" type="presParOf" srcId="{69E76899-88E5-4A4F-BCE4-A4960EBDA158}" destId="{159CE42A-938B-4BCE-AA11-AE64C93F3062}" srcOrd="0" destOrd="0" presId="urn:microsoft.com/office/officeart/2005/8/layout/orgChart1"/>
    <dgm:cxn modelId="{D67BBDBA-8494-4EA9-AD3A-B515ECA4B923}" type="presParOf" srcId="{159CE42A-938B-4BCE-AA11-AE64C93F3062}" destId="{CADC3482-EDC9-412F-BDC2-5E065ECF2235}" srcOrd="0" destOrd="0" presId="urn:microsoft.com/office/officeart/2005/8/layout/orgChart1"/>
    <dgm:cxn modelId="{FBC94741-9598-4542-A236-5A30765A8FB1}" type="presParOf" srcId="{159CE42A-938B-4BCE-AA11-AE64C93F3062}" destId="{2B70D538-A44C-492E-AFDA-03F0A179E0FE}" srcOrd="1" destOrd="0" presId="urn:microsoft.com/office/officeart/2005/8/layout/orgChart1"/>
    <dgm:cxn modelId="{0ECCAFBF-B6BA-4C28-A302-2B571A5B3E92}" type="presParOf" srcId="{69E76899-88E5-4A4F-BCE4-A4960EBDA158}" destId="{43382F05-AF1C-4B23-B037-B605C541A533}" srcOrd="1" destOrd="0" presId="urn:microsoft.com/office/officeart/2005/8/layout/orgChart1"/>
    <dgm:cxn modelId="{BEDE8C56-89CF-4E7F-9D78-D6D27B85E9AD}" type="presParOf" srcId="{69E76899-88E5-4A4F-BCE4-A4960EBDA158}" destId="{3EFFCA9D-EB72-4884-9C7F-905D9C39FD7A}" srcOrd="2" destOrd="0" presId="urn:microsoft.com/office/officeart/2005/8/layout/orgChart1"/>
  </dgm:cxnLst>
  <dgm:bg/>
  <dgm:whole/>
  <dgm:extLst>
    <a:ext uri="http://schemas.microsoft.com/office/drawing/2008/diagram">
      <dsp:dataModelExt xmlns:dsp="http://schemas.microsoft.com/office/drawing/2008/diagram" relId="rId11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3DB2026-A2BB-4FCA-A466-9852426925E1}"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lt-LT"/>
        </a:p>
      </dgm:t>
    </dgm:pt>
    <dgm:pt modelId="{0D34B65A-FD58-4A3D-B95C-B42C313F0103}">
      <dgm:prSet phldrT="[Tekstas]" custT="1"/>
      <dgm:spPr>
        <a:xfrm>
          <a:off x="1229209" y="967"/>
          <a:ext cx="1446830" cy="723415"/>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lt-LT" sz="1200">
              <a:solidFill>
                <a:sysClr val="windowText" lastClr="000000"/>
              </a:solidFill>
              <a:latin typeface="Times New Roman" panose="02020603050405020304" pitchFamily="18" charset="0"/>
              <a:ea typeface="+mn-ea"/>
              <a:cs typeface="Times New Roman" panose="02020603050405020304" pitchFamily="18" charset="0"/>
            </a:rPr>
            <a:t>Gruntų klasifikacija pagal kilmę</a:t>
          </a:r>
        </a:p>
      </dgm:t>
    </dgm:pt>
    <dgm:pt modelId="{1A4AE43F-F4E3-4196-AB30-6618961B210B}" type="parTrans" cxnId="{12780F50-D484-496C-A66F-4A2171B32F74}">
      <dgm:prSet/>
      <dgm:spPr/>
      <dgm:t>
        <a:bodyPr/>
        <a:lstStyle/>
        <a:p>
          <a:pPr algn="ctr"/>
          <a:endParaRPr lang="lt-LT"/>
        </a:p>
      </dgm:t>
    </dgm:pt>
    <dgm:pt modelId="{87E1183D-7C8C-4641-BD62-BF1997911E87}" type="sibTrans" cxnId="{12780F50-D484-496C-A66F-4A2171B32F74}">
      <dgm:prSet/>
      <dgm:spPr/>
      <dgm:t>
        <a:bodyPr/>
        <a:lstStyle/>
        <a:p>
          <a:pPr algn="ctr"/>
          <a:endParaRPr lang="lt-LT"/>
        </a:p>
      </dgm:t>
    </dgm:pt>
    <dgm:pt modelId="{1526F707-7BA5-4E1F-A52F-D7558BBB4B32}">
      <dgm:prSet phldrT="[Tekstas]" custT="1"/>
      <dgm:spPr>
        <a:xfrm>
          <a:off x="353877" y="1028217"/>
          <a:ext cx="1446830" cy="723415"/>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lt-LT" sz="1200">
              <a:solidFill>
                <a:sysClr val="windowText" lastClr="000000"/>
              </a:solidFill>
              <a:latin typeface="Times New Roman" panose="02020603050405020304" pitchFamily="18" charset="0"/>
              <a:ea typeface="+mn-ea"/>
              <a:cs typeface="Times New Roman" panose="02020603050405020304" pitchFamily="18" charset="0"/>
            </a:rPr>
            <a:t>Natūralūs</a:t>
          </a:r>
        </a:p>
      </dgm:t>
    </dgm:pt>
    <dgm:pt modelId="{1927EA4B-8DE5-4223-95C2-A743FBBF8718}" type="parTrans" cxnId="{066D630A-A2C7-4A5B-8553-D4F061D20844}">
      <dgm:prSet/>
      <dgm:spPr>
        <a:xfrm>
          <a:off x="1077292" y="724382"/>
          <a:ext cx="875332" cy="303834"/>
        </a:xfrm>
        <a:custGeom>
          <a:avLst/>
          <a:gdLst/>
          <a:ahLst/>
          <a:cxnLst/>
          <a:rect l="0" t="0" r="0" b="0"/>
          <a:pathLst>
            <a:path>
              <a:moveTo>
                <a:pt x="875332" y="0"/>
              </a:moveTo>
              <a:lnTo>
                <a:pt x="875332" y="151917"/>
              </a:lnTo>
              <a:lnTo>
                <a:pt x="0" y="151917"/>
              </a:lnTo>
              <a:lnTo>
                <a:pt x="0" y="303834"/>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lgn="ctr"/>
          <a:endParaRPr lang="lt-LT"/>
        </a:p>
      </dgm:t>
    </dgm:pt>
    <dgm:pt modelId="{4F598F54-39BB-4F98-A6EF-62DD7EE351EC}" type="sibTrans" cxnId="{066D630A-A2C7-4A5B-8553-D4F061D20844}">
      <dgm:prSet/>
      <dgm:spPr/>
      <dgm:t>
        <a:bodyPr/>
        <a:lstStyle/>
        <a:p>
          <a:pPr algn="ctr"/>
          <a:endParaRPr lang="lt-LT"/>
        </a:p>
      </dgm:t>
    </dgm:pt>
    <dgm:pt modelId="{A934B7CC-179D-463C-87BA-682A432C19FA}">
      <dgm:prSet phldrT="[Tekstas]" custT="1"/>
      <dgm:spPr>
        <a:xfrm>
          <a:off x="2104542" y="1028217"/>
          <a:ext cx="1446830" cy="723415"/>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lt-LT" sz="1200">
              <a:solidFill>
                <a:sysClr val="windowText" lastClr="000000"/>
              </a:solidFill>
              <a:latin typeface="Times New Roman" panose="02020603050405020304" pitchFamily="18" charset="0"/>
              <a:ea typeface="+mn-ea"/>
              <a:cs typeface="Times New Roman" panose="02020603050405020304" pitchFamily="18" charset="0"/>
            </a:rPr>
            <a:t>Dirbtiniai</a:t>
          </a:r>
        </a:p>
      </dgm:t>
    </dgm:pt>
    <dgm:pt modelId="{DF7F9A8E-72C8-407D-825D-733F1D3C5620}" type="parTrans" cxnId="{82D5F791-58CF-4D17-864A-0EE2A3A4C3A2}">
      <dgm:prSet/>
      <dgm:spPr>
        <a:xfrm>
          <a:off x="1952625" y="724382"/>
          <a:ext cx="875332" cy="303834"/>
        </a:xfrm>
        <a:custGeom>
          <a:avLst/>
          <a:gdLst/>
          <a:ahLst/>
          <a:cxnLst/>
          <a:rect l="0" t="0" r="0" b="0"/>
          <a:pathLst>
            <a:path>
              <a:moveTo>
                <a:pt x="0" y="0"/>
              </a:moveTo>
              <a:lnTo>
                <a:pt x="0" y="151917"/>
              </a:lnTo>
              <a:lnTo>
                <a:pt x="875332" y="151917"/>
              </a:lnTo>
              <a:lnTo>
                <a:pt x="875332" y="303834"/>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lgn="ctr"/>
          <a:endParaRPr lang="lt-LT"/>
        </a:p>
      </dgm:t>
    </dgm:pt>
    <dgm:pt modelId="{4EB39448-A83D-4E77-A9EB-161374F8E0BF}" type="sibTrans" cxnId="{82D5F791-58CF-4D17-864A-0EE2A3A4C3A2}">
      <dgm:prSet/>
      <dgm:spPr/>
      <dgm:t>
        <a:bodyPr/>
        <a:lstStyle/>
        <a:p>
          <a:pPr algn="ctr"/>
          <a:endParaRPr lang="lt-LT"/>
        </a:p>
      </dgm:t>
    </dgm:pt>
    <dgm:pt modelId="{9C2E254F-1E5D-487C-A699-50C747806B39}" type="pres">
      <dgm:prSet presAssocID="{23DB2026-A2BB-4FCA-A466-9852426925E1}" presName="hierChild1" presStyleCnt="0">
        <dgm:presLayoutVars>
          <dgm:orgChart val="1"/>
          <dgm:chPref val="1"/>
          <dgm:dir/>
          <dgm:animOne val="branch"/>
          <dgm:animLvl val="lvl"/>
          <dgm:resizeHandles/>
        </dgm:presLayoutVars>
      </dgm:prSet>
      <dgm:spPr/>
    </dgm:pt>
    <dgm:pt modelId="{97C565B6-F273-49F8-8D7E-264176D197C0}" type="pres">
      <dgm:prSet presAssocID="{0D34B65A-FD58-4A3D-B95C-B42C313F0103}" presName="hierRoot1" presStyleCnt="0">
        <dgm:presLayoutVars>
          <dgm:hierBranch/>
        </dgm:presLayoutVars>
      </dgm:prSet>
      <dgm:spPr/>
    </dgm:pt>
    <dgm:pt modelId="{419D182A-5D27-40A4-9FA5-17587296A6C0}" type="pres">
      <dgm:prSet presAssocID="{0D34B65A-FD58-4A3D-B95C-B42C313F0103}" presName="rootComposite1" presStyleCnt="0"/>
      <dgm:spPr/>
    </dgm:pt>
    <dgm:pt modelId="{D344BAFC-3CA7-4D16-84BD-4F54D131F51F}" type="pres">
      <dgm:prSet presAssocID="{0D34B65A-FD58-4A3D-B95C-B42C313F0103}" presName="rootText1" presStyleLbl="node0" presStyleIdx="0" presStyleCnt="1">
        <dgm:presLayoutVars>
          <dgm:chPref val="3"/>
        </dgm:presLayoutVars>
      </dgm:prSet>
      <dgm:spPr/>
    </dgm:pt>
    <dgm:pt modelId="{C6D249BC-5EB0-428C-A1F0-570962CEE196}" type="pres">
      <dgm:prSet presAssocID="{0D34B65A-FD58-4A3D-B95C-B42C313F0103}" presName="rootConnector1" presStyleLbl="node1" presStyleIdx="0" presStyleCnt="0"/>
      <dgm:spPr/>
    </dgm:pt>
    <dgm:pt modelId="{12DA3382-9C31-4EEE-B42D-89E24C3FEA31}" type="pres">
      <dgm:prSet presAssocID="{0D34B65A-FD58-4A3D-B95C-B42C313F0103}" presName="hierChild2" presStyleCnt="0"/>
      <dgm:spPr/>
    </dgm:pt>
    <dgm:pt modelId="{1FADDDD1-36A4-414F-8423-79E9022A5EA4}" type="pres">
      <dgm:prSet presAssocID="{1927EA4B-8DE5-4223-95C2-A743FBBF8718}" presName="Name35" presStyleLbl="parChTrans1D2" presStyleIdx="0" presStyleCnt="2"/>
      <dgm:spPr/>
    </dgm:pt>
    <dgm:pt modelId="{68B75A5D-DD72-4CC4-B2C3-2FBFD0605BAD}" type="pres">
      <dgm:prSet presAssocID="{1526F707-7BA5-4E1F-A52F-D7558BBB4B32}" presName="hierRoot2" presStyleCnt="0">
        <dgm:presLayoutVars>
          <dgm:hierBranch val="init"/>
        </dgm:presLayoutVars>
      </dgm:prSet>
      <dgm:spPr/>
    </dgm:pt>
    <dgm:pt modelId="{5E7B75EA-5553-4D5D-9C26-E86E678C4A5E}" type="pres">
      <dgm:prSet presAssocID="{1526F707-7BA5-4E1F-A52F-D7558BBB4B32}" presName="rootComposite" presStyleCnt="0"/>
      <dgm:spPr/>
    </dgm:pt>
    <dgm:pt modelId="{DB3CBE27-890F-47C0-9D71-13DE0FE6872E}" type="pres">
      <dgm:prSet presAssocID="{1526F707-7BA5-4E1F-A52F-D7558BBB4B32}" presName="rootText" presStyleLbl="node2" presStyleIdx="0" presStyleCnt="2">
        <dgm:presLayoutVars>
          <dgm:chPref val="3"/>
        </dgm:presLayoutVars>
      </dgm:prSet>
      <dgm:spPr/>
    </dgm:pt>
    <dgm:pt modelId="{8DC0476B-3B1D-4064-A97B-90A78DB09771}" type="pres">
      <dgm:prSet presAssocID="{1526F707-7BA5-4E1F-A52F-D7558BBB4B32}" presName="rootConnector" presStyleLbl="node2" presStyleIdx="0" presStyleCnt="2"/>
      <dgm:spPr/>
    </dgm:pt>
    <dgm:pt modelId="{E4E0EFD0-7D76-49E4-9BFD-90E273444DC6}" type="pres">
      <dgm:prSet presAssocID="{1526F707-7BA5-4E1F-A52F-D7558BBB4B32}" presName="hierChild4" presStyleCnt="0"/>
      <dgm:spPr/>
    </dgm:pt>
    <dgm:pt modelId="{43732B0C-5E46-4E87-9672-F7C0357CA808}" type="pres">
      <dgm:prSet presAssocID="{1526F707-7BA5-4E1F-A52F-D7558BBB4B32}" presName="hierChild5" presStyleCnt="0"/>
      <dgm:spPr/>
    </dgm:pt>
    <dgm:pt modelId="{0044B6B2-D831-4659-B9C7-CA022196509C}" type="pres">
      <dgm:prSet presAssocID="{DF7F9A8E-72C8-407D-825D-733F1D3C5620}" presName="Name35" presStyleLbl="parChTrans1D2" presStyleIdx="1" presStyleCnt="2"/>
      <dgm:spPr/>
    </dgm:pt>
    <dgm:pt modelId="{C27B3F2E-E00D-4EF5-920F-DA9282CA8763}" type="pres">
      <dgm:prSet presAssocID="{A934B7CC-179D-463C-87BA-682A432C19FA}" presName="hierRoot2" presStyleCnt="0">
        <dgm:presLayoutVars>
          <dgm:hierBranch val="init"/>
        </dgm:presLayoutVars>
      </dgm:prSet>
      <dgm:spPr/>
    </dgm:pt>
    <dgm:pt modelId="{6A4C303E-B1B2-4619-84F9-51DC4EE2529F}" type="pres">
      <dgm:prSet presAssocID="{A934B7CC-179D-463C-87BA-682A432C19FA}" presName="rootComposite" presStyleCnt="0"/>
      <dgm:spPr/>
    </dgm:pt>
    <dgm:pt modelId="{60436C01-8AE2-4AD4-AF24-12B318AB2574}" type="pres">
      <dgm:prSet presAssocID="{A934B7CC-179D-463C-87BA-682A432C19FA}" presName="rootText" presStyleLbl="node2" presStyleIdx="1" presStyleCnt="2">
        <dgm:presLayoutVars>
          <dgm:chPref val="3"/>
        </dgm:presLayoutVars>
      </dgm:prSet>
      <dgm:spPr/>
    </dgm:pt>
    <dgm:pt modelId="{1EC69D0C-1831-4F7E-8593-CA137E7C6BE4}" type="pres">
      <dgm:prSet presAssocID="{A934B7CC-179D-463C-87BA-682A432C19FA}" presName="rootConnector" presStyleLbl="node2" presStyleIdx="1" presStyleCnt="2"/>
      <dgm:spPr/>
    </dgm:pt>
    <dgm:pt modelId="{A45AFC2A-F0ED-415D-B52F-DDBD88ACEEDC}" type="pres">
      <dgm:prSet presAssocID="{A934B7CC-179D-463C-87BA-682A432C19FA}" presName="hierChild4" presStyleCnt="0"/>
      <dgm:spPr/>
    </dgm:pt>
    <dgm:pt modelId="{B854F7F4-2EB8-4129-AAE6-0D338F3DCF22}" type="pres">
      <dgm:prSet presAssocID="{A934B7CC-179D-463C-87BA-682A432C19FA}" presName="hierChild5" presStyleCnt="0"/>
      <dgm:spPr/>
    </dgm:pt>
    <dgm:pt modelId="{4371E4E1-E844-433B-AB14-15B0F8DFC47C}" type="pres">
      <dgm:prSet presAssocID="{0D34B65A-FD58-4A3D-B95C-B42C313F0103}" presName="hierChild3" presStyleCnt="0"/>
      <dgm:spPr/>
    </dgm:pt>
  </dgm:ptLst>
  <dgm:cxnLst>
    <dgm:cxn modelId="{9CC4BB00-E716-4709-AAAD-2A3835710911}" type="presOf" srcId="{DF7F9A8E-72C8-407D-825D-733F1D3C5620}" destId="{0044B6B2-D831-4659-B9C7-CA022196509C}" srcOrd="0" destOrd="0" presId="urn:microsoft.com/office/officeart/2005/8/layout/orgChart1"/>
    <dgm:cxn modelId="{7B997B02-0C03-4571-BD6E-180647941B28}" type="presOf" srcId="{1526F707-7BA5-4E1F-A52F-D7558BBB4B32}" destId="{DB3CBE27-890F-47C0-9D71-13DE0FE6872E}" srcOrd="0" destOrd="0" presId="urn:microsoft.com/office/officeart/2005/8/layout/orgChart1"/>
    <dgm:cxn modelId="{066D630A-A2C7-4A5B-8553-D4F061D20844}" srcId="{0D34B65A-FD58-4A3D-B95C-B42C313F0103}" destId="{1526F707-7BA5-4E1F-A52F-D7558BBB4B32}" srcOrd="0" destOrd="0" parTransId="{1927EA4B-8DE5-4223-95C2-A743FBBF8718}" sibTransId="{4F598F54-39BB-4F98-A6EF-62DD7EE351EC}"/>
    <dgm:cxn modelId="{27690C3A-DC59-4CC0-8BF3-6D9B4D15DBF6}" type="presOf" srcId="{23DB2026-A2BB-4FCA-A466-9852426925E1}" destId="{9C2E254F-1E5D-487C-A699-50C747806B39}" srcOrd="0" destOrd="0" presId="urn:microsoft.com/office/officeart/2005/8/layout/orgChart1"/>
    <dgm:cxn modelId="{12780F50-D484-496C-A66F-4A2171B32F74}" srcId="{23DB2026-A2BB-4FCA-A466-9852426925E1}" destId="{0D34B65A-FD58-4A3D-B95C-B42C313F0103}" srcOrd="0" destOrd="0" parTransId="{1A4AE43F-F4E3-4196-AB30-6618961B210B}" sibTransId="{87E1183D-7C8C-4641-BD62-BF1997911E87}"/>
    <dgm:cxn modelId="{EFC91779-8BE9-4145-94D1-E97EE402FBF1}" type="presOf" srcId="{1526F707-7BA5-4E1F-A52F-D7558BBB4B32}" destId="{8DC0476B-3B1D-4064-A97B-90A78DB09771}" srcOrd="1" destOrd="0" presId="urn:microsoft.com/office/officeart/2005/8/layout/orgChart1"/>
    <dgm:cxn modelId="{F2950691-3E60-46CF-93A4-8A06360C4204}" type="presOf" srcId="{A934B7CC-179D-463C-87BA-682A432C19FA}" destId="{1EC69D0C-1831-4F7E-8593-CA137E7C6BE4}" srcOrd="1" destOrd="0" presId="urn:microsoft.com/office/officeart/2005/8/layout/orgChart1"/>
    <dgm:cxn modelId="{82D5F791-58CF-4D17-864A-0EE2A3A4C3A2}" srcId="{0D34B65A-FD58-4A3D-B95C-B42C313F0103}" destId="{A934B7CC-179D-463C-87BA-682A432C19FA}" srcOrd="1" destOrd="0" parTransId="{DF7F9A8E-72C8-407D-825D-733F1D3C5620}" sibTransId="{4EB39448-A83D-4E77-A9EB-161374F8E0BF}"/>
    <dgm:cxn modelId="{ECA16DDD-15BC-43E3-B86B-74159BD09193}" type="presOf" srcId="{1927EA4B-8DE5-4223-95C2-A743FBBF8718}" destId="{1FADDDD1-36A4-414F-8423-79E9022A5EA4}" srcOrd="0" destOrd="0" presId="urn:microsoft.com/office/officeart/2005/8/layout/orgChart1"/>
    <dgm:cxn modelId="{2E1862E0-E487-4DD7-879F-0CF8E5579FEB}" type="presOf" srcId="{A934B7CC-179D-463C-87BA-682A432C19FA}" destId="{60436C01-8AE2-4AD4-AF24-12B318AB2574}" srcOrd="0" destOrd="0" presId="urn:microsoft.com/office/officeart/2005/8/layout/orgChart1"/>
    <dgm:cxn modelId="{61925DE7-578B-4A6D-9439-0DF841540F07}" type="presOf" srcId="{0D34B65A-FD58-4A3D-B95C-B42C313F0103}" destId="{C6D249BC-5EB0-428C-A1F0-570962CEE196}" srcOrd="1" destOrd="0" presId="urn:microsoft.com/office/officeart/2005/8/layout/orgChart1"/>
    <dgm:cxn modelId="{A080C2F1-23EC-4D96-896E-5BF6BFB1E0C4}" type="presOf" srcId="{0D34B65A-FD58-4A3D-B95C-B42C313F0103}" destId="{D344BAFC-3CA7-4D16-84BD-4F54D131F51F}" srcOrd="0" destOrd="0" presId="urn:microsoft.com/office/officeart/2005/8/layout/orgChart1"/>
    <dgm:cxn modelId="{88DECB2B-BB68-4ECF-9512-8C02FAC7FAEE}" type="presParOf" srcId="{9C2E254F-1E5D-487C-A699-50C747806B39}" destId="{97C565B6-F273-49F8-8D7E-264176D197C0}" srcOrd="0" destOrd="0" presId="urn:microsoft.com/office/officeart/2005/8/layout/orgChart1"/>
    <dgm:cxn modelId="{43919BF1-02C1-40E4-AF67-E13A20F83034}" type="presParOf" srcId="{97C565B6-F273-49F8-8D7E-264176D197C0}" destId="{419D182A-5D27-40A4-9FA5-17587296A6C0}" srcOrd="0" destOrd="0" presId="urn:microsoft.com/office/officeart/2005/8/layout/orgChart1"/>
    <dgm:cxn modelId="{4AB92548-78F2-4578-94A7-6EDC0909C96F}" type="presParOf" srcId="{419D182A-5D27-40A4-9FA5-17587296A6C0}" destId="{D344BAFC-3CA7-4D16-84BD-4F54D131F51F}" srcOrd="0" destOrd="0" presId="urn:microsoft.com/office/officeart/2005/8/layout/orgChart1"/>
    <dgm:cxn modelId="{1FDEE273-2C4B-4288-A342-CDDE5BC32433}" type="presParOf" srcId="{419D182A-5D27-40A4-9FA5-17587296A6C0}" destId="{C6D249BC-5EB0-428C-A1F0-570962CEE196}" srcOrd="1" destOrd="0" presId="urn:microsoft.com/office/officeart/2005/8/layout/orgChart1"/>
    <dgm:cxn modelId="{F5856AA1-921D-4385-8D83-67B5551670B7}" type="presParOf" srcId="{97C565B6-F273-49F8-8D7E-264176D197C0}" destId="{12DA3382-9C31-4EEE-B42D-89E24C3FEA31}" srcOrd="1" destOrd="0" presId="urn:microsoft.com/office/officeart/2005/8/layout/orgChart1"/>
    <dgm:cxn modelId="{B32548D3-BD41-4484-BAB7-3D4E0C0591B2}" type="presParOf" srcId="{12DA3382-9C31-4EEE-B42D-89E24C3FEA31}" destId="{1FADDDD1-36A4-414F-8423-79E9022A5EA4}" srcOrd="0" destOrd="0" presId="urn:microsoft.com/office/officeart/2005/8/layout/orgChart1"/>
    <dgm:cxn modelId="{14461AD7-B28E-4017-9E43-CE69676BD40A}" type="presParOf" srcId="{12DA3382-9C31-4EEE-B42D-89E24C3FEA31}" destId="{68B75A5D-DD72-4CC4-B2C3-2FBFD0605BAD}" srcOrd="1" destOrd="0" presId="urn:microsoft.com/office/officeart/2005/8/layout/orgChart1"/>
    <dgm:cxn modelId="{107CF688-1D9A-46C0-A41A-C7709DB1F5A3}" type="presParOf" srcId="{68B75A5D-DD72-4CC4-B2C3-2FBFD0605BAD}" destId="{5E7B75EA-5553-4D5D-9C26-E86E678C4A5E}" srcOrd="0" destOrd="0" presId="urn:microsoft.com/office/officeart/2005/8/layout/orgChart1"/>
    <dgm:cxn modelId="{F90D4D8C-CF15-4DBD-A53B-9CCF3B3ECAAA}" type="presParOf" srcId="{5E7B75EA-5553-4D5D-9C26-E86E678C4A5E}" destId="{DB3CBE27-890F-47C0-9D71-13DE0FE6872E}" srcOrd="0" destOrd="0" presId="urn:microsoft.com/office/officeart/2005/8/layout/orgChart1"/>
    <dgm:cxn modelId="{111C7BEF-8A60-4BCA-A270-953216DFECAF}" type="presParOf" srcId="{5E7B75EA-5553-4D5D-9C26-E86E678C4A5E}" destId="{8DC0476B-3B1D-4064-A97B-90A78DB09771}" srcOrd="1" destOrd="0" presId="urn:microsoft.com/office/officeart/2005/8/layout/orgChart1"/>
    <dgm:cxn modelId="{FF9B9299-EEC0-43BE-A671-07B5A7F4BA63}" type="presParOf" srcId="{68B75A5D-DD72-4CC4-B2C3-2FBFD0605BAD}" destId="{E4E0EFD0-7D76-49E4-9BFD-90E273444DC6}" srcOrd="1" destOrd="0" presId="urn:microsoft.com/office/officeart/2005/8/layout/orgChart1"/>
    <dgm:cxn modelId="{0C3875CB-72A0-4E4E-9867-3123FB24856A}" type="presParOf" srcId="{68B75A5D-DD72-4CC4-B2C3-2FBFD0605BAD}" destId="{43732B0C-5E46-4E87-9672-F7C0357CA808}" srcOrd="2" destOrd="0" presId="urn:microsoft.com/office/officeart/2005/8/layout/orgChart1"/>
    <dgm:cxn modelId="{CDB06CF1-3978-42CC-8AD3-0856E5AB0D60}" type="presParOf" srcId="{12DA3382-9C31-4EEE-B42D-89E24C3FEA31}" destId="{0044B6B2-D831-4659-B9C7-CA022196509C}" srcOrd="2" destOrd="0" presId="urn:microsoft.com/office/officeart/2005/8/layout/orgChart1"/>
    <dgm:cxn modelId="{09E94BEE-C328-49E5-B718-CBAD5397E213}" type="presParOf" srcId="{12DA3382-9C31-4EEE-B42D-89E24C3FEA31}" destId="{C27B3F2E-E00D-4EF5-920F-DA9282CA8763}" srcOrd="3" destOrd="0" presId="urn:microsoft.com/office/officeart/2005/8/layout/orgChart1"/>
    <dgm:cxn modelId="{F8708C49-221A-4BB4-BC52-6E4D1FBC5515}" type="presParOf" srcId="{C27B3F2E-E00D-4EF5-920F-DA9282CA8763}" destId="{6A4C303E-B1B2-4619-84F9-51DC4EE2529F}" srcOrd="0" destOrd="0" presId="urn:microsoft.com/office/officeart/2005/8/layout/orgChart1"/>
    <dgm:cxn modelId="{6FEB2B43-7696-45D1-894D-209097CF9BA6}" type="presParOf" srcId="{6A4C303E-B1B2-4619-84F9-51DC4EE2529F}" destId="{60436C01-8AE2-4AD4-AF24-12B318AB2574}" srcOrd="0" destOrd="0" presId="urn:microsoft.com/office/officeart/2005/8/layout/orgChart1"/>
    <dgm:cxn modelId="{2BC1CC17-FA97-4859-A255-9D00475D2304}" type="presParOf" srcId="{6A4C303E-B1B2-4619-84F9-51DC4EE2529F}" destId="{1EC69D0C-1831-4F7E-8593-CA137E7C6BE4}" srcOrd="1" destOrd="0" presId="urn:microsoft.com/office/officeart/2005/8/layout/orgChart1"/>
    <dgm:cxn modelId="{E3E29E6D-5B81-4FCE-A8F2-117AEBDF46FA}" type="presParOf" srcId="{C27B3F2E-E00D-4EF5-920F-DA9282CA8763}" destId="{A45AFC2A-F0ED-415D-B52F-DDBD88ACEEDC}" srcOrd="1" destOrd="0" presId="urn:microsoft.com/office/officeart/2005/8/layout/orgChart1"/>
    <dgm:cxn modelId="{63D6A9AB-7354-4128-B5C1-D310941F725C}" type="presParOf" srcId="{C27B3F2E-E00D-4EF5-920F-DA9282CA8763}" destId="{B854F7F4-2EB8-4129-AAE6-0D338F3DCF22}" srcOrd="2" destOrd="0" presId="urn:microsoft.com/office/officeart/2005/8/layout/orgChart1"/>
    <dgm:cxn modelId="{9758C7B3-EA80-4ED7-BD43-649BBE417D06}" type="presParOf" srcId="{97C565B6-F273-49F8-8D7E-264176D197C0}" destId="{4371E4E1-E844-433B-AB14-15B0F8DFC47C}" srcOrd="2" destOrd="0" presId="urn:microsoft.com/office/officeart/2005/8/layout/orgChart1"/>
  </dgm:cxnLst>
  <dgm:bg/>
  <dgm:whole/>
  <dgm:extLst>
    <a:ext uri="http://schemas.microsoft.com/office/drawing/2008/diagram">
      <dsp:dataModelExt xmlns:dsp="http://schemas.microsoft.com/office/drawing/2008/diagram" relId="rId22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23DB2026-A2BB-4FCA-A466-9852426925E1}"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lt-LT"/>
        </a:p>
      </dgm:t>
    </dgm:pt>
    <dgm:pt modelId="{0D34B65A-FD58-4A3D-B95C-B42C313F0103}">
      <dgm:prSet phldrT="[Tekstas]" custT="1"/>
      <dgm:spPr>
        <a:xfrm>
          <a:off x="2038936" y="42762"/>
          <a:ext cx="1684751" cy="842375"/>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lt-LT" sz="1200">
              <a:solidFill>
                <a:sysClr val="windowText" lastClr="000000"/>
              </a:solidFill>
              <a:latin typeface="Times New Roman" panose="02020603050405020304" pitchFamily="18" charset="0"/>
              <a:ea typeface="+mn-ea"/>
              <a:cs typeface="Times New Roman" panose="02020603050405020304" pitchFamily="18" charset="0"/>
            </a:rPr>
            <a:t>Pagal sudėtingumo klasę gruntai skirstomi</a:t>
          </a:r>
        </a:p>
      </dgm:t>
    </dgm:pt>
    <dgm:pt modelId="{1A4AE43F-F4E3-4196-AB30-6618961B210B}" type="parTrans" cxnId="{12780F50-D484-496C-A66F-4A2171B32F74}">
      <dgm:prSet/>
      <dgm:spPr/>
      <dgm:t>
        <a:bodyPr/>
        <a:lstStyle/>
        <a:p>
          <a:endParaRPr lang="lt-LT"/>
        </a:p>
      </dgm:t>
    </dgm:pt>
    <dgm:pt modelId="{87E1183D-7C8C-4641-BD62-BF1997911E87}" type="sibTrans" cxnId="{12780F50-D484-496C-A66F-4A2171B32F74}">
      <dgm:prSet/>
      <dgm:spPr/>
      <dgm:t>
        <a:bodyPr/>
        <a:lstStyle/>
        <a:p>
          <a:endParaRPr lang="lt-LT"/>
        </a:p>
      </dgm:t>
    </dgm:pt>
    <dgm:pt modelId="{1526F707-7BA5-4E1F-A52F-D7558BBB4B32}">
      <dgm:prSet phldrT="[Tekstas]" custT="1"/>
      <dgm:spPr>
        <a:xfrm>
          <a:off x="386" y="1238936"/>
          <a:ext cx="1684751" cy="842375"/>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lt-LT" sz="1200">
              <a:solidFill>
                <a:sysClr val="windowText" lastClr="000000"/>
              </a:solidFill>
              <a:latin typeface="Times New Roman" panose="02020603050405020304" pitchFamily="18" charset="0"/>
              <a:ea typeface="+mn-ea"/>
              <a:cs typeface="Times New Roman" panose="02020603050405020304" pitchFamily="18" charset="0"/>
            </a:rPr>
            <a:t>Lengvai kasami gruntai</a:t>
          </a:r>
        </a:p>
      </dgm:t>
    </dgm:pt>
    <dgm:pt modelId="{1927EA4B-8DE5-4223-95C2-A743FBBF8718}" type="parTrans" cxnId="{066D630A-A2C7-4A5B-8553-D4F061D20844}">
      <dgm:prSet/>
      <dgm:spPr>
        <a:xfrm>
          <a:off x="842762" y="885138"/>
          <a:ext cx="2038549" cy="353797"/>
        </a:xfrm>
        <a:custGeom>
          <a:avLst/>
          <a:gdLst/>
          <a:ahLst/>
          <a:cxnLst/>
          <a:rect l="0" t="0" r="0" b="0"/>
          <a:pathLst>
            <a:path>
              <a:moveTo>
                <a:pt x="2038549" y="0"/>
              </a:moveTo>
              <a:lnTo>
                <a:pt x="2038549" y="176898"/>
              </a:lnTo>
              <a:lnTo>
                <a:pt x="0" y="176898"/>
              </a:lnTo>
              <a:lnTo>
                <a:pt x="0" y="353797"/>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lt-LT"/>
        </a:p>
      </dgm:t>
    </dgm:pt>
    <dgm:pt modelId="{4F598F54-39BB-4F98-A6EF-62DD7EE351EC}" type="sibTrans" cxnId="{066D630A-A2C7-4A5B-8553-D4F061D20844}">
      <dgm:prSet/>
      <dgm:spPr/>
      <dgm:t>
        <a:bodyPr/>
        <a:lstStyle/>
        <a:p>
          <a:endParaRPr lang="lt-LT"/>
        </a:p>
      </dgm:t>
    </dgm:pt>
    <dgm:pt modelId="{A934B7CC-179D-463C-87BA-682A432C19FA}">
      <dgm:prSet phldrT="[Tekstas]" custT="1"/>
      <dgm:spPr>
        <a:xfrm>
          <a:off x="4077486" y="1238936"/>
          <a:ext cx="1684751" cy="842375"/>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lt-LT" sz="1200">
              <a:solidFill>
                <a:sysClr val="windowText" lastClr="000000"/>
              </a:solidFill>
              <a:latin typeface="Times New Roman" panose="02020603050405020304" pitchFamily="18" charset="0"/>
              <a:ea typeface="+mn-ea"/>
              <a:cs typeface="Times New Roman" panose="02020603050405020304" pitchFamily="18" charset="0"/>
            </a:rPr>
            <a:t>Sunkiai kasami gruntai</a:t>
          </a:r>
        </a:p>
      </dgm:t>
    </dgm:pt>
    <dgm:pt modelId="{DF7F9A8E-72C8-407D-825D-733F1D3C5620}" type="parTrans" cxnId="{82D5F791-58CF-4D17-864A-0EE2A3A4C3A2}">
      <dgm:prSet/>
      <dgm:spPr>
        <a:xfrm>
          <a:off x="2881312" y="885138"/>
          <a:ext cx="2038549" cy="353797"/>
        </a:xfrm>
        <a:custGeom>
          <a:avLst/>
          <a:gdLst/>
          <a:ahLst/>
          <a:cxnLst/>
          <a:rect l="0" t="0" r="0" b="0"/>
          <a:pathLst>
            <a:path>
              <a:moveTo>
                <a:pt x="0" y="0"/>
              </a:moveTo>
              <a:lnTo>
                <a:pt x="0" y="176898"/>
              </a:lnTo>
              <a:lnTo>
                <a:pt x="2038549" y="176898"/>
              </a:lnTo>
              <a:lnTo>
                <a:pt x="2038549" y="353797"/>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lt-LT"/>
        </a:p>
      </dgm:t>
    </dgm:pt>
    <dgm:pt modelId="{4EB39448-A83D-4E77-A9EB-161374F8E0BF}" type="sibTrans" cxnId="{82D5F791-58CF-4D17-864A-0EE2A3A4C3A2}">
      <dgm:prSet/>
      <dgm:spPr/>
      <dgm:t>
        <a:bodyPr/>
        <a:lstStyle/>
        <a:p>
          <a:endParaRPr lang="lt-LT"/>
        </a:p>
      </dgm:t>
    </dgm:pt>
    <dgm:pt modelId="{1E99CD3E-C06D-4789-859C-60A111C98CB7}">
      <dgm:prSet phldrT="[Tekstas]" custT="1"/>
      <dgm:spPr>
        <a:xfrm>
          <a:off x="2038936" y="1238936"/>
          <a:ext cx="1684751" cy="842375"/>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lt-LT" sz="1200">
              <a:solidFill>
                <a:sysClr val="windowText" lastClr="000000"/>
              </a:solidFill>
              <a:latin typeface="Times New Roman" panose="02020603050405020304" pitchFamily="18" charset="0"/>
              <a:ea typeface="+mn-ea"/>
              <a:cs typeface="Times New Roman" panose="02020603050405020304" pitchFamily="18" charset="0"/>
            </a:rPr>
            <a:t>Vidutiniškai kasami gruntai</a:t>
          </a:r>
        </a:p>
      </dgm:t>
    </dgm:pt>
    <dgm:pt modelId="{F71A913D-19C9-44C6-9463-9FEC99578835}" type="sibTrans" cxnId="{405F986C-1376-4AFC-BBF7-F097941A0BA1}">
      <dgm:prSet/>
      <dgm:spPr/>
      <dgm:t>
        <a:bodyPr/>
        <a:lstStyle/>
        <a:p>
          <a:endParaRPr lang="lt-LT"/>
        </a:p>
      </dgm:t>
    </dgm:pt>
    <dgm:pt modelId="{1DD00308-0D0E-41EE-A60F-86C52E0925B5}" type="parTrans" cxnId="{405F986C-1376-4AFC-BBF7-F097941A0BA1}">
      <dgm:prSet/>
      <dgm:spPr>
        <a:xfrm>
          <a:off x="2835592" y="885138"/>
          <a:ext cx="91440" cy="353797"/>
        </a:xfrm>
        <a:custGeom>
          <a:avLst/>
          <a:gdLst/>
          <a:ahLst/>
          <a:cxnLst/>
          <a:rect l="0" t="0" r="0" b="0"/>
          <a:pathLst>
            <a:path>
              <a:moveTo>
                <a:pt x="45720" y="0"/>
              </a:moveTo>
              <a:lnTo>
                <a:pt x="45720" y="353797"/>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lt-LT"/>
        </a:p>
      </dgm:t>
    </dgm:pt>
    <dgm:pt modelId="{9C2E254F-1E5D-487C-A699-50C747806B39}" type="pres">
      <dgm:prSet presAssocID="{23DB2026-A2BB-4FCA-A466-9852426925E1}" presName="hierChild1" presStyleCnt="0">
        <dgm:presLayoutVars>
          <dgm:orgChart val="1"/>
          <dgm:chPref val="1"/>
          <dgm:dir/>
          <dgm:animOne val="branch"/>
          <dgm:animLvl val="lvl"/>
          <dgm:resizeHandles/>
        </dgm:presLayoutVars>
      </dgm:prSet>
      <dgm:spPr/>
    </dgm:pt>
    <dgm:pt modelId="{97C565B6-F273-49F8-8D7E-264176D197C0}" type="pres">
      <dgm:prSet presAssocID="{0D34B65A-FD58-4A3D-B95C-B42C313F0103}" presName="hierRoot1" presStyleCnt="0">
        <dgm:presLayoutVars>
          <dgm:hierBranch/>
        </dgm:presLayoutVars>
      </dgm:prSet>
      <dgm:spPr/>
    </dgm:pt>
    <dgm:pt modelId="{419D182A-5D27-40A4-9FA5-17587296A6C0}" type="pres">
      <dgm:prSet presAssocID="{0D34B65A-FD58-4A3D-B95C-B42C313F0103}" presName="rootComposite1" presStyleCnt="0"/>
      <dgm:spPr/>
    </dgm:pt>
    <dgm:pt modelId="{D344BAFC-3CA7-4D16-84BD-4F54D131F51F}" type="pres">
      <dgm:prSet presAssocID="{0D34B65A-FD58-4A3D-B95C-B42C313F0103}" presName="rootText1" presStyleLbl="node0" presStyleIdx="0" presStyleCnt="1">
        <dgm:presLayoutVars>
          <dgm:chPref val="3"/>
        </dgm:presLayoutVars>
      </dgm:prSet>
      <dgm:spPr/>
    </dgm:pt>
    <dgm:pt modelId="{C6D249BC-5EB0-428C-A1F0-570962CEE196}" type="pres">
      <dgm:prSet presAssocID="{0D34B65A-FD58-4A3D-B95C-B42C313F0103}" presName="rootConnector1" presStyleLbl="node1" presStyleIdx="0" presStyleCnt="0"/>
      <dgm:spPr/>
    </dgm:pt>
    <dgm:pt modelId="{12DA3382-9C31-4EEE-B42D-89E24C3FEA31}" type="pres">
      <dgm:prSet presAssocID="{0D34B65A-FD58-4A3D-B95C-B42C313F0103}" presName="hierChild2" presStyleCnt="0"/>
      <dgm:spPr/>
    </dgm:pt>
    <dgm:pt modelId="{1FADDDD1-36A4-414F-8423-79E9022A5EA4}" type="pres">
      <dgm:prSet presAssocID="{1927EA4B-8DE5-4223-95C2-A743FBBF8718}" presName="Name35" presStyleLbl="parChTrans1D2" presStyleIdx="0" presStyleCnt="3"/>
      <dgm:spPr/>
    </dgm:pt>
    <dgm:pt modelId="{68B75A5D-DD72-4CC4-B2C3-2FBFD0605BAD}" type="pres">
      <dgm:prSet presAssocID="{1526F707-7BA5-4E1F-A52F-D7558BBB4B32}" presName="hierRoot2" presStyleCnt="0">
        <dgm:presLayoutVars>
          <dgm:hierBranch val="init"/>
        </dgm:presLayoutVars>
      </dgm:prSet>
      <dgm:spPr/>
    </dgm:pt>
    <dgm:pt modelId="{5E7B75EA-5553-4D5D-9C26-E86E678C4A5E}" type="pres">
      <dgm:prSet presAssocID="{1526F707-7BA5-4E1F-A52F-D7558BBB4B32}" presName="rootComposite" presStyleCnt="0"/>
      <dgm:spPr/>
    </dgm:pt>
    <dgm:pt modelId="{DB3CBE27-890F-47C0-9D71-13DE0FE6872E}" type="pres">
      <dgm:prSet presAssocID="{1526F707-7BA5-4E1F-A52F-D7558BBB4B32}" presName="rootText" presStyleLbl="node2" presStyleIdx="0" presStyleCnt="3">
        <dgm:presLayoutVars>
          <dgm:chPref val="3"/>
        </dgm:presLayoutVars>
      </dgm:prSet>
      <dgm:spPr/>
    </dgm:pt>
    <dgm:pt modelId="{8DC0476B-3B1D-4064-A97B-90A78DB09771}" type="pres">
      <dgm:prSet presAssocID="{1526F707-7BA5-4E1F-A52F-D7558BBB4B32}" presName="rootConnector" presStyleLbl="node2" presStyleIdx="0" presStyleCnt="3"/>
      <dgm:spPr/>
    </dgm:pt>
    <dgm:pt modelId="{E4E0EFD0-7D76-49E4-9BFD-90E273444DC6}" type="pres">
      <dgm:prSet presAssocID="{1526F707-7BA5-4E1F-A52F-D7558BBB4B32}" presName="hierChild4" presStyleCnt="0"/>
      <dgm:spPr/>
    </dgm:pt>
    <dgm:pt modelId="{43732B0C-5E46-4E87-9672-F7C0357CA808}" type="pres">
      <dgm:prSet presAssocID="{1526F707-7BA5-4E1F-A52F-D7558BBB4B32}" presName="hierChild5" presStyleCnt="0"/>
      <dgm:spPr/>
    </dgm:pt>
    <dgm:pt modelId="{85553864-B752-4B06-B263-0B7A48B9A90E}" type="pres">
      <dgm:prSet presAssocID="{1DD00308-0D0E-41EE-A60F-86C52E0925B5}" presName="Name35" presStyleLbl="parChTrans1D2" presStyleIdx="1" presStyleCnt="3"/>
      <dgm:spPr/>
    </dgm:pt>
    <dgm:pt modelId="{0BE38040-CFB6-4521-8EDE-9D4DBFD0F2B5}" type="pres">
      <dgm:prSet presAssocID="{1E99CD3E-C06D-4789-859C-60A111C98CB7}" presName="hierRoot2" presStyleCnt="0">
        <dgm:presLayoutVars>
          <dgm:hierBranch val="init"/>
        </dgm:presLayoutVars>
      </dgm:prSet>
      <dgm:spPr/>
    </dgm:pt>
    <dgm:pt modelId="{4F668BD1-FAEA-4F06-AEEE-0C90FDF61643}" type="pres">
      <dgm:prSet presAssocID="{1E99CD3E-C06D-4789-859C-60A111C98CB7}" presName="rootComposite" presStyleCnt="0"/>
      <dgm:spPr/>
    </dgm:pt>
    <dgm:pt modelId="{F229FC69-202C-434E-80A7-7A50DF62D511}" type="pres">
      <dgm:prSet presAssocID="{1E99CD3E-C06D-4789-859C-60A111C98CB7}" presName="rootText" presStyleLbl="node2" presStyleIdx="1" presStyleCnt="3">
        <dgm:presLayoutVars>
          <dgm:chPref val="3"/>
        </dgm:presLayoutVars>
      </dgm:prSet>
      <dgm:spPr/>
    </dgm:pt>
    <dgm:pt modelId="{FDBE9513-A878-416B-9576-ACB312B69E70}" type="pres">
      <dgm:prSet presAssocID="{1E99CD3E-C06D-4789-859C-60A111C98CB7}" presName="rootConnector" presStyleLbl="node2" presStyleIdx="1" presStyleCnt="3"/>
      <dgm:spPr/>
    </dgm:pt>
    <dgm:pt modelId="{75C33274-3819-450B-9A20-EDD2BA4B20F3}" type="pres">
      <dgm:prSet presAssocID="{1E99CD3E-C06D-4789-859C-60A111C98CB7}" presName="hierChild4" presStyleCnt="0"/>
      <dgm:spPr/>
    </dgm:pt>
    <dgm:pt modelId="{903026D2-872B-4779-A342-B6EC6A094156}" type="pres">
      <dgm:prSet presAssocID="{1E99CD3E-C06D-4789-859C-60A111C98CB7}" presName="hierChild5" presStyleCnt="0"/>
      <dgm:spPr/>
    </dgm:pt>
    <dgm:pt modelId="{0044B6B2-D831-4659-B9C7-CA022196509C}" type="pres">
      <dgm:prSet presAssocID="{DF7F9A8E-72C8-407D-825D-733F1D3C5620}" presName="Name35" presStyleLbl="parChTrans1D2" presStyleIdx="2" presStyleCnt="3"/>
      <dgm:spPr/>
    </dgm:pt>
    <dgm:pt modelId="{C27B3F2E-E00D-4EF5-920F-DA9282CA8763}" type="pres">
      <dgm:prSet presAssocID="{A934B7CC-179D-463C-87BA-682A432C19FA}" presName="hierRoot2" presStyleCnt="0">
        <dgm:presLayoutVars>
          <dgm:hierBranch val="init"/>
        </dgm:presLayoutVars>
      </dgm:prSet>
      <dgm:spPr/>
    </dgm:pt>
    <dgm:pt modelId="{6A4C303E-B1B2-4619-84F9-51DC4EE2529F}" type="pres">
      <dgm:prSet presAssocID="{A934B7CC-179D-463C-87BA-682A432C19FA}" presName="rootComposite" presStyleCnt="0"/>
      <dgm:spPr/>
    </dgm:pt>
    <dgm:pt modelId="{60436C01-8AE2-4AD4-AF24-12B318AB2574}" type="pres">
      <dgm:prSet presAssocID="{A934B7CC-179D-463C-87BA-682A432C19FA}" presName="rootText" presStyleLbl="node2" presStyleIdx="2" presStyleCnt="3">
        <dgm:presLayoutVars>
          <dgm:chPref val="3"/>
        </dgm:presLayoutVars>
      </dgm:prSet>
      <dgm:spPr/>
    </dgm:pt>
    <dgm:pt modelId="{1EC69D0C-1831-4F7E-8593-CA137E7C6BE4}" type="pres">
      <dgm:prSet presAssocID="{A934B7CC-179D-463C-87BA-682A432C19FA}" presName="rootConnector" presStyleLbl="node2" presStyleIdx="2" presStyleCnt="3"/>
      <dgm:spPr/>
    </dgm:pt>
    <dgm:pt modelId="{A45AFC2A-F0ED-415D-B52F-DDBD88ACEEDC}" type="pres">
      <dgm:prSet presAssocID="{A934B7CC-179D-463C-87BA-682A432C19FA}" presName="hierChild4" presStyleCnt="0"/>
      <dgm:spPr/>
    </dgm:pt>
    <dgm:pt modelId="{B854F7F4-2EB8-4129-AAE6-0D338F3DCF22}" type="pres">
      <dgm:prSet presAssocID="{A934B7CC-179D-463C-87BA-682A432C19FA}" presName="hierChild5" presStyleCnt="0"/>
      <dgm:spPr/>
    </dgm:pt>
    <dgm:pt modelId="{4371E4E1-E844-433B-AB14-15B0F8DFC47C}" type="pres">
      <dgm:prSet presAssocID="{0D34B65A-FD58-4A3D-B95C-B42C313F0103}" presName="hierChild3" presStyleCnt="0"/>
      <dgm:spPr/>
    </dgm:pt>
  </dgm:ptLst>
  <dgm:cxnLst>
    <dgm:cxn modelId="{066D630A-A2C7-4A5B-8553-D4F061D20844}" srcId="{0D34B65A-FD58-4A3D-B95C-B42C313F0103}" destId="{1526F707-7BA5-4E1F-A52F-D7558BBB4B32}" srcOrd="0" destOrd="0" parTransId="{1927EA4B-8DE5-4223-95C2-A743FBBF8718}" sibTransId="{4F598F54-39BB-4F98-A6EF-62DD7EE351EC}"/>
    <dgm:cxn modelId="{A5D8C626-C0DB-477C-AB67-38FB40718E7A}" type="presOf" srcId="{1526F707-7BA5-4E1F-A52F-D7558BBB4B32}" destId="{8DC0476B-3B1D-4064-A97B-90A78DB09771}" srcOrd="1" destOrd="0" presId="urn:microsoft.com/office/officeart/2005/8/layout/orgChart1"/>
    <dgm:cxn modelId="{D4381E27-A717-44F2-8E47-1F61E1885C25}" type="presOf" srcId="{A934B7CC-179D-463C-87BA-682A432C19FA}" destId="{60436C01-8AE2-4AD4-AF24-12B318AB2574}" srcOrd="0" destOrd="0" presId="urn:microsoft.com/office/officeart/2005/8/layout/orgChart1"/>
    <dgm:cxn modelId="{D0BB5A28-8C67-4D0D-8104-F9B5C3415D0C}" type="presOf" srcId="{1E99CD3E-C06D-4789-859C-60A111C98CB7}" destId="{FDBE9513-A878-416B-9576-ACB312B69E70}" srcOrd="1" destOrd="0" presId="urn:microsoft.com/office/officeart/2005/8/layout/orgChart1"/>
    <dgm:cxn modelId="{616AA538-F4F0-4D7E-8A9E-1F4A5DE3CCA7}" type="presOf" srcId="{0D34B65A-FD58-4A3D-B95C-B42C313F0103}" destId="{C6D249BC-5EB0-428C-A1F0-570962CEE196}" srcOrd="1" destOrd="0" presId="urn:microsoft.com/office/officeart/2005/8/layout/orgChart1"/>
    <dgm:cxn modelId="{34975B64-BB5E-44C1-8DC7-2D74D8502A4E}" type="presOf" srcId="{1927EA4B-8DE5-4223-95C2-A743FBBF8718}" destId="{1FADDDD1-36A4-414F-8423-79E9022A5EA4}" srcOrd="0" destOrd="0" presId="urn:microsoft.com/office/officeart/2005/8/layout/orgChart1"/>
    <dgm:cxn modelId="{405F986C-1376-4AFC-BBF7-F097941A0BA1}" srcId="{0D34B65A-FD58-4A3D-B95C-B42C313F0103}" destId="{1E99CD3E-C06D-4789-859C-60A111C98CB7}" srcOrd="1" destOrd="0" parTransId="{1DD00308-0D0E-41EE-A60F-86C52E0925B5}" sibTransId="{F71A913D-19C9-44C6-9463-9FEC99578835}"/>
    <dgm:cxn modelId="{12780F50-D484-496C-A66F-4A2171B32F74}" srcId="{23DB2026-A2BB-4FCA-A466-9852426925E1}" destId="{0D34B65A-FD58-4A3D-B95C-B42C313F0103}" srcOrd="0" destOrd="0" parTransId="{1A4AE43F-F4E3-4196-AB30-6618961B210B}" sibTransId="{87E1183D-7C8C-4641-BD62-BF1997911E87}"/>
    <dgm:cxn modelId="{E4A45150-D2D6-4413-AC34-5D2A43124CA0}" type="presOf" srcId="{1526F707-7BA5-4E1F-A52F-D7558BBB4B32}" destId="{DB3CBE27-890F-47C0-9D71-13DE0FE6872E}" srcOrd="0" destOrd="0" presId="urn:microsoft.com/office/officeart/2005/8/layout/orgChart1"/>
    <dgm:cxn modelId="{7C855883-05CF-43E6-AC46-1C4FACF910F2}" type="presOf" srcId="{1E99CD3E-C06D-4789-859C-60A111C98CB7}" destId="{F229FC69-202C-434E-80A7-7A50DF62D511}" srcOrd="0" destOrd="0" presId="urn:microsoft.com/office/officeart/2005/8/layout/orgChart1"/>
    <dgm:cxn modelId="{82D5F791-58CF-4D17-864A-0EE2A3A4C3A2}" srcId="{0D34B65A-FD58-4A3D-B95C-B42C313F0103}" destId="{A934B7CC-179D-463C-87BA-682A432C19FA}" srcOrd="2" destOrd="0" parTransId="{DF7F9A8E-72C8-407D-825D-733F1D3C5620}" sibTransId="{4EB39448-A83D-4E77-A9EB-161374F8E0BF}"/>
    <dgm:cxn modelId="{51D78ACD-7B7D-411B-826D-6A1332169D67}" type="presOf" srcId="{A934B7CC-179D-463C-87BA-682A432C19FA}" destId="{1EC69D0C-1831-4F7E-8593-CA137E7C6BE4}" srcOrd="1" destOrd="0" presId="urn:microsoft.com/office/officeart/2005/8/layout/orgChart1"/>
    <dgm:cxn modelId="{54780FCE-DBC6-45F2-BE42-E1C3A9C47E8C}" type="presOf" srcId="{23DB2026-A2BB-4FCA-A466-9852426925E1}" destId="{9C2E254F-1E5D-487C-A699-50C747806B39}" srcOrd="0" destOrd="0" presId="urn:microsoft.com/office/officeart/2005/8/layout/orgChart1"/>
    <dgm:cxn modelId="{159EDFDA-8AAB-4CF9-92AD-D07C382DED95}" type="presOf" srcId="{1DD00308-0D0E-41EE-A60F-86C52E0925B5}" destId="{85553864-B752-4B06-B263-0B7A48B9A90E}" srcOrd="0" destOrd="0" presId="urn:microsoft.com/office/officeart/2005/8/layout/orgChart1"/>
    <dgm:cxn modelId="{207A1FE7-7CB4-42BD-A2DB-DC03D3D2EBD5}" type="presOf" srcId="{0D34B65A-FD58-4A3D-B95C-B42C313F0103}" destId="{D344BAFC-3CA7-4D16-84BD-4F54D131F51F}" srcOrd="0" destOrd="0" presId="urn:microsoft.com/office/officeart/2005/8/layout/orgChart1"/>
    <dgm:cxn modelId="{342A1EF9-086A-409C-98FE-9DDD2BD12B2A}" type="presOf" srcId="{DF7F9A8E-72C8-407D-825D-733F1D3C5620}" destId="{0044B6B2-D831-4659-B9C7-CA022196509C}" srcOrd="0" destOrd="0" presId="urn:microsoft.com/office/officeart/2005/8/layout/orgChart1"/>
    <dgm:cxn modelId="{B402E56A-36ED-4A7E-B9ED-A35AF359C765}" type="presParOf" srcId="{9C2E254F-1E5D-487C-A699-50C747806B39}" destId="{97C565B6-F273-49F8-8D7E-264176D197C0}" srcOrd="0" destOrd="0" presId="urn:microsoft.com/office/officeart/2005/8/layout/orgChart1"/>
    <dgm:cxn modelId="{FF220353-FB3B-4611-9E58-29B0B0640199}" type="presParOf" srcId="{97C565B6-F273-49F8-8D7E-264176D197C0}" destId="{419D182A-5D27-40A4-9FA5-17587296A6C0}" srcOrd="0" destOrd="0" presId="urn:microsoft.com/office/officeart/2005/8/layout/orgChart1"/>
    <dgm:cxn modelId="{7D3271F2-49FA-4985-8C7B-45AE4389CBD7}" type="presParOf" srcId="{419D182A-5D27-40A4-9FA5-17587296A6C0}" destId="{D344BAFC-3CA7-4D16-84BD-4F54D131F51F}" srcOrd="0" destOrd="0" presId="urn:microsoft.com/office/officeart/2005/8/layout/orgChart1"/>
    <dgm:cxn modelId="{CFCC2987-1197-42C2-9338-1F5B100C33BE}" type="presParOf" srcId="{419D182A-5D27-40A4-9FA5-17587296A6C0}" destId="{C6D249BC-5EB0-428C-A1F0-570962CEE196}" srcOrd="1" destOrd="0" presId="urn:microsoft.com/office/officeart/2005/8/layout/orgChart1"/>
    <dgm:cxn modelId="{0716B012-46E0-47CF-8FE8-C7128E92D0A2}" type="presParOf" srcId="{97C565B6-F273-49F8-8D7E-264176D197C0}" destId="{12DA3382-9C31-4EEE-B42D-89E24C3FEA31}" srcOrd="1" destOrd="0" presId="urn:microsoft.com/office/officeart/2005/8/layout/orgChart1"/>
    <dgm:cxn modelId="{65BC830E-749D-458F-867A-81EFC16AE197}" type="presParOf" srcId="{12DA3382-9C31-4EEE-B42D-89E24C3FEA31}" destId="{1FADDDD1-36A4-414F-8423-79E9022A5EA4}" srcOrd="0" destOrd="0" presId="urn:microsoft.com/office/officeart/2005/8/layout/orgChart1"/>
    <dgm:cxn modelId="{FBA6118F-09EF-443F-BB7B-697815132EA3}" type="presParOf" srcId="{12DA3382-9C31-4EEE-B42D-89E24C3FEA31}" destId="{68B75A5D-DD72-4CC4-B2C3-2FBFD0605BAD}" srcOrd="1" destOrd="0" presId="urn:microsoft.com/office/officeart/2005/8/layout/orgChart1"/>
    <dgm:cxn modelId="{7D6BBD04-4F10-4708-A38E-96F8E9EA7C4B}" type="presParOf" srcId="{68B75A5D-DD72-4CC4-B2C3-2FBFD0605BAD}" destId="{5E7B75EA-5553-4D5D-9C26-E86E678C4A5E}" srcOrd="0" destOrd="0" presId="urn:microsoft.com/office/officeart/2005/8/layout/orgChart1"/>
    <dgm:cxn modelId="{A62F1B5D-6682-4199-8526-19083BED4F78}" type="presParOf" srcId="{5E7B75EA-5553-4D5D-9C26-E86E678C4A5E}" destId="{DB3CBE27-890F-47C0-9D71-13DE0FE6872E}" srcOrd="0" destOrd="0" presId="urn:microsoft.com/office/officeart/2005/8/layout/orgChart1"/>
    <dgm:cxn modelId="{8AA00CB6-E072-481C-B975-1F2843385DA6}" type="presParOf" srcId="{5E7B75EA-5553-4D5D-9C26-E86E678C4A5E}" destId="{8DC0476B-3B1D-4064-A97B-90A78DB09771}" srcOrd="1" destOrd="0" presId="urn:microsoft.com/office/officeart/2005/8/layout/orgChart1"/>
    <dgm:cxn modelId="{079CEA5A-C564-4720-B1DC-12F5CB47DE7F}" type="presParOf" srcId="{68B75A5D-DD72-4CC4-B2C3-2FBFD0605BAD}" destId="{E4E0EFD0-7D76-49E4-9BFD-90E273444DC6}" srcOrd="1" destOrd="0" presId="urn:microsoft.com/office/officeart/2005/8/layout/orgChart1"/>
    <dgm:cxn modelId="{2CB39D68-9DCF-409A-9599-9F96AA405172}" type="presParOf" srcId="{68B75A5D-DD72-4CC4-B2C3-2FBFD0605BAD}" destId="{43732B0C-5E46-4E87-9672-F7C0357CA808}" srcOrd="2" destOrd="0" presId="urn:microsoft.com/office/officeart/2005/8/layout/orgChart1"/>
    <dgm:cxn modelId="{BFE7FC41-CD56-4139-BC8F-76CD6E4616CF}" type="presParOf" srcId="{12DA3382-9C31-4EEE-B42D-89E24C3FEA31}" destId="{85553864-B752-4B06-B263-0B7A48B9A90E}" srcOrd="2" destOrd="0" presId="urn:microsoft.com/office/officeart/2005/8/layout/orgChart1"/>
    <dgm:cxn modelId="{C408F9AE-DAE8-4B5A-9427-3EB625053688}" type="presParOf" srcId="{12DA3382-9C31-4EEE-B42D-89E24C3FEA31}" destId="{0BE38040-CFB6-4521-8EDE-9D4DBFD0F2B5}" srcOrd="3" destOrd="0" presId="urn:microsoft.com/office/officeart/2005/8/layout/orgChart1"/>
    <dgm:cxn modelId="{4DE8ED5D-2B90-43F2-A6A3-BB4863AB2135}" type="presParOf" srcId="{0BE38040-CFB6-4521-8EDE-9D4DBFD0F2B5}" destId="{4F668BD1-FAEA-4F06-AEEE-0C90FDF61643}" srcOrd="0" destOrd="0" presId="urn:microsoft.com/office/officeart/2005/8/layout/orgChart1"/>
    <dgm:cxn modelId="{F418EE63-D58C-4107-A359-B52EB25C16A5}" type="presParOf" srcId="{4F668BD1-FAEA-4F06-AEEE-0C90FDF61643}" destId="{F229FC69-202C-434E-80A7-7A50DF62D511}" srcOrd="0" destOrd="0" presId="urn:microsoft.com/office/officeart/2005/8/layout/orgChart1"/>
    <dgm:cxn modelId="{46ECAC07-C41E-4755-9033-4883AE702991}" type="presParOf" srcId="{4F668BD1-FAEA-4F06-AEEE-0C90FDF61643}" destId="{FDBE9513-A878-416B-9576-ACB312B69E70}" srcOrd="1" destOrd="0" presId="urn:microsoft.com/office/officeart/2005/8/layout/orgChart1"/>
    <dgm:cxn modelId="{0F11F937-D9E8-4002-BED7-05E2E9729BBC}" type="presParOf" srcId="{0BE38040-CFB6-4521-8EDE-9D4DBFD0F2B5}" destId="{75C33274-3819-450B-9A20-EDD2BA4B20F3}" srcOrd="1" destOrd="0" presId="urn:microsoft.com/office/officeart/2005/8/layout/orgChart1"/>
    <dgm:cxn modelId="{6879C65B-08D1-4D7D-A40F-F04BC491532B}" type="presParOf" srcId="{0BE38040-CFB6-4521-8EDE-9D4DBFD0F2B5}" destId="{903026D2-872B-4779-A342-B6EC6A094156}" srcOrd="2" destOrd="0" presId="urn:microsoft.com/office/officeart/2005/8/layout/orgChart1"/>
    <dgm:cxn modelId="{0C3B716A-F383-4118-A0C3-2E35B591B109}" type="presParOf" srcId="{12DA3382-9C31-4EEE-B42D-89E24C3FEA31}" destId="{0044B6B2-D831-4659-B9C7-CA022196509C}" srcOrd="4" destOrd="0" presId="urn:microsoft.com/office/officeart/2005/8/layout/orgChart1"/>
    <dgm:cxn modelId="{9BEC87F1-32B6-4596-A8F4-8AF75FCB08E6}" type="presParOf" srcId="{12DA3382-9C31-4EEE-B42D-89E24C3FEA31}" destId="{C27B3F2E-E00D-4EF5-920F-DA9282CA8763}" srcOrd="5" destOrd="0" presId="urn:microsoft.com/office/officeart/2005/8/layout/orgChart1"/>
    <dgm:cxn modelId="{E731E2C9-5E6C-4317-939D-913F90EE1416}" type="presParOf" srcId="{C27B3F2E-E00D-4EF5-920F-DA9282CA8763}" destId="{6A4C303E-B1B2-4619-84F9-51DC4EE2529F}" srcOrd="0" destOrd="0" presId="urn:microsoft.com/office/officeart/2005/8/layout/orgChart1"/>
    <dgm:cxn modelId="{FF0B046C-4473-44A7-9BCD-E035F7C997BB}" type="presParOf" srcId="{6A4C303E-B1B2-4619-84F9-51DC4EE2529F}" destId="{60436C01-8AE2-4AD4-AF24-12B318AB2574}" srcOrd="0" destOrd="0" presId="urn:microsoft.com/office/officeart/2005/8/layout/orgChart1"/>
    <dgm:cxn modelId="{35E16821-C343-44B7-A16F-9B1979B4A50A}" type="presParOf" srcId="{6A4C303E-B1B2-4619-84F9-51DC4EE2529F}" destId="{1EC69D0C-1831-4F7E-8593-CA137E7C6BE4}" srcOrd="1" destOrd="0" presId="urn:microsoft.com/office/officeart/2005/8/layout/orgChart1"/>
    <dgm:cxn modelId="{3ADC6015-7296-4DE3-AF61-9E8F770F2F93}" type="presParOf" srcId="{C27B3F2E-E00D-4EF5-920F-DA9282CA8763}" destId="{A45AFC2A-F0ED-415D-B52F-DDBD88ACEEDC}" srcOrd="1" destOrd="0" presId="urn:microsoft.com/office/officeart/2005/8/layout/orgChart1"/>
    <dgm:cxn modelId="{B56EDD6E-14F3-4D07-B5E6-D69F24CE3AD0}" type="presParOf" srcId="{C27B3F2E-E00D-4EF5-920F-DA9282CA8763}" destId="{B854F7F4-2EB8-4129-AAE6-0D338F3DCF22}" srcOrd="2" destOrd="0" presId="urn:microsoft.com/office/officeart/2005/8/layout/orgChart1"/>
    <dgm:cxn modelId="{1FF1B757-1BFF-4CD1-A104-47D37D692983}" type="presParOf" srcId="{97C565B6-F273-49F8-8D7E-264176D197C0}" destId="{4371E4E1-E844-433B-AB14-15B0F8DFC47C}" srcOrd="2" destOrd="0" presId="urn:microsoft.com/office/officeart/2005/8/layout/orgChart1"/>
  </dgm:cxnLst>
  <dgm:bg/>
  <dgm:whole/>
  <dgm:extLst>
    <a:ext uri="http://schemas.microsoft.com/office/drawing/2008/diagram">
      <dsp:dataModelExt xmlns:dsp="http://schemas.microsoft.com/office/drawing/2008/diagram" relId="rId2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044B6B2-D831-4659-B9C7-CA022196509C}">
      <dsp:nvSpPr>
        <dsp:cNvPr id="0" name=""/>
        <dsp:cNvSpPr/>
      </dsp:nvSpPr>
      <dsp:spPr>
        <a:xfrm>
          <a:off x="1951037" y="722918"/>
          <a:ext cx="874620" cy="303587"/>
        </a:xfrm>
        <a:custGeom>
          <a:avLst/>
          <a:gdLst/>
          <a:ahLst/>
          <a:cxnLst/>
          <a:rect l="0" t="0" r="0" b="0"/>
          <a:pathLst>
            <a:path>
              <a:moveTo>
                <a:pt x="0" y="0"/>
              </a:moveTo>
              <a:lnTo>
                <a:pt x="0" y="151917"/>
              </a:lnTo>
              <a:lnTo>
                <a:pt x="875332" y="151917"/>
              </a:lnTo>
              <a:lnTo>
                <a:pt x="875332" y="303834"/>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FADDDD1-36A4-414F-8423-79E9022A5EA4}">
      <dsp:nvSpPr>
        <dsp:cNvPr id="0" name=""/>
        <dsp:cNvSpPr/>
      </dsp:nvSpPr>
      <dsp:spPr>
        <a:xfrm>
          <a:off x="1076416" y="722918"/>
          <a:ext cx="874620" cy="303587"/>
        </a:xfrm>
        <a:custGeom>
          <a:avLst/>
          <a:gdLst/>
          <a:ahLst/>
          <a:cxnLst/>
          <a:rect l="0" t="0" r="0" b="0"/>
          <a:pathLst>
            <a:path>
              <a:moveTo>
                <a:pt x="875332" y="0"/>
              </a:moveTo>
              <a:lnTo>
                <a:pt x="875332" y="151917"/>
              </a:lnTo>
              <a:lnTo>
                <a:pt x="0" y="151917"/>
              </a:lnTo>
              <a:lnTo>
                <a:pt x="0" y="303834"/>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344BAFC-3CA7-4D16-84BD-4F54D131F51F}">
      <dsp:nvSpPr>
        <dsp:cNvPr id="0" name=""/>
        <dsp:cNvSpPr/>
      </dsp:nvSpPr>
      <dsp:spPr>
        <a:xfrm>
          <a:off x="1228210" y="91"/>
          <a:ext cx="1445654" cy="722827"/>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lt-LT" sz="1200" kern="1200">
              <a:solidFill>
                <a:sysClr val="windowText" lastClr="000000"/>
              </a:solidFill>
              <a:latin typeface="Times New Roman" panose="02020603050405020304" pitchFamily="18" charset="0"/>
              <a:ea typeface="+mn-ea"/>
              <a:cs typeface="Times New Roman" panose="02020603050405020304" pitchFamily="18" charset="0"/>
            </a:rPr>
            <a:t>Gruntų klasifikacija pagal kilmę</a:t>
          </a:r>
        </a:p>
      </dsp:txBody>
      <dsp:txXfrm>
        <a:off x="1228210" y="91"/>
        <a:ext cx="1445654" cy="722827"/>
      </dsp:txXfrm>
    </dsp:sp>
    <dsp:sp modelId="{DB3CBE27-890F-47C0-9D71-13DE0FE6872E}">
      <dsp:nvSpPr>
        <dsp:cNvPr id="0" name=""/>
        <dsp:cNvSpPr/>
      </dsp:nvSpPr>
      <dsp:spPr>
        <a:xfrm>
          <a:off x="353589" y="1026506"/>
          <a:ext cx="1445654" cy="722827"/>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endParaRPr lang="lt-LT"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53589" y="1026506"/>
        <a:ext cx="1445654" cy="722827"/>
      </dsp:txXfrm>
    </dsp:sp>
    <dsp:sp modelId="{60436C01-8AE2-4AD4-AF24-12B318AB2574}">
      <dsp:nvSpPr>
        <dsp:cNvPr id="0" name=""/>
        <dsp:cNvSpPr/>
      </dsp:nvSpPr>
      <dsp:spPr>
        <a:xfrm>
          <a:off x="2102831" y="1026506"/>
          <a:ext cx="1445654" cy="722827"/>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endParaRPr lang="lt-LT"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102831" y="1026506"/>
        <a:ext cx="1445654" cy="72282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044B6B2-D831-4659-B9C7-CA022196509C}">
      <dsp:nvSpPr>
        <dsp:cNvPr id="0" name=""/>
        <dsp:cNvSpPr/>
      </dsp:nvSpPr>
      <dsp:spPr>
        <a:xfrm>
          <a:off x="2883217" y="885339"/>
          <a:ext cx="2039897" cy="354031"/>
        </a:xfrm>
        <a:custGeom>
          <a:avLst/>
          <a:gdLst/>
          <a:ahLst/>
          <a:cxnLst/>
          <a:rect l="0" t="0" r="0" b="0"/>
          <a:pathLst>
            <a:path>
              <a:moveTo>
                <a:pt x="0" y="0"/>
              </a:moveTo>
              <a:lnTo>
                <a:pt x="0" y="176898"/>
              </a:lnTo>
              <a:lnTo>
                <a:pt x="2038549" y="176898"/>
              </a:lnTo>
              <a:lnTo>
                <a:pt x="2038549" y="353797"/>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5553864-B752-4B06-B263-0B7A48B9A90E}">
      <dsp:nvSpPr>
        <dsp:cNvPr id="0" name=""/>
        <dsp:cNvSpPr/>
      </dsp:nvSpPr>
      <dsp:spPr>
        <a:xfrm>
          <a:off x="2837497" y="885339"/>
          <a:ext cx="91440" cy="354031"/>
        </a:xfrm>
        <a:custGeom>
          <a:avLst/>
          <a:gdLst/>
          <a:ahLst/>
          <a:cxnLst/>
          <a:rect l="0" t="0" r="0" b="0"/>
          <a:pathLst>
            <a:path>
              <a:moveTo>
                <a:pt x="45720" y="0"/>
              </a:moveTo>
              <a:lnTo>
                <a:pt x="45720" y="353797"/>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FADDDD1-36A4-414F-8423-79E9022A5EA4}">
      <dsp:nvSpPr>
        <dsp:cNvPr id="0" name=""/>
        <dsp:cNvSpPr/>
      </dsp:nvSpPr>
      <dsp:spPr>
        <a:xfrm>
          <a:off x="843320" y="885339"/>
          <a:ext cx="2039897" cy="354031"/>
        </a:xfrm>
        <a:custGeom>
          <a:avLst/>
          <a:gdLst/>
          <a:ahLst/>
          <a:cxnLst/>
          <a:rect l="0" t="0" r="0" b="0"/>
          <a:pathLst>
            <a:path>
              <a:moveTo>
                <a:pt x="2038549" y="0"/>
              </a:moveTo>
              <a:lnTo>
                <a:pt x="2038549" y="176898"/>
              </a:lnTo>
              <a:lnTo>
                <a:pt x="0" y="176898"/>
              </a:lnTo>
              <a:lnTo>
                <a:pt x="0" y="353797"/>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344BAFC-3CA7-4D16-84BD-4F54D131F51F}">
      <dsp:nvSpPr>
        <dsp:cNvPr id="0" name=""/>
        <dsp:cNvSpPr/>
      </dsp:nvSpPr>
      <dsp:spPr>
        <a:xfrm>
          <a:off x="2040284" y="42406"/>
          <a:ext cx="1685865" cy="842932"/>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lt-LT" sz="1200" kern="1200">
              <a:solidFill>
                <a:sysClr val="windowText" lastClr="000000"/>
              </a:solidFill>
              <a:latin typeface="Times New Roman" panose="02020603050405020304" pitchFamily="18" charset="0"/>
              <a:ea typeface="+mn-ea"/>
              <a:cs typeface="Times New Roman" panose="02020603050405020304" pitchFamily="18" charset="0"/>
            </a:rPr>
            <a:t>Pagal sudėtingumo klasę gruntai skirstomi</a:t>
          </a:r>
        </a:p>
      </dsp:txBody>
      <dsp:txXfrm>
        <a:off x="2040284" y="42406"/>
        <a:ext cx="1685865" cy="842932"/>
      </dsp:txXfrm>
    </dsp:sp>
    <dsp:sp modelId="{DB3CBE27-890F-47C0-9D71-13DE0FE6872E}">
      <dsp:nvSpPr>
        <dsp:cNvPr id="0" name=""/>
        <dsp:cNvSpPr/>
      </dsp:nvSpPr>
      <dsp:spPr>
        <a:xfrm>
          <a:off x="387" y="1239370"/>
          <a:ext cx="1685865" cy="842932"/>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endParaRPr lang="lt-LT"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87" y="1239370"/>
        <a:ext cx="1685865" cy="842932"/>
      </dsp:txXfrm>
    </dsp:sp>
    <dsp:sp modelId="{F229FC69-202C-434E-80A7-7A50DF62D511}">
      <dsp:nvSpPr>
        <dsp:cNvPr id="0" name=""/>
        <dsp:cNvSpPr/>
      </dsp:nvSpPr>
      <dsp:spPr>
        <a:xfrm>
          <a:off x="2040284" y="1239370"/>
          <a:ext cx="1685865" cy="842932"/>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endParaRPr lang="lt-LT"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040284" y="1239370"/>
        <a:ext cx="1685865" cy="842932"/>
      </dsp:txXfrm>
    </dsp:sp>
    <dsp:sp modelId="{60436C01-8AE2-4AD4-AF24-12B318AB2574}">
      <dsp:nvSpPr>
        <dsp:cNvPr id="0" name=""/>
        <dsp:cNvSpPr/>
      </dsp:nvSpPr>
      <dsp:spPr>
        <a:xfrm>
          <a:off x="4080182" y="1239370"/>
          <a:ext cx="1685865" cy="842932"/>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endParaRPr lang="lt-LT"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4080182" y="1239370"/>
        <a:ext cx="1685865" cy="84293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9F4FF5-E4D7-46DC-B3B6-01E066E2CA2E}">
      <dsp:nvSpPr>
        <dsp:cNvPr id="0" name=""/>
        <dsp:cNvSpPr/>
      </dsp:nvSpPr>
      <dsp:spPr>
        <a:xfrm>
          <a:off x="3120515" y="472914"/>
          <a:ext cx="99251" cy="434817"/>
        </a:xfrm>
        <a:custGeom>
          <a:avLst/>
          <a:gdLst/>
          <a:ahLst/>
          <a:cxnLst/>
          <a:rect l="0" t="0" r="0" b="0"/>
          <a:pathLst>
            <a:path>
              <a:moveTo>
                <a:pt x="98932" y="0"/>
              </a:moveTo>
              <a:lnTo>
                <a:pt x="98932" y="433419"/>
              </a:lnTo>
              <a:lnTo>
                <a:pt x="0" y="433419"/>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CB840F1-B2BE-419C-A1DF-DF061A5FC923}">
      <dsp:nvSpPr>
        <dsp:cNvPr id="0" name=""/>
        <dsp:cNvSpPr/>
      </dsp:nvSpPr>
      <dsp:spPr>
        <a:xfrm>
          <a:off x="3219767" y="472914"/>
          <a:ext cx="1715640" cy="869635"/>
        </a:xfrm>
        <a:custGeom>
          <a:avLst/>
          <a:gdLst/>
          <a:ahLst/>
          <a:cxnLst/>
          <a:rect l="0" t="0" r="0" b="0"/>
          <a:pathLst>
            <a:path>
              <a:moveTo>
                <a:pt x="0" y="0"/>
              </a:moveTo>
              <a:lnTo>
                <a:pt x="0" y="767905"/>
              </a:lnTo>
              <a:lnTo>
                <a:pt x="1710121" y="767905"/>
              </a:lnTo>
              <a:lnTo>
                <a:pt x="1710121" y="866838"/>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B38B575-533F-4C99-99BD-4C7C146CA903}">
      <dsp:nvSpPr>
        <dsp:cNvPr id="0" name=""/>
        <dsp:cNvSpPr/>
      </dsp:nvSpPr>
      <dsp:spPr>
        <a:xfrm>
          <a:off x="3219767" y="472914"/>
          <a:ext cx="571880" cy="869635"/>
        </a:xfrm>
        <a:custGeom>
          <a:avLst/>
          <a:gdLst/>
          <a:ahLst/>
          <a:cxnLst/>
          <a:rect l="0" t="0" r="0" b="0"/>
          <a:pathLst>
            <a:path>
              <a:moveTo>
                <a:pt x="0" y="0"/>
              </a:moveTo>
              <a:lnTo>
                <a:pt x="0" y="767905"/>
              </a:lnTo>
              <a:lnTo>
                <a:pt x="570040" y="767905"/>
              </a:lnTo>
              <a:lnTo>
                <a:pt x="570040" y="866838"/>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D88DD32-2D58-46AF-AB9B-A241F9A5A24D}">
      <dsp:nvSpPr>
        <dsp:cNvPr id="0" name=""/>
        <dsp:cNvSpPr/>
      </dsp:nvSpPr>
      <dsp:spPr>
        <a:xfrm>
          <a:off x="2647887" y="472914"/>
          <a:ext cx="571880" cy="869635"/>
        </a:xfrm>
        <a:custGeom>
          <a:avLst/>
          <a:gdLst/>
          <a:ahLst/>
          <a:cxnLst/>
          <a:rect l="0" t="0" r="0" b="0"/>
          <a:pathLst>
            <a:path>
              <a:moveTo>
                <a:pt x="570040" y="0"/>
              </a:moveTo>
              <a:lnTo>
                <a:pt x="570040" y="767905"/>
              </a:lnTo>
              <a:lnTo>
                <a:pt x="0" y="767905"/>
              </a:lnTo>
              <a:lnTo>
                <a:pt x="0" y="866838"/>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715035B-717C-4BB7-99A9-4B53D3AD15E9}">
      <dsp:nvSpPr>
        <dsp:cNvPr id="0" name=""/>
        <dsp:cNvSpPr/>
      </dsp:nvSpPr>
      <dsp:spPr>
        <a:xfrm>
          <a:off x="1504127" y="472914"/>
          <a:ext cx="1715640" cy="869635"/>
        </a:xfrm>
        <a:custGeom>
          <a:avLst/>
          <a:gdLst/>
          <a:ahLst/>
          <a:cxnLst/>
          <a:rect l="0" t="0" r="0" b="0"/>
          <a:pathLst>
            <a:path>
              <a:moveTo>
                <a:pt x="1710121" y="0"/>
              </a:moveTo>
              <a:lnTo>
                <a:pt x="1710121" y="767905"/>
              </a:lnTo>
              <a:lnTo>
                <a:pt x="0" y="767905"/>
              </a:lnTo>
              <a:lnTo>
                <a:pt x="0" y="866838"/>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D035419-C3FF-439A-9E5C-4A6B4ED8A2C1}">
      <dsp:nvSpPr>
        <dsp:cNvPr id="0" name=""/>
        <dsp:cNvSpPr/>
      </dsp:nvSpPr>
      <dsp:spPr>
        <a:xfrm>
          <a:off x="2747139" y="286"/>
          <a:ext cx="945256" cy="472628"/>
        </a:xfrm>
        <a:prstGeom prst="rect">
          <a:avLst/>
        </a:prstGeom>
        <a:solidFill>
          <a:sysClr val="window" lastClr="FFFFFF"/>
        </a:solidFill>
        <a:ln w="12700" cap="flat" cmpd="sng" algn="ctr">
          <a:solidFill>
            <a:srgbClr val="5B9BD5"/>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lt-LT" sz="1200" kern="1200">
              <a:solidFill>
                <a:sysClr val="windowText" lastClr="000000"/>
              </a:solidFill>
              <a:latin typeface="Times New Roman" panose="02020603050405020304" pitchFamily="18" charset="0"/>
              <a:ea typeface="+mn-ea"/>
              <a:cs typeface="Times New Roman" panose="02020603050405020304" pitchFamily="18" charset="0"/>
            </a:rPr>
            <a:t>Tranšėjų sienų klasifikacija</a:t>
          </a:r>
        </a:p>
      </dsp:txBody>
      <dsp:txXfrm>
        <a:off x="2747139" y="286"/>
        <a:ext cx="945256" cy="472628"/>
      </dsp:txXfrm>
    </dsp:sp>
    <dsp:sp modelId="{DBCAB15C-5F59-4A80-9B41-538A2C113941}">
      <dsp:nvSpPr>
        <dsp:cNvPr id="0" name=""/>
        <dsp:cNvSpPr/>
      </dsp:nvSpPr>
      <dsp:spPr>
        <a:xfrm>
          <a:off x="1031498" y="1342550"/>
          <a:ext cx="945256" cy="472628"/>
        </a:xfrm>
        <a:prstGeom prst="rect">
          <a:avLst/>
        </a:prstGeom>
        <a:solidFill>
          <a:sysClr val="window" lastClr="FFFFFF"/>
        </a:solidFill>
        <a:ln w="12700" cap="flat" cmpd="sng" algn="ctr">
          <a:solidFill>
            <a:srgbClr val="5B9BD5"/>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endParaRPr lang="lt-LT" sz="1200" b="0" i="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031498" y="1342550"/>
        <a:ext cx="945256" cy="472628"/>
      </dsp:txXfrm>
    </dsp:sp>
    <dsp:sp modelId="{995A5AAE-39AA-4B5B-919C-259141FC2B04}">
      <dsp:nvSpPr>
        <dsp:cNvPr id="0" name=""/>
        <dsp:cNvSpPr/>
      </dsp:nvSpPr>
      <dsp:spPr>
        <a:xfrm>
          <a:off x="2175259" y="1342550"/>
          <a:ext cx="945256" cy="472628"/>
        </a:xfrm>
        <a:prstGeom prst="rect">
          <a:avLst/>
        </a:prstGeom>
        <a:solidFill>
          <a:sysClr val="window" lastClr="FFFFFF"/>
        </a:solidFill>
        <a:ln w="12700" cap="flat" cmpd="sng" algn="ctr">
          <a:solidFill>
            <a:srgbClr val="5B9BD5"/>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endParaRPr lang="lt-LT" sz="1200" b="0" i="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175259" y="1342550"/>
        <a:ext cx="945256" cy="472628"/>
      </dsp:txXfrm>
    </dsp:sp>
    <dsp:sp modelId="{84B8BFA3-6853-4BE4-A508-DE1A238E5953}">
      <dsp:nvSpPr>
        <dsp:cNvPr id="0" name=""/>
        <dsp:cNvSpPr/>
      </dsp:nvSpPr>
      <dsp:spPr>
        <a:xfrm>
          <a:off x="3319019" y="1342550"/>
          <a:ext cx="945256" cy="472628"/>
        </a:xfrm>
        <a:prstGeom prst="rect">
          <a:avLst/>
        </a:prstGeom>
        <a:solidFill>
          <a:sysClr val="window" lastClr="FFFFFF"/>
        </a:solidFill>
        <a:ln w="12700" cap="flat" cmpd="sng" algn="ctr">
          <a:solidFill>
            <a:srgbClr val="5B9BD5"/>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endParaRPr lang="lt-LT" sz="1200" b="0" i="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319019" y="1342550"/>
        <a:ext cx="945256" cy="472628"/>
      </dsp:txXfrm>
    </dsp:sp>
    <dsp:sp modelId="{83B15FE1-7ADA-4C90-9EED-839B9C0EC254}">
      <dsp:nvSpPr>
        <dsp:cNvPr id="0" name=""/>
        <dsp:cNvSpPr/>
      </dsp:nvSpPr>
      <dsp:spPr>
        <a:xfrm>
          <a:off x="4462779" y="1342550"/>
          <a:ext cx="945256" cy="472628"/>
        </a:xfrm>
        <a:prstGeom prst="rect">
          <a:avLst/>
        </a:prstGeom>
        <a:solidFill>
          <a:sysClr val="window" lastClr="FFFFFF"/>
        </a:solidFill>
        <a:ln w="12700" cap="flat" cmpd="sng" algn="ctr">
          <a:solidFill>
            <a:srgbClr val="5B9BD5"/>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endParaRPr lang="lt-LT" sz="1200" b="0" i="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4462779" y="1342550"/>
        <a:ext cx="945256" cy="472628"/>
      </dsp:txXfrm>
    </dsp:sp>
    <dsp:sp modelId="{CADC3482-EDC9-412F-BDC2-5E065ECF2235}">
      <dsp:nvSpPr>
        <dsp:cNvPr id="0" name=""/>
        <dsp:cNvSpPr/>
      </dsp:nvSpPr>
      <dsp:spPr>
        <a:xfrm>
          <a:off x="2175259" y="671418"/>
          <a:ext cx="945256" cy="472628"/>
        </a:xfrm>
        <a:prstGeom prst="rect">
          <a:avLst/>
        </a:prstGeom>
        <a:solidFill>
          <a:sysClr val="window" lastClr="FFFFFF"/>
        </a:solidFill>
        <a:ln w="12700" cap="flat" cmpd="sng" algn="ctr">
          <a:solidFill>
            <a:srgbClr val="5B9BD5"/>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endParaRPr lang="lt-LT"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175259" y="671418"/>
        <a:ext cx="945256" cy="47262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044B6B2-D831-4659-B9C7-CA022196509C}">
      <dsp:nvSpPr>
        <dsp:cNvPr id="0" name=""/>
        <dsp:cNvSpPr/>
      </dsp:nvSpPr>
      <dsp:spPr>
        <a:xfrm>
          <a:off x="1732208" y="601546"/>
          <a:ext cx="726631" cy="252219"/>
        </a:xfrm>
        <a:custGeom>
          <a:avLst/>
          <a:gdLst/>
          <a:ahLst/>
          <a:cxnLst/>
          <a:rect l="0" t="0" r="0" b="0"/>
          <a:pathLst>
            <a:path>
              <a:moveTo>
                <a:pt x="0" y="0"/>
              </a:moveTo>
              <a:lnTo>
                <a:pt x="0" y="151917"/>
              </a:lnTo>
              <a:lnTo>
                <a:pt x="875332" y="151917"/>
              </a:lnTo>
              <a:lnTo>
                <a:pt x="875332" y="303834"/>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FADDDD1-36A4-414F-8423-79E9022A5EA4}">
      <dsp:nvSpPr>
        <dsp:cNvPr id="0" name=""/>
        <dsp:cNvSpPr/>
      </dsp:nvSpPr>
      <dsp:spPr>
        <a:xfrm>
          <a:off x="1005577" y="601546"/>
          <a:ext cx="726631" cy="252219"/>
        </a:xfrm>
        <a:custGeom>
          <a:avLst/>
          <a:gdLst/>
          <a:ahLst/>
          <a:cxnLst/>
          <a:rect l="0" t="0" r="0" b="0"/>
          <a:pathLst>
            <a:path>
              <a:moveTo>
                <a:pt x="875332" y="0"/>
              </a:moveTo>
              <a:lnTo>
                <a:pt x="875332" y="151917"/>
              </a:lnTo>
              <a:lnTo>
                <a:pt x="0" y="151917"/>
              </a:lnTo>
              <a:lnTo>
                <a:pt x="0" y="303834"/>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344BAFC-3CA7-4D16-84BD-4F54D131F51F}">
      <dsp:nvSpPr>
        <dsp:cNvPr id="0" name=""/>
        <dsp:cNvSpPr/>
      </dsp:nvSpPr>
      <dsp:spPr>
        <a:xfrm>
          <a:off x="1131686" y="1024"/>
          <a:ext cx="1201043" cy="600521"/>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lt-LT" sz="1200" kern="1200">
              <a:solidFill>
                <a:sysClr val="windowText" lastClr="000000"/>
              </a:solidFill>
              <a:latin typeface="Times New Roman" panose="02020603050405020304" pitchFamily="18" charset="0"/>
              <a:ea typeface="+mn-ea"/>
              <a:cs typeface="Times New Roman" panose="02020603050405020304" pitchFamily="18" charset="0"/>
            </a:rPr>
            <a:t>Gruntų klasifikacija pagal kilmę</a:t>
          </a:r>
        </a:p>
      </dsp:txBody>
      <dsp:txXfrm>
        <a:off x="1131686" y="1024"/>
        <a:ext cx="1201043" cy="600521"/>
      </dsp:txXfrm>
    </dsp:sp>
    <dsp:sp modelId="{DB3CBE27-890F-47C0-9D71-13DE0FE6872E}">
      <dsp:nvSpPr>
        <dsp:cNvPr id="0" name=""/>
        <dsp:cNvSpPr/>
      </dsp:nvSpPr>
      <dsp:spPr>
        <a:xfrm>
          <a:off x="405055" y="853765"/>
          <a:ext cx="1201043" cy="600521"/>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lt-LT" sz="1200" kern="1200">
              <a:solidFill>
                <a:sysClr val="windowText" lastClr="000000"/>
              </a:solidFill>
              <a:latin typeface="Times New Roman" panose="02020603050405020304" pitchFamily="18" charset="0"/>
              <a:ea typeface="+mn-ea"/>
              <a:cs typeface="Times New Roman" panose="02020603050405020304" pitchFamily="18" charset="0"/>
            </a:rPr>
            <a:t>Natūralūs</a:t>
          </a:r>
        </a:p>
      </dsp:txBody>
      <dsp:txXfrm>
        <a:off x="405055" y="853765"/>
        <a:ext cx="1201043" cy="600521"/>
      </dsp:txXfrm>
    </dsp:sp>
    <dsp:sp modelId="{60436C01-8AE2-4AD4-AF24-12B318AB2574}">
      <dsp:nvSpPr>
        <dsp:cNvPr id="0" name=""/>
        <dsp:cNvSpPr/>
      </dsp:nvSpPr>
      <dsp:spPr>
        <a:xfrm>
          <a:off x="1858318" y="853765"/>
          <a:ext cx="1201043" cy="600521"/>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lt-LT" sz="1200" kern="1200">
              <a:solidFill>
                <a:sysClr val="windowText" lastClr="000000"/>
              </a:solidFill>
              <a:latin typeface="Times New Roman" panose="02020603050405020304" pitchFamily="18" charset="0"/>
              <a:ea typeface="+mn-ea"/>
              <a:cs typeface="Times New Roman" panose="02020603050405020304" pitchFamily="18" charset="0"/>
            </a:rPr>
            <a:t>Dirbtiniai</a:t>
          </a:r>
        </a:p>
      </dsp:txBody>
      <dsp:txXfrm>
        <a:off x="1858318" y="853765"/>
        <a:ext cx="1201043" cy="60052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044B6B2-D831-4659-B9C7-CA022196509C}">
      <dsp:nvSpPr>
        <dsp:cNvPr id="0" name=""/>
        <dsp:cNvSpPr/>
      </dsp:nvSpPr>
      <dsp:spPr>
        <a:xfrm>
          <a:off x="2562895" y="670608"/>
          <a:ext cx="1622098" cy="281521"/>
        </a:xfrm>
        <a:custGeom>
          <a:avLst/>
          <a:gdLst/>
          <a:ahLst/>
          <a:cxnLst/>
          <a:rect l="0" t="0" r="0" b="0"/>
          <a:pathLst>
            <a:path>
              <a:moveTo>
                <a:pt x="0" y="0"/>
              </a:moveTo>
              <a:lnTo>
                <a:pt x="0" y="176898"/>
              </a:lnTo>
              <a:lnTo>
                <a:pt x="2038549" y="176898"/>
              </a:lnTo>
              <a:lnTo>
                <a:pt x="2038549" y="353797"/>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5553864-B752-4B06-B263-0B7A48B9A90E}">
      <dsp:nvSpPr>
        <dsp:cNvPr id="0" name=""/>
        <dsp:cNvSpPr/>
      </dsp:nvSpPr>
      <dsp:spPr>
        <a:xfrm>
          <a:off x="2517175" y="670608"/>
          <a:ext cx="91440" cy="281521"/>
        </a:xfrm>
        <a:custGeom>
          <a:avLst/>
          <a:gdLst/>
          <a:ahLst/>
          <a:cxnLst/>
          <a:rect l="0" t="0" r="0" b="0"/>
          <a:pathLst>
            <a:path>
              <a:moveTo>
                <a:pt x="45720" y="0"/>
              </a:moveTo>
              <a:lnTo>
                <a:pt x="45720" y="353797"/>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FADDDD1-36A4-414F-8423-79E9022A5EA4}">
      <dsp:nvSpPr>
        <dsp:cNvPr id="0" name=""/>
        <dsp:cNvSpPr/>
      </dsp:nvSpPr>
      <dsp:spPr>
        <a:xfrm>
          <a:off x="940797" y="670608"/>
          <a:ext cx="1622098" cy="281521"/>
        </a:xfrm>
        <a:custGeom>
          <a:avLst/>
          <a:gdLst/>
          <a:ahLst/>
          <a:cxnLst/>
          <a:rect l="0" t="0" r="0" b="0"/>
          <a:pathLst>
            <a:path>
              <a:moveTo>
                <a:pt x="2038549" y="0"/>
              </a:moveTo>
              <a:lnTo>
                <a:pt x="2038549" y="176898"/>
              </a:lnTo>
              <a:lnTo>
                <a:pt x="0" y="176898"/>
              </a:lnTo>
              <a:lnTo>
                <a:pt x="0" y="353797"/>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344BAFC-3CA7-4D16-84BD-4F54D131F51F}">
      <dsp:nvSpPr>
        <dsp:cNvPr id="0" name=""/>
        <dsp:cNvSpPr/>
      </dsp:nvSpPr>
      <dsp:spPr>
        <a:xfrm>
          <a:off x="1892606" y="319"/>
          <a:ext cx="1340577" cy="670288"/>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lt-LT" sz="1200" kern="1200">
              <a:solidFill>
                <a:sysClr val="windowText" lastClr="000000"/>
              </a:solidFill>
              <a:latin typeface="Times New Roman" panose="02020603050405020304" pitchFamily="18" charset="0"/>
              <a:ea typeface="+mn-ea"/>
              <a:cs typeface="Times New Roman" panose="02020603050405020304" pitchFamily="18" charset="0"/>
            </a:rPr>
            <a:t>Pagal sudėtingumo klasę gruntai skirstomi</a:t>
          </a:r>
        </a:p>
      </dsp:txBody>
      <dsp:txXfrm>
        <a:off x="1892606" y="319"/>
        <a:ext cx="1340577" cy="670288"/>
      </dsp:txXfrm>
    </dsp:sp>
    <dsp:sp modelId="{DB3CBE27-890F-47C0-9D71-13DE0FE6872E}">
      <dsp:nvSpPr>
        <dsp:cNvPr id="0" name=""/>
        <dsp:cNvSpPr/>
      </dsp:nvSpPr>
      <dsp:spPr>
        <a:xfrm>
          <a:off x="270508" y="952129"/>
          <a:ext cx="1340577" cy="670288"/>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lt-LT" sz="1200" kern="1200">
              <a:solidFill>
                <a:sysClr val="windowText" lastClr="000000"/>
              </a:solidFill>
              <a:latin typeface="Times New Roman" panose="02020603050405020304" pitchFamily="18" charset="0"/>
              <a:ea typeface="+mn-ea"/>
              <a:cs typeface="Times New Roman" panose="02020603050405020304" pitchFamily="18" charset="0"/>
            </a:rPr>
            <a:t>Lengvai kasami gruntai</a:t>
          </a:r>
        </a:p>
      </dsp:txBody>
      <dsp:txXfrm>
        <a:off x="270508" y="952129"/>
        <a:ext cx="1340577" cy="670288"/>
      </dsp:txXfrm>
    </dsp:sp>
    <dsp:sp modelId="{F229FC69-202C-434E-80A7-7A50DF62D511}">
      <dsp:nvSpPr>
        <dsp:cNvPr id="0" name=""/>
        <dsp:cNvSpPr/>
      </dsp:nvSpPr>
      <dsp:spPr>
        <a:xfrm>
          <a:off x="1892606" y="952129"/>
          <a:ext cx="1340577" cy="670288"/>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lt-LT" sz="1200" kern="1200">
              <a:solidFill>
                <a:sysClr val="windowText" lastClr="000000"/>
              </a:solidFill>
              <a:latin typeface="Times New Roman" panose="02020603050405020304" pitchFamily="18" charset="0"/>
              <a:ea typeface="+mn-ea"/>
              <a:cs typeface="Times New Roman" panose="02020603050405020304" pitchFamily="18" charset="0"/>
            </a:rPr>
            <a:t>Vidutiniškai kasami gruntai</a:t>
          </a:r>
        </a:p>
      </dsp:txBody>
      <dsp:txXfrm>
        <a:off x="1892606" y="952129"/>
        <a:ext cx="1340577" cy="670288"/>
      </dsp:txXfrm>
    </dsp:sp>
    <dsp:sp modelId="{60436C01-8AE2-4AD4-AF24-12B318AB2574}">
      <dsp:nvSpPr>
        <dsp:cNvPr id="0" name=""/>
        <dsp:cNvSpPr/>
      </dsp:nvSpPr>
      <dsp:spPr>
        <a:xfrm>
          <a:off x="3514705" y="952129"/>
          <a:ext cx="1340577" cy="670288"/>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lt-LT" sz="1200" kern="1200">
              <a:solidFill>
                <a:sysClr val="windowText" lastClr="000000"/>
              </a:solidFill>
              <a:latin typeface="Times New Roman" panose="02020603050405020304" pitchFamily="18" charset="0"/>
              <a:ea typeface="+mn-ea"/>
              <a:cs typeface="Times New Roman" panose="02020603050405020304" pitchFamily="18" charset="0"/>
            </a:rPr>
            <a:t>Sunkiai kasami gruntai</a:t>
          </a:r>
        </a:p>
      </dsp:txBody>
      <dsp:txXfrm>
        <a:off x="3514705" y="952129"/>
        <a:ext cx="1340577" cy="67028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7025A8-91B5-4573-ADE3-7A65EC397C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1870</TotalTime>
  <Pages>83</Pages>
  <Words>88463</Words>
  <Characters>50425</Characters>
  <Application>Microsoft Office Word</Application>
  <DocSecurity>0</DocSecurity>
  <Lines>420</Lines>
  <Paragraphs>277</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Teorinių ir praktinių užduočių mokinio sąsiuvinis</vt:lpstr>
      <vt:lpstr>Teorinių ir praktinių užduočių mokinio sąsiuvinis</vt:lpstr>
    </vt:vector>
  </TitlesOfParts>
  <Company>Grizli777</Company>
  <LinksUpToDate>false</LinksUpToDate>
  <CharactersWithSpaces>138611</CharactersWithSpaces>
  <SharedDoc>false</SharedDoc>
  <HLinks>
    <vt:vector size="228" baseType="variant">
      <vt:variant>
        <vt:i4>8257580</vt:i4>
      </vt:variant>
      <vt:variant>
        <vt:i4>123</vt:i4>
      </vt:variant>
      <vt:variant>
        <vt:i4>0</vt:i4>
      </vt:variant>
      <vt:variant>
        <vt:i4>5</vt:i4>
      </vt:variant>
      <vt:variant>
        <vt:lpwstr>https://www.glg.lt/</vt:lpwstr>
      </vt:variant>
      <vt:variant>
        <vt:lpwstr/>
      </vt:variant>
      <vt:variant>
        <vt:i4>262173</vt:i4>
      </vt:variant>
      <vt:variant>
        <vt:i4>120</vt:i4>
      </vt:variant>
      <vt:variant>
        <vt:i4>0</vt:i4>
      </vt:variant>
      <vt:variant>
        <vt:i4>5</vt:i4>
      </vt:variant>
      <vt:variant>
        <vt:lpwstr>http://www.traidenis.lt/</vt:lpwstr>
      </vt:variant>
      <vt:variant>
        <vt:lpwstr/>
      </vt:variant>
      <vt:variant>
        <vt:i4>1245279</vt:i4>
      </vt:variant>
      <vt:variant>
        <vt:i4>117</vt:i4>
      </vt:variant>
      <vt:variant>
        <vt:i4>0</vt:i4>
      </vt:variant>
      <vt:variant>
        <vt:i4>5</vt:i4>
      </vt:variant>
      <vt:variant>
        <vt:lpwstr>https://sentrakumok.lt/darbu-saugos-instrukcijos/</vt:lpwstr>
      </vt:variant>
      <vt:variant>
        <vt:lpwstr/>
      </vt:variant>
      <vt:variant>
        <vt:i4>1114119</vt:i4>
      </vt:variant>
      <vt:variant>
        <vt:i4>114</vt:i4>
      </vt:variant>
      <vt:variant>
        <vt:i4>0</vt:i4>
      </vt:variant>
      <vt:variant>
        <vt:i4>5</vt:i4>
      </vt:variant>
      <vt:variant>
        <vt:lpwstr>https://www.vdi.lt/AtmUploads/KroviniuStropavimasStropais.pdf</vt:lpwstr>
      </vt:variant>
      <vt:variant>
        <vt:lpwstr/>
      </vt:variant>
      <vt:variant>
        <vt:i4>6946857</vt:i4>
      </vt:variant>
      <vt:variant>
        <vt:i4>108</vt:i4>
      </vt:variant>
      <vt:variant>
        <vt:i4>0</vt:i4>
      </vt:variant>
      <vt:variant>
        <vt:i4>5</vt:i4>
      </vt:variant>
      <vt:variant>
        <vt:lpwstr>http://aglinta.lt/</vt:lpwstr>
      </vt:variant>
      <vt:variant>
        <vt:lpwstr/>
      </vt:variant>
      <vt:variant>
        <vt:i4>3211298</vt:i4>
      </vt:variant>
      <vt:variant>
        <vt:i4>105</vt:i4>
      </vt:variant>
      <vt:variant>
        <vt:i4>0</vt:i4>
      </vt:variant>
      <vt:variant>
        <vt:i4>5</vt:i4>
      </vt:variant>
      <vt:variant>
        <vt:lpwstr>https://www.traidenis.com/</vt:lpwstr>
      </vt:variant>
      <vt:variant>
        <vt:lpwstr/>
      </vt:variant>
      <vt:variant>
        <vt:i4>3014689</vt:i4>
      </vt:variant>
      <vt:variant>
        <vt:i4>102</vt:i4>
      </vt:variant>
      <vt:variant>
        <vt:i4>0</vt:i4>
      </vt:variant>
      <vt:variant>
        <vt:i4>5</vt:i4>
      </vt:variant>
      <vt:variant>
        <vt:lpwstr>https://www.wavin.com/</vt:lpwstr>
      </vt:variant>
      <vt:variant>
        <vt:lpwstr/>
      </vt:variant>
      <vt:variant>
        <vt:i4>8323183</vt:i4>
      </vt:variant>
      <vt:variant>
        <vt:i4>99</vt:i4>
      </vt:variant>
      <vt:variant>
        <vt:i4>0</vt:i4>
      </vt:variant>
      <vt:variant>
        <vt:i4>5</vt:i4>
      </vt:variant>
      <vt:variant>
        <vt:lpwstr>https://www.august.lt/</vt:lpwstr>
      </vt:variant>
      <vt:variant>
        <vt:lpwstr/>
      </vt:variant>
      <vt:variant>
        <vt:i4>1769475</vt:i4>
      </vt:variant>
      <vt:variant>
        <vt:i4>96</vt:i4>
      </vt:variant>
      <vt:variant>
        <vt:i4>0</vt:i4>
      </vt:variant>
      <vt:variant>
        <vt:i4>5</vt:i4>
      </vt:variant>
      <vt:variant>
        <vt:lpwstr>https://lv.conceptualhouseplans.com/komunikacijas/notekudeni/nuoteku-nuolydis-1-metrui-snip-ir-standartiniai.html</vt:lpwstr>
      </vt:variant>
      <vt:variant>
        <vt:lpwstr/>
      </vt:variant>
      <vt:variant>
        <vt:i4>3014689</vt:i4>
      </vt:variant>
      <vt:variant>
        <vt:i4>93</vt:i4>
      </vt:variant>
      <vt:variant>
        <vt:i4>0</vt:i4>
      </vt:variant>
      <vt:variant>
        <vt:i4>5</vt:i4>
      </vt:variant>
      <vt:variant>
        <vt:lpwstr>https://www.wavin.com/</vt:lpwstr>
      </vt:variant>
      <vt:variant>
        <vt:lpwstr/>
      </vt:variant>
      <vt:variant>
        <vt:i4>3014689</vt:i4>
      </vt:variant>
      <vt:variant>
        <vt:i4>90</vt:i4>
      </vt:variant>
      <vt:variant>
        <vt:i4>0</vt:i4>
      </vt:variant>
      <vt:variant>
        <vt:i4>5</vt:i4>
      </vt:variant>
      <vt:variant>
        <vt:lpwstr>https://www.wavin.com/</vt:lpwstr>
      </vt:variant>
      <vt:variant>
        <vt:lpwstr/>
      </vt:variant>
      <vt:variant>
        <vt:i4>3014689</vt:i4>
      </vt:variant>
      <vt:variant>
        <vt:i4>87</vt:i4>
      </vt:variant>
      <vt:variant>
        <vt:i4>0</vt:i4>
      </vt:variant>
      <vt:variant>
        <vt:i4>5</vt:i4>
      </vt:variant>
      <vt:variant>
        <vt:lpwstr>https://www.wavin.com/</vt:lpwstr>
      </vt:variant>
      <vt:variant>
        <vt:lpwstr/>
      </vt:variant>
      <vt:variant>
        <vt:i4>4325462</vt:i4>
      </vt:variant>
      <vt:variant>
        <vt:i4>84</vt:i4>
      </vt:variant>
      <vt:variant>
        <vt:i4>0</vt:i4>
      </vt:variant>
      <vt:variant>
        <vt:i4>5</vt:i4>
      </vt:variant>
      <vt:variant>
        <vt:lpwstr>http://produktai.pipelife.lt/lauko-nuotekos/suliniai1</vt:lpwstr>
      </vt:variant>
      <vt:variant>
        <vt:lpwstr/>
      </vt:variant>
      <vt:variant>
        <vt:i4>3014689</vt:i4>
      </vt:variant>
      <vt:variant>
        <vt:i4>81</vt:i4>
      </vt:variant>
      <vt:variant>
        <vt:i4>0</vt:i4>
      </vt:variant>
      <vt:variant>
        <vt:i4>5</vt:i4>
      </vt:variant>
      <vt:variant>
        <vt:lpwstr>https://www.wavin.com/</vt:lpwstr>
      </vt:variant>
      <vt:variant>
        <vt:lpwstr/>
      </vt:variant>
      <vt:variant>
        <vt:i4>6946857</vt:i4>
      </vt:variant>
      <vt:variant>
        <vt:i4>78</vt:i4>
      </vt:variant>
      <vt:variant>
        <vt:i4>0</vt:i4>
      </vt:variant>
      <vt:variant>
        <vt:i4>5</vt:i4>
      </vt:variant>
      <vt:variant>
        <vt:lpwstr>http://aglinta.lt/</vt:lpwstr>
      </vt:variant>
      <vt:variant>
        <vt:lpwstr/>
      </vt:variant>
      <vt:variant>
        <vt:i4>5898258</vt:i4>
      </vt:variant>
      <vt:variant>
        <vt:i4>72</vt:i4>
      </vt:variant>
      <vt:variant>
        <vt:i4>0</vt:i4>
      </vt:variant>
      <vt:variant>
        <vt:i4>5</vt:i4>
      </vt:variant>
      <vt:variant>
        <vt:lpwstr>https://www.vdu.lt/cris/bitstream/20.500.12259/114331/1/mindaugas_banevicius_md.pdf</vt:lpwstr>
      </vt:variant>
      <vt:variant>
        <vt:lpwstr/>
      </vt:variant>
      <vt:variant>
        <vt:i4>3014689</vt:i4>
      </vt:variant>
      <vt:variant>
        <vt:i4>69</vt:i4>
      </vt:variant>
      <vt:variant>
        <vt:i4>0</vt:i4>
      </vt:variant>
      <vt:variant>
        <vt:i4>5</vt:i4>
      </vt:variant>
      <vt:variant>
        <vt:lpwstr>https://www.wavin.com/</vt:lpwstr>
      </vt:variant>
      <vt:variant>
        <vt:lpwstr/>
      </vt:variant>
      <vt:variant>
        <vt:i4>3014689</vt:i4>
      </vt:variant>
      <vt:variant>
        <vt:i4>66</vt:i4>
      </vt:variant>
      <vt:variant>
        <vt:i4>0</vt:i4>
      </vt:variant>
      <vt:variant>
        <vt:i4>5</vt:i4>
      </vt:variant>
      <vt:variant>
        <vt:lpwstr>https://www.wavin.com/</vt:lpwstr>
      </vt:variant>
      <vt:variant>
        <vt:lpwstr/>
      </vt:variant>
      <vt:variant>
        <vt:i4>7733360</vt:i4>
      </vt:variant>
      <vt:variant>
        <vt:i4>63</vt:i4>
      </vt:variant>
      <vt:variant>
        <vt:i4>0</vt:i4>
      </vt:variant>
      <vt:variant>
        <vt:i4>5</vt:i4>
      </vt:variant>
      <vt:variant>
        <vt:lpwstr>http://vsrc.lt/</vt:lpwstr>
      </vt:variant>
      <vt:variant>
        <vt:lpwstr>netsmart</vt:lpwstr>
      </vt:variant>
      <vt:variant>
        <vt:i4>7405671</vt:i4>
      </vt:variant>
      <vt:variant>
        <vt:i4>60</vt:i4>
      </vt:variant>
      <vt:variant>
        <vt:i4>0</vt:i4>
      </vt:variant>
      <vt:variant>
        <vt:i4>5</vt:i4>
      </vt:variant>
      <vt:variant>
        <vt:lpwstr>https://www.storent.lt/lt/catalog/product/Yanmar VIO 50</vt:lpwstr>
      </vt:variant>
      <vt:variant>
        <vt:lpwstr/>
      </vt:variant>
      <vt:variant>
        <vt:i4>7733360</vt:i4>
      </vt:variant>
      <vt:variant>
        <vt:i4>54</vt:i4>
      </vt:variant>
      <vt:variant>
        <vt:i4>0</vt:i4>
      </vt:variant>
      <vt:variant>
        <vt:i4>5</vt:i4>
      </vt:variant>
      <vt:variant>
        <vt:lpwstr>http://vsrc.lt/</vt:lpwstr>
      </vt:variant>
      <vt:variant>
        <vt:lpwstr>netsmart</vt:lpwstr>
      </vt:variant>
      <vt:variant>
        <vt:i4>7733360</vt:i4>
      </vt:variant>
      <vt:variant>
        <vt:i4>51</vt:i4>
      </vt:variant>
      <vt:variant>
        <vt:i4>0</vt:i4>
      </vt:variant>
      <vt:variant>
        <vt:i4>5</vt:i4>
      </vt:variant>
      <vt:variant>
        <vt:lpwstr>http://vsrc.lt/</vt:lpwstr>
      </vt:variant>
      <vt:variant>
        <vt:lpwstr>netsmart</vt:lpwstr>
      </vt:variant>
      <vt:variant>
        <vt:i4>7733360</vt:i4>
      </vt:variant>
      <vt:variant>
        <vt:i4>48</vt:i4>
      </vt:variant>
      <vt:variant>
        <vt:i4>0</vt:i4>
      </vt:variant>
      <vt:variant>
        <vt:i4>5</vt:i4>
      </vt:variant>
      <vt:variant>
        <vt:lpwstr>http://vsrc.lt/</vt:lpwstr>
      </vt:variant>
      <vt:variant>
        <vt:lpwstr>netsmart</vt:lpwstr>
      </vt:variant>
      <vt:variant>
        <vt:i4>7995494</vt:i4>
      </vt:variant>
      <vt:variant>
        <vt:i4>45</vt:i4>
      </vt:variant>
      <vt:variant>
        <vt:i4>0</vt:i4>
      </vt:variant>
      <vt:variant>
        <vt:i4>5</vt:i4>
      </vt:variant>
      <vt:variant>
        <vt:lpwstr>https://i2.wp.com/canalizaciyadoma.ru/wp-content/uploads/tipy-drenazhej.jpg</vt:lpwstr>
      </vt:variant>
      <vt:variant>
        <vt:lpwstr/>
      </vt:variant>
      <vt:variant>
        <vt:i4>2818105</vt:i4>
      </vt:variant>
      <vt:variant>
        <vt:i4>42</vt:i4>
      </vt:variant>
      <vt:variant>
        <vt:i4>0</vt:i4>
      </vt:variant>
      <vt:variant>
        <vt:i4>5</vt:i4>
      </vt:variant>
      <vt:variant>
        <vt:lpwstr>https://e-seimas.lrs.lt/portal/legalActPrint/lt?jfwid=72zogd97o&amp;actualEditionId=kCWkGsoYKC&amp;documentId=TAIS.216857&amp;category=TAD</vt:lpwstr>
      </vt:variant>
      <vt:variant>
        <vt:lpwstr/>
      </vt:variant>
      <vt:variant>
        <vt:i4>5308484</vt:i4>
      </vt:variant>
      <vt:variant>
        <vt:i4>39</vt:i4>
      </vt:variant>
      <vt:variant>
        <vt:i4>0</vt:i4>
      </vt:variant>
      <vt:variant>
        <vt:i4>5</vt:i4>
      </vt:variant>
      <vt:variant>
        <vt:lpwstr>https://docplayer.lt/153060547-Savaeigio-strėlinio-krano-operatorius-modulinė-profesinio-mokymo-programa- iii-lygis-teorinių-ir-praktinių-užduočių-mokinio-sąsiuvinis-vilnius-2018.html</vt:lpwstr>
      </vt:variant>
      <vt:variant>
        <vt:lpwstr/>
      </vt:variant>
      <vt:variant>
        <vt:i4>3080221</vt:i4>
      </vt:variant>
      <vt:variant>
        <vt:i4>36</vt:i4>
      </vt:variant>
      <vt:variant>
        <vt:i4>0</vt:i4>
      </vt:variant>
      <vt:variant>
        <vt:i4>5</vt:i4>
      </vt:variant>
      <vt:variant>
        <vt:lpwstr>https://doc-0o-78-docs.googleusercontent.com/docs/securesc/9v60ap2t8100bjs5631h9k0knp077ci0/3pkhg1fugnh81u7niat2f2icglsnqo2d/1609770225000/12139199752637464825/04343397620614524742Z/0Bzn6xfq_JHJidElWU2FfanhCcUk?e=download&amp;nonce=p4q7fqgh97npc&amp;user=04343397620614524742Z&amp;hash=18nc9g46a7dnukc0knq8f5jbcifke8dg</vt:lpwstr>
      </vt:variant>
      <vt:variant>
        <vt:lpwstr/>
      </vt:variant>
      <vt:variant>
        <vt:i4>327688</vt:i4>
      </vt:variant>
      <vt:variant>
        <vt:i4>30</vt:i4>
      </vt:variant>
      <vt:variant>
        <vt:i4>0</vt:i4>
      </vt:variant>
      <vt:variant>
        <vt:i4>5</vt:i4>
      </vt:variant>
      <vt:variant>
        <vt:lpwstr>https://e-seimas.lrs.lt/rs/legalact/TAD/TAIS.135519/</vt:lpwstr>
      </vt:variant>
      <vt:variant>
        <vt:lpwstr/>
      </vt:variant>
      <vt:variant>
        <vt:i4>327688</vt:i4>
      </vt:variant>
      <vt:variant>
        <vt:i4>27</vt:i4>
      </vt:variant>
      <vt:variant>
        <vt:i4>0</vt:i4>
      </vt:variant>
      <vt:variant>
        <vt:i4>5</vt:i4>
      </vt:variant>
      <vt:variant>
        <vt:lpwstr>https://e-seimas.lrs.lt/rs/legalact/TAD/TAIS.135519/</vt:lpwstr>
      </vt:variant>
      <vt:variant>
        <vt:lpwstr/>
      </vt:variant>
      <vt:variant>
        <vt:i4>327688</vt:i4>
      </vt:variant>
      <vt:variant>
        <vt:i4>24</vt:i4>
      </vt:variant>
      <vt:variant>
        <vt:i4>0</vt:i4>
      </vt:variant>
      <vt:variant>
        <vt:i4>5</vt:i4>
      </vt:variant>
      <vt:variant>
        <vt:lpwstr>https://e-seimas.lrs.lt/rs/legalact/TAD/TAIS.135519/</vt:lpwstr>
      </vt:variant>
      <vt:variant>
        <vt:lpwstr/>
      </vt:variant>
      <vt:variant>
        <vt:i4>327688</vt:i4>
      </vt:variant>
      <vt:variant>
        <vt:i4>18</vt:i4>
      </vt:variant>
      <vt:variant>
        <vt:i4>0</vt:i4>
      </vt:variant>
      <vt:variant>
        <vt:i4>5</vt:i4>
      </vt:variant>
      <vt:variant>
        <vt:lpwstr>https://e-seimas.lrs.lt/rs/legalact/TAD/TAIS.135519/</vt:lpwstr>
      </vt:variant>
      <vt:variant>
        <vt:lpwstr/>
      </vt:variant>
      <vt:variant>
        <vt:i4>327688</vt:i4>
      </vt:variant>
      <vt:variant>
        <vt:i4>15</vt:i4>
      </vt:variant>
      <vt:variant>
        <vt:i4>0</vt:i4>
      </vt:variant>
      <vt:variant>
        <vt:i4>5</vt:i4>
      </vt:variant>
      <vt:variant>
        <vt:lpwstr>https://e-seimas.lrs.lt/rs/legalact/TAD/TAIS.135519/</vt:lpwstr>
      </vt:variant>
      <vt:variant>
        <vt:lpwstr/>
      </vt:variant>
      <vt:variant>
        <vt:i4>327688</vt:i4>
      </vt:variant>
      <vt:variant>
        <vt:i4>12</vt:i4>
      </vt:variant>
      <vt:variant>
        <vt:i4>0</vt:i4>
      </vt:variant>
      <vt:variant>
        <vt:i4>5</vt:i4>
      </vt:variant>
      <vt:variant>
        <vt:lpwstr>https://e-seimas.lrs.lt/rs/legalact/TAD/TAIS.135519/</vt:lpwstr>
      </vt:variant>
      <vt:variant>
        <vt:lpwstr/>
      </vt:variant>
      <vt:variant>
        <vt:i4>327688</vt:i4>
      </vt:variant>
      <vt:variant>
        <vt:i4>9</vt:i4>
      </vt:variant>
      <vt:variant>
        <vt:i4>0</vt:i4>
      </vt:variant>
      <vt:variant>
        <vt:i4>5</vt:i4>
      </vt:variant>
      <vt:variant>
        <vt:lpwstr>https://e-seimas.lrs.lt/rs/legalact/TAD/TAIS.135519/</vt:lpwstr>
      </vt:variant>
      <vt:variant>
        <vt:lpwstr/>
      </vt:variant>
      <vt:variant>
        <vt:i4>327688</vt:i4>
      </vt:variant>
      <vt:variant>
        <vt:i4>6</vt:i4>
      </vt:variant>
      <vt:variant>
        <vt:i4>0</vt:i4>
      </vt:variant>
      <vt:variant>
        <vt:i4>5</vt:i4>
      </vt:variant>
      <vt:variant>
        <vt:lpwstr>https://e-seimas.lrs.lt/rs/legalact/TAD/TAIS.135519/</vt:lpwstr>
      </vt:variant>
      <vt:variant>
        <vt:lpwstr/>
      </vt:variant>
      <vt:variant>
        <vt:i4>6291519</vt:i4>
      </vt:variant>
      <vt:variant>
        <vt:i4>3</vt:i4>
      </vt:variant>
      <vt:variant>
        <vt:i4>0</vt:i4>
      </vt:variant>
      <vt:variant>
        <vt:i4>5</vt:i4>
      </vt:variant>
      <vt:variant>
        <vt:lpwstr>http://www.darbosaugospriemones.lt/</vt:lpwstr>
      </vt:variant>
      <vt:variant>
        <vt:lpwstr/>
      </vt:variant>
      <vt:variant>
        <vt:i4>5898258</vt:i4>
      </vt:variant>
      <vt:variant>
        <vt:i4>0</vt:i4>
      </vt:variant>
      <vt:variant>
        <vt:i4>0</vt:i4>
      </vt:variant>
      <vt:variant>
        <vt:i4>5</vt:i4>
      </vt:variant>
      <vt:variant>
        <vt:lpwstr>https://www.vdu.lt/cris/bitstream/20.500.12259/114331/1/mindaugas_banevicius_md.pdf</vt:lpwstr>
      </vt:variant>
      <vt:variant>
        <vt:lpwstr/>
      </vt:variant>
      <vt:variant>
        <vt:i4>8126483</vt:i4>
      </vt:variant>
      <vt:variant>
        <vt:i4>-1</vt:i4>
      </vt:variant>
      <vt:variant>
        <vt:i4>1452</vt:i4>
      </vt:variant>
      <vt:variant>
        <vt:i4>1</vt:i4>
      </vt:variant>
      <vt:variant>
        <vt:lpwstr>cid:image001.jpg@01D40F86.D718AD60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Teorinių ir praktinių užduočių mokinio sąsiuvinis</dc:title>
  <dc:subject/>
  <dc:creator>KPMPC</dc:creator>
  <cp:keywords/>
  <cp:lastModifiedBy>Ausra</cp:lastModifiedBy>
  <cp:revision>14</cp:revision>
  <cp:lastPrinted>2018-06-29T06:59:00Z</cp:lastPrinted>
  <dcterms:created xsi:type="dcterms:W3CDTF">2021-04-02T15:19:00Z</dcterms:created>
  <dcterms:modified xsi:type="dcterms:W3CDTF">2021-07-01T19:27:00Z</dcterms:modified>
</cp:coreProperties>
</file>